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66" w:rsidRDefault="00367A18" w:rsidP="00D11066">
      <w:pPr>
        <w:jc w:val="center"/>
        <w:rPr>
          <w:b/>
          <w:bCs/>
        </w:rPr>
      </w:pPr>
      <w:r w:rsidRPr="00367A18">
        <w:pict>
          <v:rect id="_x0000_s1026" style="position:absolute;left:0;text-align:left;margin-left:340.55pt;margin-top:3.75pt;width:128.55pt;height:41.8pt;z-index:251658240" filled="f" stroked="f">
            <v:textbox style="mso-next-textbox:#_x0000_s1026">
              <w:txbxContent>
                <w:p w:rsidR="00464809" w:rsidRDefault="00464809" w:rsidP="00D1106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ПРОЕКТ</w:t>
                  </w:r>
                </w:p>
              </w:txbxContent>
            </v:textbox>
          </v:rect>
        </w:pict>
      </w:r>
    </w:p>
    <w:p w:rsidR="00D11066" w:rsidRDefault="00D11066" w:rsidP="00D11066">
      <w:pPr>
        <w:jc w:val="center"/>
        <w:rPr>
          <w:rFonts w:ascii="Arial" w:hAnsi="Arial"/>
          <w:sz w:val="28"/>
          <w:szCs w:val="28"/>
        </w:rPr>
      </w:pPr>
    </w:p>
    <w:p w:rsidR="00D11066" w:rsidRDefault="00D11066" w:rsidP="00D11066">
      <w:pPr>
        <w:pStyle w:val="9"/>
        <w:numPr>
          <w:ilvl w:val="8"/>
          <w:numId w:val="1"/>
        </w:numPr>
      </w:pPr>
      <w:r>
        <w:t>Совет муниципального образования Усть-Лабинский район</w:t>
      </w:r>
    </w:p>
    <w:p w:rsidR="00D11066" w:rsidRDefault="00EE63DC" w:rsidP="00D11066">
      <w:pPr>
        <w:jc w:val="center"/>
      </w:pPr>
      <w:r>
        <w:t>седьмого</w:t>
      </w:r>
      <w:r w:rsidR="00D11066">
        <w:t xml:space="preserve"> созыва</w:t>
      </w:r>
    </w:p>
    <w:p w:rsidR="00D11066" w:rsidRDefault="00D11066" w:rsidP="00D11066">
      <w:pPr>
        <w:jc w:val="center"/>
        <w:rPr>
          <w:sz w:val="28"/>
        </w:rPr>
      </w:pPr>
    </w:p>
    <w:p w:rsidR="00D11066" w:rsidRDefault="00D11066" w:rsidP="00D11066">
      <w:pPr>
        <w:pStyle w:val="9"/>
        <w:numPr>
          <w:ilvl w:val="0"/>
          <w:numId w:val="0"/>
        </w:numPr>
        <w:tabs>
          <w:tab w:val="left" w:pos="708"/>
        </w:tabs>
        <w:rPr>
          <w:sz w:val="32"/>
        </w:rPr>
      </w:pPr>
      <w:r>
        <w:rPr>
          <w:sz w:val="32"/>
        </w:rPr>
        <w:t>РЕШЕНИЕ</w:t>
      </w:r>
    </w:p>
    <w:p w:rsidR="00D11066" w:rsidRDefault="00D11066" w:rsidP="00D11066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D11066" w:rsidRDefault="00D11066" w:rsidP="00D11066">
      <w:pPr>
        <w:jc w:val="both"/>
        <w:rPr>
          <w:bCs/>
          <w:sz w:val="28"/>
        </w:rPr>
      </w:pPr>
    </w:p>
    <w:p w:rsidR="00D11066" w:rsidRDefault="00D11066" w:rsidP="00D11066">
      <w:pPr>
        <w:spacing w:line="360" w:lineRule="auto"/>
        <w:rPr>
          <w:sz w:val="28"/>
        </w:rPr>
      </w:pPr>
      <w:r>
        <w:rPr>
          <w:sz w:val="28"/>
        </w:rPr>
        <w:t xml:space="preserve">__ </w:t>
      </w:r>
      <w:r w:rsidR="00F62BA9">
        <w:rPr>
          <w:sz w:val="28"/>
        </w:rPr>
        <w:t>_________</w:t>
      </w:r>
      <w:r w:rsidR="00EF2AF1">
        <w:rPr>
          <w:sz w:val="28"/>
        </w:rPr>
        <w:t xml:space="preserve"> </w:t>
      </w:r>
      <w:r>
        <w:rPr>
          <w:sz w:val="28"/>
        </w:rPr>
        <w:t xml:space="preserve"> 20</w:t>
      </w:r>
      <w:r w:rsidR="00001B65">
        <w:rPr>
          <w:sz w:val="28"/>
        </w:rPr>
        <w:t>21</w:t>
      </w:r>
      <w:r w:rsidR="005A16C2">
        <w:rPr>
          <w:sz w:val="28"/>
        </w:rPr>
        <w:t xml:space="preserve"> года</w:t>
      </w:r>
      <w:r w:rsidR="005A16C2">
        <w:rPr>
          <w:sz w:val="28"/>
        </w:rPr>
        <w:tab/>
      </w:r>
      <w:r w:rsidR="005A16C2">
        <w:rPr>
          <w:sz w:val="28"/>
        </w:rPr>
        <w:tab/>
      </w:r>
      <w:r w:rsidR="005A16C2">
        <w:rPr>
          <w:sz w:val="28"/>
        </w:rPr>
        <w:tab/>
      </w:r>
      <w:r w:rsidR="005A16C2">
        <w:rPr>
          <w:sz w:val="28"/>
        </w:rPr>
        <w:tab/>
      </w:r>
      <w:r w:rsidR="005A16C2">
        <w:rPr>
          <w:sz w:val="28"/>
        </w:rPr>
        <w:tab/>
        <w:t>№___ протокол № ___</w:t>
      </w:r>
    </w:p>
    <w:p w:rsidR="00D11066" w:rsidRDefault="00D11066" w:rsidP="00D11066">
      <w:pPr>
        <w:rPr>
          <w:sz w:val="28"/>
        </w:rPr>
      </w:pPr>
    </w:p>
    <w:p w:rsidR="00D11066" w:rsidRDefault="00D11066" w:rsidP="00D11066">
      <w:pPr>
        <w:jc w:val="center"/>
        <w:rPr>
          <w:sz w:val="22"/>
          <w:szCs w:val="22"/>
        </w:rPr>
      </w:pPr>
      <w:r>
        <w:rPr>
          <w:sz w:val="22"/>
          <w:szCs w:val="22"/>
        </w:rPr>
        <w:t>г. Усть-Лабинск</w:t>
      </w:r>
    </w:p>
    <w:p w:rsidR="00D11066" w:rsidRDefault="00D11066" w:rsidP="00D11066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A74B81" w:rsidRDefault="00A74B81" w:rsidP="00D11066">
      <w:pPr>
        <w:jc w:val="both"/>
        <w:rPr>
          <w:color w:val="000000"/>
          <w:sz w:val="28"/>
          <w:szCs w:val="23"/>
        </w:rPr>
      </w:pPr>
    </w:p>
    <w:p w:rsidR="00306551" w:rsidRDefault="00306551" w:rsidP="00D11066">
      <w:pPr>
        <w:jc w:val="both"/>
        <w:rPr>
          <w:color w:val="000000"/>
          <w:sz w:val="28"/>
          <w:szCs w:val="23"/>
        </w:rPr>
      </w:pPr>
    </w:p>
    <w:p w:rsidR="00703D0D" w:rsidRDefault="00703D0D" w:rsidP="00D11066">
      <w:pPr>
        <w:jc w:val="both"/>
        <w:rPr>
          <w:color w:val="000000"/>
          <w:sz w:val="28"/>
          <w:szCs w:val="23"/>
        </w:rPr>
      </w:pPr>
    </w:p>
    <w:p w:rsidR="008E1C82" w:rsidRDefault="008E1C82" w:rsidP="00D11066">
      <w:pPr>
        <w:jc w:val="both"/>
        <w:rPr>
          <w:color w:val="000000"/>
          <w:sz w:val="28"/>
          <w:szCs w:val="23"/>
        </w:rPr>
      </w:pPr>
    </w:p>
    <w:p w:rsidR="00306551" w:rsidRDefault="00306551" w:rsidP="00D11066">
      <w:pPr>
        <w:jc w:val="both"/>
        <w:rPr>
          <w:color w:val="000000"/>
          <w:sz w:val="28"/>
          <w:szCs w:val="23"/>
        </w:rPr>
      </w:pPr>
    </w:p>
    <w:p w:rsidR="00D11066" w:rsidRPr="00306551" w:rsidRDefault="00306551" w:rsidP="00EC2F8F">
      <w:pPr>
        <w:framePr w:w="8088" w:h="771" w:hSpace="142" w:wrap="around" w:vAnchor="page" w:hAnchor="page" w:x="2647" w:y="6346" w:anchorLock="1"/>
        <w:jc w:val="center"/>
        <w:rPr>
          <w:b/>
          <w:sz w:val="28"/>
        </w:rPr>
      </w:pPr>
      <w:r w:rsidRPr="00306551">
        <w:rPr>
          <w:b/>
          <w:sz w:val="28"/>
          <w:szCs w:val="28"/>
        </w:rPr>
        <w:t xml:space="preserve">Об утверждении Порядка предоставления субсидий из бюджета муниципального образования </w:t>
      </w:r>
      <w:r>
        <w:rPr>
          <w:b/>
          <w:sz w:val="28"/>
          <w:szCs w:val="28"/>
        </w:rPr>
        <w:t xml:space="preserve">Усть-Лабинский </w:t>
      </w:r>
      <w:r w:rsidRPr="00306551">
        <w:rPr>
          <w:b/>
          <w:sz w:val="28"/>
          <w:szCs w:val="28"/>
        </w:rPr>
        <w:t xml:space="preserve">район бюджетам городского и сельских поселений </w:t>
      </w:r>
      <w:r>
        <w:rPr>
          <w:b/>
          <w:sz w:val="28"/>
          <w:szCs w:val="28"/>
        </w:rPr>
        <w:t>Усть-Лабинского</w:t>
      </w:r>
      <w:r w:rsidRPr="00306551">
        <w:rPr>
          <w:b/>
          <w:sz w:val="28"/>
          <w:szCs w:val="28"/>
        </w:rPr>
        <w:t xml:space="preserve">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306551" w:rsidRDefault="00306551" w:rsidP="00A74B81">
      <w:pPr>
        <w:pStyle w:val="1"/>
        <w:numPr>
          <w:ilvl w:val="0"/>
          <w:numId w:val="0"/>
        </w:numPr>
        <w:ind w:firstLine="708"/>
        <w:rPr>
          <w:szCs w:val="28"/>
        </w:rPr>
      </w:pP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 xml:space="preserve">В соответствии со </w:t>
      </w:r>
      <w:hyperlink r:id="rId8" w:history="1">
        <w:r w:rsidRPr="00306551">
          <w:rPr>
            <w:rStyle w:val="a7"/>
            <w:rFonts w:cs="Times New Roman CYR"/>
            <w:b w:val="0"/>
            <w:color w:val="auto"/>
            <w:sz w:val="28"/>
            <w:szCs w:val="28"/>
          </w:rPr>
          <w:t>статьей 142.3</w:t>
        </w:r>
      </w:hyperlink>
      <w:r w:rsidRPr="00306551">
        <w:rPr>
          <w:sz w:val="28"/>
          <w:szCs w:val="28"/>
        </w:rPr>
        <w:t xml:space="preserve"> Бюджетного кодекса Российской Федерации, решением Совета муниципального образования </w:t>
      </w:r>
      <w:r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 xml:space="preserve">11 марта </w:t>
      </w:r>
      <w:r w:rsidRPr="00306551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>№ 5 протокол № 11 «</w:t>
      </w:r>
      <w:r w:rsidRPr="00306551">
        <w:rPr>
          <w:sz w:val="28"/>
          <w:szCs w:val="28"/>
        </w:rPr>
        <w:t xml:space="preserve">О межбюджетных отношениях в </w:t>
      </w:r>
      <w:r>
        <w:rPr>
          <w:sz w:val="28"/>
          <w:szCs w:val="28"/>
        </w:rPr>
        <w:t>Усть-Лабинском р</w:t>
      </w:r>
      <w:r w:rsidRPr="00306551">
        <w:rPr>
          <w:sz w:val="28"/>
          <w:szCs w:val="28"/>
        </w:rPr>
        <w:t>айон</w:t>
      </w:r>
      <w:r>
        <w:rPr>
          <w:sz w:val="28"/>
          <w:szCs w:val="28"/>
        </w:rPr>
        <w:t>е»</w:t>
      </w:r>
      <w:r w:rsidRPr="00306551">
        <w:rPr>
          <w:sz w:val="28"/>
          <w:szCs w:val="28"/>
        </w:rPr>
        <w:t xml:space="preserve">, Совет муниципального образования </w:t>
      </w:r>
      <w:r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решил:</w:t>
      </w: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 xml:space="preserve">1. Утвердить Порядок предоставления субсидий из бюджета муниципального образования </w:t>
      </w:r>
      <w:r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бюджетам городского и сельских поселений </w:t>
      </w:r>
      <w:r>
        <w:rPr>
          <w:sz w:val="28"/>
          <w:szCs w:val="28"/>
        </w:rPr>
        <w:t>Усть-Лабинского</w:t>
      </w:r>
      <w:r w:rsidRPr="00306551">
        <w:rPr>
          <w:sz w:val="28"/>
          <w:szCs w:val="28"/>
        </w:rPr>
        <w:t xml:space="preserve">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согласно приложению к настоящему решению.</w:t>
      </w:r>
    </w:p>
    <w:p w:rsidR="00212476" w:rsidRDefault="008E4FDB" w:rsidP="00844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0D5">
        <w:rPr>
          <w:sz w:val="28"/>
          <w:szCs w:val="28"/>
        </w:rPr>
        <w:t>.</w:t>
      </w:r>
      <w:r w:rsidR="00212476">
        <w:rPr>
          <w:sz w:val="28"/>
          <w:szCs w:val="28"/>
        </w:rPr>
        <w:t xml:space="preserve"> Контроль за выполнением настоящего решения возложить на комиссию по бюджету, экономическому развитию, вопросам приватизации, торговли Совета </w:t>
      </w:r>
      <w:r w:rsidR="00EC2F8F">
        <w:rPr>
          <w:sz w:val="28"/>
          <w:szCs w:val="28"/>
        </w:rPr>
        <w:t>муниципального образования Усть-Лабинский район</w:t>
      </w:r>
      <w:r w:rsidR="00306551">
        <w:rPr>
          <w:sz w:val="28"/>
          <w:szCs w:val="28"/>
        </w:rPr>
        <w:t xml:space="preserve"> (Осипов А.Л.).</w:t>
      </w:r>
    </w:p>
    <w:p w:rsidR="000E70D5" w:rsidRDefault="008E4FDB" w:rsidP="000E70D5">
      <w:pPr>
        <w:pStyle w:val="1"/>
        <w:keepNext w:val="0"/>
        <w:numPr>
          <w:ilvl w:val="6"/>
          <w:numId w:val="12"/>
        </w:numPr>
        <w:tabs>
          <w:tab w:val="left" w:pos="-709"/>
        </w:tabs>
        <w:ind w:firstLine="709"/>
        <w:rPr>
          <w:b/>
        </w:rPr>
      </w:pPr>
      <w:r>
        <w:rPr>
          <w:szCs w:val="28"/>
        </w:rPr>
        <w:t>3</w:t>
      </w:r>
      <w:r w:rsidR="000E70D5">
        <w:rPr>
          <w:szCs w:val="28"/>
        </w:rPr>
        <w:t xml:space="preserve">. </w:t>
      </w:r>
      <w:r w:rsidR="000E70D5" w:rsidRPr="00AF7DCD">
        <w:t>Сектору по обеспечению деятельности Совета муниципального образования Усть-Лабинский район (Бондаренко</w:t>
      </w:r>
      <w:r w:rsidR="000E70D5">
        <w:t xml:space="preserve"> Т.А.</w:t>
      </w:r>
      <w:r w:rsidR="000E70D5" w:rsidRPr="00AF7DCD">
        <w:t xml:space="preserve">) опубликовать настоящее решение в </w:t>
      </w:r>
      <w:r w:rsidR="000E70D5">
        <w:t>средствах массовой информации.</w:t>
      </w:r>
    </w:p>
    <w:p w:rsidR="00D11066" w:rsidRDefault="00D11066" w:rsidP="00C90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1A2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90EC8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решение вступает в силу со дня его </w:t>
      </w:r>
      <w:r w:rsidR="000E70D5">
        <w:rPr>
          <w:sz w:val="28"/>
          <w:szCs w:val="28"/>
        </w:rPr>
        <w:t>опубликования</w:t>
      </w:r>
      <w:r w:rsidR="00C90EC8">
        <w:rPr>
          <w:sz w:val="28"/>
          <w:szCs w:val="28"/>
        </w:rPr>
        <w:t>.</w:t>
      </w:r>
    </w:p>
    <w:p w:rsidR="00D11066" w:rsidRDefault="00D11066" w:rsidP="00EB3C91">
      <w:pPr>
        <w:jc w:val="center"/>
        <w:rPr>
          <w:rFonts w:ascii="Times New Roman CYR" w:hAnsi="Times New Roman CYR" w:cs="Times New Roman CYR"/>
          <w:spacing w:val="-4"/>
          <w:sz w:val="28"/>
          <w:szCs w:val="28"/>
        </w:rPr>
      </w:pPr>
    </w:p>
    <w:p w:rsidR="007D5E37" w:rsidRDefault="007D5E37" w:rsidP="00EB3C91">
      <w:pPr>
        <w:jc w:val="center"/>
        <w:rPr>
          <w:rFonts w:ascii="Times New Roman CYR" w:hAnsi="Times New Roman CYR" w:cs="Times New Roman CYR"/>
          <w:spacing w:val="-4"/>
          <w:sz w:val="28"/>
          <w:szCs w:val="28"/>
        </w:rPr>
      </w:pPr>
    </w:p>
    <w:p w:rsidR="007D5E37" w:rsidRDefault="007D5E37" w:rsidP="00EB3C91">
      <w:pPr>
        <w:jc w:val="center"/>
        <w:rPr>
          <w:rFonts w:ascii="Times New Roman CYR" w:hAnsi="Times New Roman CYR" w:cs="Times New Roman CYR"/>
          <w:spacing w:val="-4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821"/>
      </w:tblGrid>
      <w:tr w:rsidR="00D11066" w:rsidTr="00D11066">
        <w:tc>
          <w:tcPr>
            <w:tcW w:w="4818" w:type="dxa"/>
          </w:tcPr>
          <w:p w:rsidR="00D11066" w:rsidRDefault="00D1106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</w:p>
          <w:p w:rsidR="00D11066" w:rsidRDefault="00D11066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D11066" w:rsidRDefault="00D1106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  <w:p w:rsidR="00D11066" w:rsidRDefault="00D11066">
            <w:pPr>
              <w:jc w:val="right"/>
              <w:rPr>
                <w:sz w:val="28"/>
              </w:rPr>
            </w:pPr>
          </w:p>
          <w:p w:rsidR="00D11066" w:rsidRDefault="00D11066">
            <w:pPr>
              <w:jc w:val="right"/>
              <w:rPr>
                <w:sz w:val="28"/>
              </w:rPr>
            </w:pPr>
            <w:r>
              <w:rPr>
                <w:sz w:val="28"/>
              </w:rPr>
              <w:t>Б.Г. Поликин</w:t>
            </w:r>
          </w:p>
          <w:p w:rsidR="00D11066" w:rsidRDefault="00D11066">
            <w:pPr>
              <w:jc w:val="both"/>
              <w:rPr>
                <w:sz w:val="28"/>
              </w:rPr>
            </w:pPr>
          </w:p>
        </w:tc>
        <w:tc>
          <w:tcPr>
            <w:tcW w:w="4821" w:type="dxa"/>
          </w:tcPr>
          <w:p w:rsidR="00D11066" w:rsidRDefault="00FD27D6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D11066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D11066">
              <w:rPr>
                <w:sz w:val="28"/>
              </w:rPr>
              <w:t xml:space="preserve"> муниципального образования </w:t>
            </w:r>
          </w:p>
          <w:p w:rsidR="00D11066" w:rsidRDefault="00D1106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Усть-Лабинский район </w:t>
            </w:r>
          </w:p>
          <w:p w:rsidR="00D11066" w:rsidRDefault="00D11066">
            <w:pPr>
              <w:rPr>
                <w:sz w:val="28"/>
              </w:rPr>
            </w:pPr>
          </w:p>
          <w:p w:rsidR="00FD27D6" w:rsidRDefault="00FD27D6">
            <w:pPr>
              <w:rPr>
                <w:sz w:val="28"/>
              </w:rPr>
            </w:pPr>
          </w:p>
          <w:p w:rsidR="00C90EC8" w:rsidRDefault="00FD27D6" w:rsidP="00703D0D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  <w:p w:rsidR="00D11066" w:rsidRDefault="00D11066" w:rsidP="00703D0D">
            <w:pPr>
              <w:jc w:val="right"/>
              <w:rPr>
                <w:sz w:val="28"/>
              </w:rPr>
            </w:pPr>
          </w:p>
        </w:tc>
      </w:tr>
    </w:tbl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74B81" w:rsidRDefault="00A74B8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14996" w:rsidRDefault="00414996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14996" w:rsidRDefault="00414996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14996" w:rsidRDefault="00414996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14996" w:rsidRDefault="00414996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14996" w:rsidRDefault="00414996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14996" w:rsidRDefault="00414996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14996" w:rsidRDefault="00414996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306551" w:rsidRDefault="0030655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306551" w:rsidRDefault="0030655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306551" w:rsidRDefault="00306551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14996" w:rsidRDefault="00414996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A10A3" w:rsidRDefault="004A10A3" w:rsidP="00C90EC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14996" w:rsidRDefault="00414996" w:rsidP="00EB3C91"/>
    <w:p w:rsidR="00414996" w:rsidRDefault="00414996" w:rsidP="00414996">
      <w:pPr>
        <w:ind w:left="4248" w:firstLine="708"/>
        <w:rPr>
          <w:sz w:val="28"/>
          <w:szCs w:val="28"/>
        </w:rPr>
      </w:pPr>
      <w:r w:rsidRPr="00414996">
        <w:rPr>
          <w:sz w:val="28"/>
          <w:szCs w:val="28"/>
        </w:rPr>
        <w:t xml:space="preserve">Приложение </w:t>
      </w:r>
    </w:p>
    <w:p w:rsidR="00414996" w:rsidRDefault="00414996" w:rsidP="0041499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Совета муниципального</w:t>
      </w:r>
    </w:p>
    <w:p w:rsidR="00414996" w:rsidRDefault="00414996" w:rsidP="0041499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</w:p>
    <w:p w:rsidR="00414996" w:rsidRDefault="00414996" w:rsidP="0041499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414996" w:rsidRDefault="00414996" w:rsidP="0041499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протокол № _____</w:t>
      </w:r>
    </w:p>
    <w:p w:rsidR="00414996" w:rsidRDefault="00414996" w:rsidP="00EB3C91"/>
    <w:p w:rsidR="00F176F1" w:rsidRDefault="00F176F1" w:rsidP="0030655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176F1" w:rsidRDefault="00F176F1" w:rsidP="0030655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6551" w:rsidRPr="00306551" w:rsidRDefault="00306551" w:rsidP="0030655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551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B94E4D" w:rsidRDefault="00306551" w:rsidP="0030655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55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субсидий из бюджета муниципального образования </w:t>
      </w:r>
    </w:p>
    <w:p w:rsidR="00B94E4D" w:rsidRDefault="00306551" w:rsidP="0030655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Усть-Лабинский</w:t>
      </w:r>
      <w:r w:rsidRPr="00306551">
        <w:rPr>
          <w:rFonts w:ascii="Times New Roman" w:hAnsi="Times New Roman" w:cs="Times New Roman"/>
          <w:color w:val="auto"/>
          <w:sz w:val="28"/>
          <w:szCs w:val="28"/>
        </w:rPr>
        <w:t xml:space="preserve"> район бюджетам городского и сельских поселений </w:t>
      </w:r>
    </w:p>
    <w:p w:rsidR="00306551" w:rsidRPr="00306551" w:rsidRDefault="00306551" w:rsidP="0030655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Усть-Лабинского</w:t>
      </w:r>
      <w:r w:rsidRPr="00306551">
        <w:rPr>
          <w:rFonts w:ascii="Times New Roman" w:hAnsi="Times New Roman" w:cs="Times New Roman"/>
          <w:color w:val="auto"/>
          <w:sz w:val="28"/>
          <w:szCs w:val="28"/>
        </w:rPr>
        <w:t xml:space="preserve">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306551" w:rsidRDefault="00306551" w:rsidP="00306551"/>
    <w:p w:rsidR="00B94E4D" w:rsidRDefault="00B94E4D" w:rsidP="00306551"/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 xml:space="preserve">1. Субсидии из бюджета муниципального образования </w:t>
      </w:r>
      <w:r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бюджетам городского и сельских поселений </w:t>
      </w:r>
      <w:r w:rsidR="00B94E4D">
        <w:rPr>
          <w:sz w:val="28"/>
          <w:szCs w:val="28"/>
        </w:rPr>
        <w:t>Усть-Лабинского</w:t>
      </w:r>
      <w:r w:rsidRPr="00306551">
        <w:rPr>
          <w:sz w:val="28"/>
          <w:szCs w:val="28"/>
        </w:rPr>
        <w:t xml:space="preserve"> района (далее - поселения) могут предоставляться в целях софинансирования расходных обязательств, возникающих при выполнении полномочий органов местного самоуправления поселений по решению вопросов местного значения (далее - субсидии) в случаях, установленных нормативно - правовыми актами администрации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район.</w:t>
      </w: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 xml:space="preserve">2. Субсидии предоставляются в пределах бюджетных ассигнований и лимитов бюджетных обязательств, предусмотренных решением Совета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о бюджете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на очередной финансовый год и плановый период на указанные в пункте 1 цели.</w:t>
      </w: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 xml:space="preserve">3. Главным распорядителем средств бюджета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при предоставлении субсидий выступает администрация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район.</w:t>
      </w: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 xml:space="preserve">4. Распределение субсидий бюджетам поселений утверждается решением Совета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о бюджете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на очередной финансовый год и плановый период.</w:t>
      </w: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 xml:space="preserve">5. Цели и порядок предоставления субсидий устанавливаются соглашениями, заключаемыми между администраций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 и администрацией поселения.</w:t>
      </w: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>6. Соглашение должно содержать следующие основные положения:</w:t>
      </w: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 xml:space="preserve">а) перечень расходных обязательств, на </w:t>
      </w:r>
      <w:r w:rsidR="00B94E4D">
        <w:rPr>
          <w:sz w:val="28"/>
          <w:szCs w:val="28"/>
        </w:rPr>
        <w:t>софинансирование</w:t>
      </w:r>
      <w:r w:rsidRPr="00306551">
        <w:rPr>
          <w:sz w:val="28"/>
          <w:szCs w:val="28"/>
        </w:rPr>
        <w:t xml:space="preserve"> которых предоставляется субсидия;</w:t>
      </w: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t>б) размер предоставляемой субсидии, порядок, условия и сроки ее перечисления, а также объем бюджетных ассигнований бюджета поселения, получающего субсидию, на исполнение соответствующих расходных обязательств;</w:t>
      </w:r>
    </w:p>
    <w:p w:rsidR="00306551" w:rsidRPr="00306551" w:rsidRDefault="00306551" w:rsidP="00306551">
      <w:pPr>
        <w:ind w:firstLine="838"/>
        <w:jc w:val="both"/>
        <w:rPr>
          <w:sz w:val="28"/>
          <w:szCs w:val="28"/>
        </w:rPr>
      </w:pPr>
      <w:r w:rsidRPr="00306551">
        <w:rPr>
          <w:sz w:val="28"/>
          <w:szCs w:val="28"/>
        </w:rPr>
        <w:lastRenderedPageBreak/>
        <w:t xml:space="preserve">в) уровень софинансирования, выраженный в процентах от объема бюджетных ассигнований на исполнение расходного обязательства, предусмотренный в бюджете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306551">
        <w:rPr>
          <w:sz w:val="28"/>
          <w:szCs w:val="28"/>
        </w:rPr>
        <w:t xml:space="preserve"> район, в целях софинансирования которого предоставляется субсидия;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г) график перечисления субсидии;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д) значения результатов (показателей, необходимых для достижения результатов) использования субсидии;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е) обязательства по достижению результатов использования субсидии;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ж) перечень объектов капитального строительства и (или) объектов недвижимого имущества с указанием наименований, адресов (при наличии), мощности объектов, сроков ввода в эксплуатацию (приобретения) объектов капитального строительства (объектов недвижимого имущества), стоимости (предельной стоимости), а также обязательства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в пределах установленной стоимости строительства (реконструкции, в том числе с элементами реставрации, технического перевооружения) - в отношении субсидий, предоставляемых на софинансирование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з) реквизиты правового акта, устанавливающего расходное обязательство публично-правового образования, в целях софинансирования которого предоставляется субсидия;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и) сроки и порядок представления отчетности об осуществлении расходов, в целях софинансирования которых предоставляется субсидия, а также о достижении значений результатов использования субсидии;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к) порядок осуществления контроля за выполнением поселением обязательств, предусмотренных соглашением;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л) обязательства поселения по возврату субсидии и случаи наступления таких обязательств;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м) ответственность сторон за нарушение условий соглашения;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н) положение о порядке вступления в силу соглашения.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7. Объем субсидии, предоставляемой бюджету i-гo поселения, определяется по следующей формуле:</w:t>
      </w:r>
    </w:p>
    <w:p w:rsidR="00306551" w:rsidRDefault="00306551" w:rsidP="00306551"/>
    <w:p w:rsidR="00306551" w:rsidRPr="00B94E4D" w:rsidRDefault="00306551" w:rsidP="00306551">
      <w:pPr>
        <w:ind w:firstLine="838"/>
        <w:jc w:val="center"/>
        <w:rPr>
          <w:sz w:val="28"/>
          <w:szCs w:val="28"/>
        </w:rPr>
      </w:pPr>
      <w:r w:rsidRPr="00B94E4D">
        <w:rPr>
          <w:sz w:val="28"/>
          <w:szCs w:val="28"/>
        </w:rPr>
        <w:t>Смт = Пi х Уi х Ki</w:t>
      </w:r>
    </w:p>
    <w:p w:rsidR="00306551" w:rsidRPr="00B94E4D" w:rsidRDefault="00306551" w:rsidP="00306551">
      <w:pPr>
        <w:ind w:firstLine="838"/>
        <w:rPr>
          <w:sz w:val="28"/>
          <w:szCs w:val="28"/>
        </w:rPr>
      </w:pPr>
      <w:r w:rsidRPr="00B94E4D">
        <w:rPr>
          <w:sz w:val="28"/>
          <w:szCs w:val="28"/>
        </w:rPr>
        <w:t>где: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 xml:space="preserve">Смт - общий размер бюджетных ассигнований для предоставления субсидий, определенный решением Совета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 о бюджете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 на очередной финансовый год и плановый период, исходя из доходных возможностей бюджета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 и расходных потребностей поселений;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lastRenderedPageBreak/>
        <w:t>Пi - объем потребности i-поселения в предоставлении финансовой помощи в целях софинансирования расходных обязательств, возникающих при выполнении полномочий органов местного самоуправления поселений по решению вопросов местного значения;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 xml:space="preserve">Yi - предельный уровень софинансирования расходного обязательства i- поселения из бюджета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район, который определяется в зависимости от отнесения муниципального образования к группе муниципалитетов, ежегодно закрепляемой министерством финансов Краснодарского края в зависимости от доли дотаций в доходах местного бюджета:</w:t>
      </w:r>
    </w:p>
    <w:p w:rsidR="00464809" w:rsidRDefault="00464809" w:rsidP="00464809">
      <w:pPr>
        <w:pStyle w:val="1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</w:t>
      </w:r>
    </w:p>
    <w:p w:rsidR="00464809" w:rsidRPr="00D0424E" w:rsidRDefault="00367A18" w:rsidP="00464809">
      <w:pPr>
        <w:pStyle w:val="12"/>
        <w:ind w:firstLine="851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Yi</m:t>
              </m:r>
              <m:r>
                <w:rPr>
                  <w:rFonts w:ascii="Cambria Math" w:hAnsi="Cambria Math"/>
                  <w:sz w:val="28"/>
                  <w:szCs w:val="28"/>
                </w:rPr>
                <m:t>=60%-20%×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∑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пос-рангРБО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∑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пос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464809" w:rsidRPr="009C5C8F" w:rsidRDefault="00464809" w:rsidP="004648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64809" w:rsidRPr="009C5C8F" w:rsidRDefault="00464809" w:rsidP="00464809">
      <w:pPr>
        <w:pStyle w:val="12"/>
        <w:ind w:firstLine="851"/>
        <w:jc w:val="both"/>
        <w:rPr>
          <w:sz w:val="28"/>
          <w:szCs w:val="28"/>
        </w:rPr>
      </w:pPr>
      <w:r w:rsidRPr="009C5C8F">
        <w:rPr>
          <w:sz w:val="28"/>
          <w:szCs w:val="28"/>
        </w:rPr>
        <w:t>вторая группа</w:t>
      </w:r>
    </w:p>
    <w:p w:rsidR="00464809" w:rsidRDefault="00367A18" w:rsidP="00464809">
      <w:pPr>
        <w:pStyle w:val="12"/>
        <w:ind w:firstLine="851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Yi</m:t>
              </m:r>
              <m:r>
                <w:rPr>
                  <w:rFonts w:ascii="Cambria Math" w:hAnsi="Cambria Math"/>
                  <w:sz w:val="28"/>
                  <w:szCs w:val="28"/>
                </w:rPr>
                <m:t>=95%-10%×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∑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пос-рангРБО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∑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пос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464809" w:rsidRDefault="00464809" w:rsidP="00464809">
      <w:pPr>
        <w:pStyle w:val="12"/>
        <w:ind w:firstLine="851"/>
        <w:jc w:val="both"/>
        <w:rPr>
          <w:sz w:val="28"/>
          <w:szCs w:val="28"/>
        </w:rPr>
      </w:pPr>
    </w:p>
    <w:p w:rsidR="00464809" w:rsidRPr="00D9752E" w:rsidRDefault="00464809" w:rsidP="00464809">
      <w:pPr>
        <w:pStyle w:val="12"/>
        <w:ind w:firstLine="851"/>
        <w:jc w:val="both"/>
        <w:rPr>
          <w:sz w:val="28"/>
          <w:szCs w:val="28"/>
        </w:rPr>
      </w:pPr>
      <w:r w:rsidRPr="00D9752E">
        <w:rPr>
          <w:sz w:val="28"/>
          <w:szCs w:val="28"/>
        </w:rPr>
        <w:t>третья группа</w:t>
      </w:r>
    </w:p>
    <w:p w:rsidR="00464809" w:rsidRPr="00D0424E" w:rsidRDefault="00367A18" w:rsidP="00464809">
      <w:pPr>
        <w:pStyle w:val="12"/>
        <w:ind w:firstLine="851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Yi</m:t>
              </m:r>
              <m:r>
                <w:rPr>
                  <w:rFonts w:ascii="Cambria Math" w:hAnsi="Cambria Math"/>
                  <w:sz w:val="28"/>
                  <w:szCs w:val="28"/>
                </w:rPr>
                <m:t>=97%-4%×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∑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пос-рангРБО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∑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пос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306551" w:rsidRPr="00B94E4D" w:rsidRDefault="00306551" w:rsidP="00306551">
      <w:pPr>
        <w:rPr>
          <w:sz w:val="28"/>
          <w:szCs w:val="28"/>
        </w:rPr>
      </w:pPr>
    </w:p>
    <w:p w:rsidR="00306551" w:rsidRDefault="00306551" w:rsidP="00306551">
      <w:pPr>
        <w:rPr>
          <w:sz w:val="28"/>
          <w:szCs w:val="28"/>
        </w:rPr>
      </w:pPr>
      <w:r w:rsidRPr="00B94E4D">
        <w:rPr>
          <w:sz w:val="28"/>
          <w:szCs w:val="28"/>
        </w:rPr>
        <w:t>где:</w:t>
      </w:r>
      <w:r w:rsidR="00B94E4D">
        <w:rPr>
          <w:sz w:val="28"/>
          <w:szCs w:val="28"/>
        </w:rPr>
        <w:tab/>
      </w:r>
    </w:p>
    <w:p w:rsidR="00306551" w:rsidRPr="00B94E4D" w:rsidRDefault="00B94E4D" w:rsidP="00B94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6551" w:rsidRPr="00B94E4D">
        <w:rPr>
          <w:noProof/>
          <w:sz w:val="28"/>
          <w:szCs w:val="28"/>
          <w:lang w:eastAsia="ru-RU"/>
        </w:rPr>
        <w:drawing>
          <wp:inline distT="0" distB="0" distL="0" distR="0">
            <wp:extent cx="133350" cy="209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551" w:rsidRPr="00B94E4D">
        <w:rPr>
          <w:sz w:val="28"/>
          <w:szCs w:val="28"/>
        </w:rPr>
        <w:t xml:space="preserve">iпос - количество городских и сельских поселений </w:t>
      </w:r>
      <w:r>
        <w:rPr>
          <w:sz w:val="28"/>
          <w:szCs w:val="28"/>
        </w:rPr>
        <w:t>Усть-Лабинского</w:t>
      </w:r>
      <w:r w:rsidR="00306551" w:rsidRPr="00B94E4D">
        <w:rPr>
          <w:sz w:val="28"/>
          <w:szCs w:val="28"/>
        </w:rPr>
        <w:t xml:space="preserve"> района в текущем финансовом году;</w:t>
      </w:r>
    </w:p>
    <w:p w:rsidR="00306551" w:rsidRPr="00B94E4D" w:rsidRDefault="00306551" w:rsidP="00B94E4D">
      <w:pPr>
        <w:ind w:firstLine="70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 xml:space="preserve">рангРБОi - место 1-го поселения </w:t>
      </w:r>
      <w:r w:rsidR="00B94E4D">
        <w:rPr>
          <w:sz w:val="28"/>
          <w:szCs w:val="28"/>
        </w:rPr>
        <w:t>Усть-Лабинского</w:t>
      </w:r>
      <w:r w:rsidRPr="00B94E4D">
        <w:rPr>
          <w:sz w:val="28"/>
          <w:szCs w:val="28"/>
        </w:rPr>
        <w:t xml:space="preserve"> района по уровню расчетной бюджетной обеспеченности на соответствующий финансовый год, после выравнивания бюджетной обеспеченности (доведения дотации).</w:t>
      </w:r>
    </w:p>
    <w:p w:rsidR="00306551" w:rsidRPr="00B94E4D" w:rsidRDefault="00306551" w:rsidP="00B94E4D">
      <w:pPr>
        <w:ind w:firstLine="70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 xml:space="preserve">Предельный уровень софинансирования из бюджета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 объема расходного обязательства поселений </w:t>
      </w:r>
      <w:r w:rsidR="00B94E4D">
        <w:rPr>
          <w:sz w:val="28"/>
          <w:szCs w:val="28"/>
        </w:rPr>
        <w:t>Усть-Лабинского</w:t>
      </w:r>
      <w:r w:rsidRPr="00B94E4D">
        <w:rPr>
          <w:sz w:val="28"/>
          <w:szCs w:val="28"/>
        </w:rPr>
        <w:t xml:space="preserve"> района на очередной финансовый год и на плановый период утверждается приказом финансового </w:t>
      </w:r>
      <w:r w:rsidR="00B94E4D">
        <w:rPr>
          <w:sz w:val="28"/>
          <w:szCs w:val="28"/>
        </w:rPr>
        <w:t>отдела</w:t>
      </w:r>
      <w:r w:rsidRPr="00B94E4D">
        <w:rPr>
          <w:sz w:val="28"/>
          <w:szCs w:val="28"/>
        </w:rPr>
        <w:t xml:space="preserve"> администрации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 в целых значениях;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 xml:space="preserve">Ki - корректирующий коэффициент для i-поселения, который определяется в зависимости от значения соотношения разницы в оценках суммарных потребностей и доходных возможностей консолидированного бюджета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район.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 xml:space="preserve">8. В случае нарушения условий предоставления субсидий соответствующие средства подлежат перечислению в бюджет 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 в порядке, установленном бюджетным законодательством Российской Федерации.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 xml:space="preserve">9. Остаток субсидий, не использованный по состоянию на 1 января года, следующего за годом предоставления субсидий, подлежит возврату в бюджет </w:t>
      </w:r>
      <w:r w:rsidRPr="00B94E4D">
        <w:rPr>
          <w:sz w:val="28"/>
          <w:szCs w:val="28"/>
        </w:rPr>
        <w:lastRenderedPageBreak/>
        <w:t xml:space="preserve">муниципального образования </w:t>
      </w:r>
      <w:r w:rsidR="00B94E4D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 в соответствии с </w:t>
      </w:r>
      <w:r w:rsidR="00464809">
        <w:rPr>
          <w:sz w:val="28"/>
          <w:szCs w:val="28"/>
        </w:rPr>
        <w:t>т</w:t>
      </w:r>
      <w:r w:rsidRPr="00B94E4D">
        <w:rPr>
          <w:sz w:val="28"/>
          <w:szCs w:val="28"/>
        </w:rPr>
        <w:t xml:space="preserve">ребованиями, установленными </w:t>
      </w:r>
      <w:hyperlink r:id="rId10" w:history="1">
        <w:r w:rsidRPr="00B94E4D">
          <w:rPr>
            <w:rStyle w:val="a7"/>
            <w:rFonts w:cs="Times New Roman CYR"/>
            <w:b w:val="0"/>
            <w:color w:val="auto"/>
            <w:sz w:val="28"/>
            <w:szCs w:val="28"/>
          </w:rPr>
          <w:t>Бюджетным кодексом</w:t>
        </w:r>
      </w:hyperlink>
      <w:r w:rsidRPr="00B94E4D">
        <w:rPr>
          <w:sz w:val="28"/>
          <w:szCs w:val="28"/>
        </w:rPr>
        <w:t xml:space="preserve"> Российской Федерации, в течение первых 15 рабочих дней текущего финансового года.</w:t>
      </w:r>
    </w:p>
    <w:p w:rsidR="00306551" w:rsidRPr="00B94E4D" w:rsidRDefault="00306551" w:rsidP="00B94E4D">
      <w:pPr>
        <w:ind w:firstLine="838"/>
        <w:jc w:val="both"/>
        <w:rPr>
          <w:sz w:val="28"/>
          <w:szCs w:val="28"/>
        </w:rPr>
      </w:pPr>
      <w:r w:rsidRPr="00B94E4D">
        <w:rPr>
          <w:sz w:val="28"/>
          <w:szCs w:val="28"/>
        </w:rPr>
        <w:t>10. Контроль за целевым использованием субсидии осуществляется отделом</w:t>
      </w:r>
      <w:r w:rsidR="00F176F1">
        <w:rPr>
          <w:sz w:val="28"/>
          <w:szCs w:val="28"/>
        </w:rPr>
        <w:t xml:space="preserve"> внутреннего финансового контроля </w:t>
      </w:r>
      <w:r w:rsidRPr="00B94E4D">
        <w:rPr>
          <w:sz w:val="28"/>
          <w:szCs w:val="28"/>
        </w:rPr>
        <w:t xml:space="preserve">администрации муниципального образования </w:t>
      </w:r>
      <w:r w:rsidR="00F176F1">
        <w:rPr>
          <w:sz w:val="28"/>
          <w:szCs w:val="28"/>
        </w:rPr>
        <w:t>Усть-Лабинский</w:t>
      </w:r>
      <w:r w:rsidRPr="00B94E4D">
        <w:rPr>
          <w:sz w:val="28"/>
          <w:szCs w:val="28"/>
        </w:rPr>
        <w:t xml:space="preserve"> район.</w:t>
      </w:r>
    </w:p>
    <w:p w:rsidR="00C66A0D" w:rsidRDefault="00C66A0D" w:rsidP="0012571F">
      <w:pPr>
        <w:pStyle w:val="a5"/>
        <w:ind w:left="450"/>
        <w:rPr>
          <w:sz w:val="28"/>
          <w:szCs w:val="28"/>
        </w:rPr>
      </w:pPr>
    </w:p>
    <w:p w:rsidR="00C66A0D" w:rsidRDefault="00C66A0D" w:rsidP="0012571F">
      <w:pPr>
        <w:pStyle w:val="a5"/>
        <w:ind w:left="450"/>
        <w:rPr>
          <w:sz w:val="28"/>
          <w:szCs w:val="28"/>
        </w:rPr>
      </w:pPr>
    </w:p>
    <w:p w:rsidR="00F176F1" w:rsidRDefault="00F176F1" w:rsidP="0012571F">
      <w:pPr>
        <w:pStyle w:val="a5"/>
        <w:ind w:left="450"/>
        <w:rPr>
          <w:sz w:val="28"/>
          <w:szCs w:val="28"/>
        </w:rPr>
      </w:pPr>
    </w:p>
    <w:p w:rsidR="004928EA" w:rsidRDefault="004928EA" w:rsidP="004928E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4928EA" w:rsidRDefault="004928EA" w:rsidP="004928E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12571F" w:rsidRPr="004928EA" w:rsidRDefault="004928EA" w:rsidP="004928EA">
      <w:pPr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Дружкова</w:t>
      </w:r>
    </w:p>
    <w:p w:rsidR="0012571F" w:rsidRDefault="0012571F" w:rsidP="0012571F">
      <w:pPr>
        <w:pStyle w:val="a5"/>
        <w:ind w:left="450"/>
        <w:rPr>
          <w:sz w:val="28"/>
          <w:szCs w:val="28"/>
        </w:rPr>
      </w:pPr>
    </w:p>
    <w:p w:rsidR="0012571F" w:rsidRDefault="0012571F" w:rsidP="004928EA">
      <w:pPr>
        <w:pStyle w:val="a5"/>
        <w:ind w:left="450"/>
        <w:rPr>
          <w:sz w:val="28"/>
          <w:szCs w:val="28"/>
        </w:rPr>
      </w:pPr>
    </w:p>
    <w:p w:rsidR="0012571F" w:rsidRDefault="0012571F" w:rsidP="004928EA">
      <w:pPr>
        <w:pStyle w:val="a5"/>
        <w:ind w:left="450"/>
        <w:rPr>
          <w:sz w:val="28"/>
          <w:szCs w:val="28"/>
        </w:rPr>
      </w:pPr>
    </w:p>
    <w:p w:rsidR="0012571F" w:rsidRDefault="0012571F" w:rsidP="004928EA">
      <w:pPr>
        <w:pStyle w:val="a5"/>
        <w:ind w:left="450"/>
        <w:rPr>
          <w:sz w:val="28"/>
          <w:szCs w:val="28"/>
        </w:rPr>
      </w:pPr>
    </w:p>
    <w:p w:rsidR="004928EA" w:rsidRDefault="004928E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p w:rsidR="0071542A" w:rsidRDefault="0071542A" w:rsidP="004928EA">
      <w:pPr>
        <w:pStyle w:val="a5"/>
        <w:ind w:left="450"/>
        <w:rPr>
          <w:sz w:val="28"/>
          <w:szCs w:val="28"/>
        </w:rPr>
      </w:pPr>
    </w:p>
    <w:sectPr w:rsidR="0071542A" w:rsidSect="00DD22DF">
      <w:headerReference w:type="even" r:id="rId11"/>
      <w:pgSz w:w="11901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CC" w:rsidRDefault="00502CCC" w:rsidP="00486122">
      <w:r>
        <w:separator/>
      </w:r>
    </w:p>
  </w:endnote>
  <w:endnote w:type="continuationSeparator" w:id="1">
    <w:p w:rsidR="00502CCC" w:rsidRDefault="00502CCC" w:rsidP="0048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CC" w:rsidRDefault="00502CCC" w:rsidP="00486122">
      <w:r>
        <w:separator/>
      </w:r>
    </w:p>
  </w:footnote>
  <w:footnote w:type="continuationSeparator" w:id="1">
    <w:p w:rsidR="00502CCC" w:rsidRDefault="00502CCC" w:rsidP="00486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09" w:rsidRDefault="00367A18" w:rsidP="005A16C2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6480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64809">
      <w:rPr>
        <w:rStyle w:val="af3"/>
        <w:noProof/>
      </w:rPr>
      <w:t>14</w:t>
    </w:r>
    <w:r>
      <w:rPr>
        <w:rStyle w:val="af3"/>
      </w:rPr>
      <w:fldChar w:fldCharType="end"/>
    </w:r>
  </w:p>
  <w:p w:rsidR="00464809" w:rsidRDefault="0046480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547940"/>
    <w:multiLevelType w:val="multilevel"/>
    <w:tmpl w:val="A56A7F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8F26A5"/>
    <w:multiLevelType w:val="multilevel"/>
    <w:tmpl w:val="8F6EF88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32133AC5"/>
    <w:multiLevelType w:val="multilevel"/>
    <w:tmpl w:val="C4BCDD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>
    <w:nsid w:val="37C25786"/>
    <w:multiLevelType w:val="multilevel"/>
    <w:tmpl w:val="54442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>
    <w:nsid w:val="3CD73B72"/>
    <w:multiLevelType w:val="multilevel"/>
    <w:tmpl w:val="7778AAAA"/>
    <w:lvl w:ilvl="0">
      <w:start w:val="2"/>
      <w:numFmt w:val="decimal"/>
      <w:lvlText w:val="%1."/>
      <w:lvlJc w:val="left"/>
      <w:pPr>
        <w:ind w:left="2574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6">
    <w:nsid w:val="40E8590E"/>
    <w:multiLevelType w:val="multilevel"/>
    <w:tmpl w:val="61A695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F5D5F33"/>
    <w:multiLevelType w:val="multilevel"/>
    <w:tmpl w:val="E69C9D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50D15D3"/>
    <w:multiLevelType w:val="multilevel"/>
    <w:tmpl w:val="CBAC2BB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5EA3416"/>
    <w:multiLevelType w:val="multilevel"/>
    <w:tmpl w:val="FDDC9C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066"/>
    <w:rsid w:val="00001B65"/>
    <w:rsid w:val="00010A04"/>
    <w:rsid w:val="00014493"/>
    <w:rsid w:val="00014D95"/>
    <w:rsid w:val="00047400"/>
    <w:rsid w:val="000622E1"/>
    <w:rsid w:val="0008035C"/>
    <w:rsid w:val="00083E8F"/>
    <w:rsid w:val="00085977"/>
    <w:rsid w:val="0009445F"/>
    <w:rsid w:val="0009533F"/>
    <w:rsid w:val="000A49AE"/>
    <w:rsid w:val="000B147C"/>
    <w:rsid w:val="000B14C9"/>
    <w:rsid w:val="000C20DB"/>
    <w:rsid w:val="000C5084"/>
    <w:rsid w:val="000E6A76"/>
    <w:rsid w:val="000E70D5"/>
    <w:rsid w:val="0012571F"/>
    <w:rsid w:val="001736A2"/>
    <w:rsid w:val="001738C3"/>
    <w:rsid w:val="00196A74"/>
    <w:rsid w:val="001A344D"/>
    <w:rsid w:val="001A5A26"/>
    <w:rsid w:val="001B15D0"/>
    <w:rsid w:val="001D1037"/>
    <w:rsid w:val="001F2F8B"/>
    <w:rsid w:val="00212476"/>
    <w:rsid w:val="00213250"/>
    <w:rsid w:val="00220891"/>
    <w:rsid w:val="00231967"/>
    <w:rsid w:val="002428C4"/>
    <w:rsid w:val="002473E1"/>
    <w:rsid w:val="00247EBB"/>
    <w:rsid w:val="0025634A"/>
    <w:rsid w:val="00282879"/>
    <w:rsid w:val="00296783"/>
    <w:rsid w:val="002B2FD5"/>
    <w:rsid w:val="002B5CDE"/>
    <w:rsid w:val="002C3A50"/>
    <w:rsid w:val="002D4307"/>
    <w:rsid w:val="002D7287"/>
    <w:rsid w:val="002F3BEB"/>
    <w:rsid w:val="00306551"/>
    <w:rsid w:val="00323C01"/>
    <w:rsid w:val="00337295"/>
    <w:rsid w:val="00345002"/>
    <w:rsid w:val="003554B6"/>
    <w:rsid w:val="00367A18"/>
    <w:rsid w:val="0037212B"/>
    <w:rsid w:val="00387CBA"/>
    <w:rsid w:val="003E55E6"/>
    <w:rsid w:val="0040712F"/>
    <w:rsid w:val="00414996"/>
    <w:rsid w:val="00432F7F"/>
    <w:rsid w:val="00456B80"/>
    <w:rsid w:val="00457336"/>
    <w:rsid w:val="00464809"/>
    <w:rsid w:val="004725A5"/>
    <w:rsid w:val="004852E5"/>
    <w:rsid w:val="00486122"/>
    <w:rsid w:val="004928EA"/>
    <w:rsid w:val="004A10A3"/>
    <w:rsid w:val="004B14F7"/>
    <w:rsid w:val="004D5C29"/>
    <w:rsid w:val="004E0AD1"/>
    <w:rsid w:val="004F691B"/>
    <w:rsid w:val="00502CCC"/>
    <w:rsid w:val="005429CE"/>
    <w:rsid w:val="00592849"/>
    <w:rsid w:val="00595FBD"/>
    <w:rsid w:val="005975E4"/>
    <w:rsid w:val="005A0B87"/>
    <w:rsid w:val="005A16C2"/>
    <w:rsid w:val="005B76F0"/>
    <w:rsid w:val="005D7FBC"/>
    <w:rsid w:val="00606FF2"/>
    <w:rsid w:val="00610C2D"/>
    <w:rsid w:val="00616DE5"/>
    <w:rsid w:val="00643F07"/>
    <w:rsid w:val="00670701"/>
    <w:rsid w:val="00674B31"/>
    <w:rsid w:val="006B65EA"/>
    <w:rsid w:val="006F5163"/>
    <w:rsid w:val="00703D0D"/>
    <w:rsid w:val="0071542A"/>
    <w:rsid w:val="00771E6F"/>
    <w:rsid w:val="00780C33"/>
    <w:rsid w:val="0078438B"/>
    <w:rsid w:val="007A07AA"/>
    <w:rsid w:val="007A2621"/>
    <w:rsid w:val="007D5E37"/>
    <w:rsid w:val="00803FE3"/>
    <w:rsid w:val="00811DEF"/>
    <w:rsid w:val="0081567F"/>
    <w:rsid w:val="00844619"/>
    <w:rsid w:val="00856A61"/>
    <w:rsid w:val="00865263"/>
    <w:rsid w:val="00865C9E"/>
    <w:rsid w:val="00876A9E"/>
    <w:rsid w:val="008965FE"/>
    <w:rsid w:val="008D409D"/>
    <w:rsid w:val="008D40D2"/>
    <w:rsid w:val="008E1C82"/>
    <w:rsid w:val="008E4FDB"/>
    <w:rsid w:val="008F7296"/>
    <w:rsid w:val="00934B5D"/>
    <w:rsid w:val="00936182"/>
    <w:rsid w:val="00967737"/>
    <w:rsid w:val="009A1BD6"/>
    <w:rsid w:val="009A39CE"/>
    <w:rsid w:val="009B2211"/>
    <w:rsid w:val="009B4F9A"/>
    <w:rsid w:val="009C78AD"/>
    <w:rsid w:val="009E5341"/>
    <w:rsid w:val="00A04AA3"/>
    <w:rsid w:val="00A20808"/>
    <w:rsid w:val="00A27149"/>
    <w:rsid w:val="00A54573"/>
    <w:rsid w:val="00A5756D"/>
    <w:rsid w:val="00A74B81"/>
    <w:rsid w:val="00AD3CA3"/>
    <w:rsid w:val="00B100AC"/>
    <w:rsid w:val="00B1772B"/>
    <w:rsid w:val="00B17D6B"/>
    <w:rsid w:val="00B20956"/>
    <w:rsid w:val="00B82274"/>
    <w:rsid w:val="00B94E4D"/>
    <w:rsid w:val="00BB1CB2"/>
    <w:rsid w:val="00BB4787"/>
    <w:rsid w:val="00BE48B9"/>
    <w:rsid w:val="00C14C4B"/>
    <w:rsid w:val="00C20090"/>
    <w:rsid w:val="00C30C76"/>
    <w:rsid w:val="00C51563"/>
    <w:rsid w:val="00C66A0D"/>
    <w:rsid w:val="00C81D0E"/>
    <w:rsid w:val="00C8580B"/>
    <w:rsid w:val="00C90EC8"/>
    <w:rsid w:val="00D011E0"/>
    <w:rsid w:val="00D11066"/>
    <w:rsid w:val="00D23DA8"/>
    <w:rsid w:val="00D36DA6"/>
    <w:rsid w:val="00D73457"/>
    <w:rsid w:val="00D8128E"/>
    <w:rsid w:val="00D81D5D"/>
    <w:rsid w:val="00DB4F02"/>
    <w:rsid w:val="00DC68D3"/>
    <w:rsid w:val="00DC7324"/>
    <w:rsid w:val="00DD22DF"/>
    <w:rsid w:val="00DD5320"/>
    <w:rsid w:val="00DE3C17"/>
    <w:rsid w:val="00E27668"/>
    <w:rsid w:val="00E31A24"/>
    <w:rsid w:val="00E33CF9"/>
    <w:rsid w:val="00E413B4"/>
    <w:rsid w:val="00E95B9C"/>
    <w:rsid w:val="00E97435"/>
    <w:rsid w:val="00EA47A3"/>
    <w:rsid w:val="00EB3C91"/>
    <w:rsid w:val="00EC0F37"/>
    <w:rsid w:val="00EC2F8F"/>
    <w:rsid w:val="00ED1CA7"/>
    <w:rsid w:val="00EE63DC"/>
    <w:rsid w:val="00EF2AF1"/>
    <w:rsid w:val="00EF61B7"/>
    <w:rsid w:val="00F13E54"/>
    <w:rsid w:val="00F176F1"/>
    <w:rsid w:val="00F25B70"/>
    <w:rsid w:val="00F4130E"/>
    <w:rsid w:val="00F43E43"/>
    <w:rsid w:val="00F46296"/>
    <w:rsid w:val="00F62BA9"/>
    <w:rsid w:val="00FA3E29"/>
    <w:rsid w:val="00FB4DFE"/>
    <w:rsid w:val="00FB5650"/>
    <w:rsid w:val="00FC2089"/>
    <w:rsid w:val="00FD27D6"/>
    <w:rsid w:val="00FE3513"/>
    <w:rsid w:val="00FF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11066"/>
    <w:pPr>
      <w:keepNext/>
      <w:numPr>
        <w:numId w:val="2"/>
      </w:numPr>
      <w:jc w:val="both"/>
      <w:outlineLvl w:val="0"/>
    </w:pPr>
    <w:rPr>
      <w:spacing w:val="-7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D11066"/>
    <w:pPr>
      <w:keepNext/>
      <w:numPr>
        <w:ilvl w:val="8"/>
        <w:numId w:val="2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066"/>
    <w:rPr>
      <w:rFonts w:ascii="Times New Roman" w:eastAsia="Times New Roman" w:hAnsi="Times New Roman" w:cs="Times New Roman"/>
      <w:spacing w:val="-7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D110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90E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3">
    <w:name w:val="Plain Text"/>
    <w:basedOn w:val="a"/>
    <w:link w:val="a4"/>
    <w:unhideWhenUsed/>
    <w:rsid w:val="00C90EC8"/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90E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1B65"/>
    <w:pPr>
      <w:ind w:left="720"/>
      <w:contextualSpacing/>
    </w:pPr>
  </w:style>
  <w:style w:type="character" w:customStyle="1" w:styleId="a6">
    <w:name w:val="Цветовое выделение"/>
    <w:uiPriority w:val="99"/>
    <w:rsid w:val="00EC0F3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EC0F37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EC0F3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EC0F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EC0F3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b">
    <w:name w:val="Цветовое выделение для Текст"/>
    <w:uiPriority w:val="99"/>
    <w:rsid w:val="00EC0F37"/>
  </w:style>
  <w:style w:type="table" w:styleId="ac">
    <w:name w:val="Table Grid"/>
    <w:basedOn w:val="a1"/>
    <w:uiPriority w:val="59"/>
    <w:rsid w:val="00EF6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08035C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rsid w:val="0008035C"/>
    <w:pPr>
      <w:jc w:val="both"/>
    </w:pPr>
    <w:rPr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803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Emphasis"/>
    <w:basedOn w:val="a0"/>
    <w:qFormat/>
    <w:rsid w:val="0008035C"/>
    <w:rPr>
      <w:rFonts w:cs="Times New Roman"/>
      <w:i/>
    </w:rPr>
  </w:style>
  <w:style w:type="paragraph" w:customStyle="1" w:styleId="ConsPlusNonformat">
    <w:name w:val="ConsPlusNonformat"/>
    <w:rsid w:val="005A1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5A16C2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A16C2"/>
    <w:rPr>
      <w:rFonts w:ascii="Calibri" w:eastAsia="Times New Roman" w:hAnsi="Calibri" w:cs="Times New Roman"/>
      <w:szCs w:val="20"/>
    </w:rPr>
  </w:style>
  <w:style w:type="character" w:styleId="af3">
    <w:name w:val="page number"/>
    <w:rsid w:val="005A16C2"/>
  </w:style>
  <w:style w:type="paragraph" w:customStyle="1" w:styleId="11">
    <w:name w:val="Без интервала1"/>
    <w:qFormat/>
    <w:rsid w:val="005A16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Знак Знак Знак"/>
    <w:basedOn w:val="a"/>
    <w:rsid w:val="00BE48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811DE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09445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9445F"/>
    <w:rPr>
      <w:rFonts w:ascii="Segoe UI" w:eastAsia="Times New Roman" w:hAnsi="Segoe UI" w:cs="Segoe UI"/>
      <w:sz w:val="18"/>
      <w:szCs w:val="18"/>
      <w:lang w:eastAsia="ar-SA"/>
    </w:rPr>
  </w:style>
  <w:style w:type="paragraph" w:styleId="af8">
    <w:name w:val="footer"/>
    <w:basedOn w:val="a"/>
    <w:link w:val="af9"/>
    <w:uiPriority w:val="99"/>
    <w:semiHidden/>
    <w:unhideWhenUsed/>
    <w:rsid w:val="00C66A0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66A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065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afa">
    <w:name w:val="Основной текст_"/>
    <w:basedOn w:val="a0"/>
    <w:link w:val="12"/>
    <w:rsid w:val="00464809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a"/>
    <w:rsid w:val="00464809"/>
    <w:pPr>
      <w:widowControl w:val="0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142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3CE7F-FD16-44F6-89F1-4D6D97D7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 AMO</dc:creator>
  <cp:lastModifiedBy>2356-00029</cp:lastModifiedBy>
  <cp:revision>31</cp:revision>
  <cp:lastPrinted>2021-10-21T08:05:00Z</cp:lastPrinted>
  <dcterms:created xsi:type="dcterms:W3CDTF">2021-06-21T11:58:00Z</dcterms:created>
  <dcterms:modified xsi:type="dcterms:W3CDTF">2021-10-25T12:58:00Z</dcterms:modified>
</cp:coreProperties>
</file>