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  <w:bookmarkStart w:id="0" w:name="_Toc337678700"/>
      <w:bookmarkStart w:id="1" w:name="_Toc339183642"/>
    </w:p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</w:p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</w:p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</w:p>
    <w:p w:rsidR="00A95929" w:rsidRPr="008C4C91" w:rsidRDefault="00A95929" w:rsidP="00A95929">
      <w:pPr>
        <w:overflowPunct w:val="0"/>
        <w:spacing w:line="288" w:lineRule="auto"/>
        <w:jc w:val="center"/>
        <w:textAlignment w:val="baseline"/>
        <w:rPr>
          <w:sz w:val="28"/>
          <w:szCs w:val="28"/>
          <w:lang w:val="ru-RU"/>
        </w:rPr>
      </w:pPr>
    </w:p>
    <w:p w:rsidR="00A95929" w:rsidRPr="008C4C91" w:rsidRDefault="00A95929" w:rsidP="00A95929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  <w:lang w:val="ru-RU"/>
        </w:rPr>
      </w:pPr>
    </w:p>
    <w:p w:rsidR="00A95929" w:rsidRPr="008C4C91" w:rsidRDefault="00A95929" w:rsidP="00A95929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  <w:lang w:val="ru-RU"/>
        </w:rPr>
      </w:pPr>
    </w:p>
    <w:p w:rsidR="00A95929" w:rsidRPr="00C40631" w:rsidRDefault="00A95929" w:rsidP="00A95929">
      <w:pPr>
        <w:jc w:val="center"/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</w:pPr>
      <w:bookmarkStart w:id="2" w:name="__RefHeading__1_511578628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О Б О С Н О В </w:t>
      </w:r>
      <w:proofErr w:type="gramStart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>Ы</w:t>
      </w:r>
      <w:proofErr w:type="gramEnd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 В А Ю Щ И ЕМ А Т Е Р И А Л Ы</w:t>
      </w:r>
      <w:bookmarkEnd w:id="2"/>
    </w:p>
    <w:p w:rsidR="00A95929" w:rsidRPr="00C40631" w:rsidRDefault="00A95929" w:rsidP="00A95929">
      <w:pPr>
        <w:jc w:val="center"/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</w:pPr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приложение </w:t>
      </w:r>
    </w:p>
    <w:p w:rsidR="00A95929" w:rsidRDefault="00A95929" w:rsidP="00A95929">
      <w:pPr>
        <w:pStyle w:val="Standard"/>
        <w:jc w:val="center"/>
        <w:rPr>
          <w:b/>
          <w:sz w:val="36"/>
        </w:rPr>
      </w:pPr>
      <w:r w:rsidRPr="00C40631">
        <w:rPr>
          <w:b/>
          <w:sz w:val="36"/>
        </w:rPr>
        <w:t>к</w:t>
      </w:r>
      <w:r>
        <w:rPr>
          <w:b/>
          <w:sz w:val="36"/>
        </w:rPr>
        <w:t xml:space="preserve"> программе </w:t>
      </w:r>
      <w:r>
        <w:rPr>
          <w:b/>
          <w:bCs/>
          <w:sz w:val="36"/>
          <w:szCs w:val="36"/>
        </w:rPr>
        <w:t>комплексного развития систем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коммунальной инфраструктуры муниципального образования </w:t>
      </w:r>
      <w:r w:rsidR="00F1459F">
        <w:rPr>
          <w:b/>
          <w:bCs/>
          <w:sz w:val="36"/>
          <w:szCs w:val="36"/>
        </w:rPr>
        <w:t>Братское</w:t>
      </w:r>
      <w:r>
        <w:rPr>
          <w:b/>
          <w:bCs/>
          <w:sz w:val="36"/>
          <w:szCs w:val="36"/>
        </w:rPr>
        <w:t xml:space="preserve"> сельское поселение 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Усть-Лабинского</w:t>
      </w:r>
      <w:proofErr w:type="spellEnd"/>
      <w:r>
        <w:rPr>
          <w:b/>
          <w:bCs/>
          <w:sz w:val="36"/>
          <w:szCs w:val="36"/>
        </w:rPr>
        <w:t xml:space="preserve"> района Краснодарского края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на период 20 лет (до 2032 г.) с выделением первой 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очереди строительства – 10 лет с 2013г. до 2022г. 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 на перспективу до 2041 года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</w:p>
    <w:p w:rsidR="00A95929" w:rsidRDefault="00A95929" w:rsidP="00A95929">
      <w:pPr>
        <w:pStyle w:val="S3"/>
        <w:jc w:val="center"/>
        <w:rPr>
          <w:b/>
          <w:sz w:val="36"/>
          <w:szCs w:val="36"/>
        </w:rPr>
      </w:pPr>
    </w:p>
    <w:p w:rsidR="00A95929" w:rsidRDefault="00A95929" w:rsidP="00A95929">
      <w:pPr>
        <w:pStyle w:val="S3"/>
        <w:jc w:val="center"/>
        <w:rPr>
          <w:b/>
          <w:sz w:val="36"/>
          <w:szCs w:val="36"/>
        </w:rPr>
      </w:pP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 w:rsidRPr="00075602">
        <w:rPr>
          <w:b/>
          <w:bCs/>
          <w:sz w:val="36"/>
          <w:szCs w:val="36"/>
        </w:rPr>
        <w:t xml:space="preserve">Водоснабжение </w:t>
      </w: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 w:rsidRPr="00075602">
        <w:rPr>
          <w:b/>
          <w:bCs/>
          <w:sz w:val="36"/>
          <w:szCs w:val="36"/>
        </w:rPr>
        <w:t>том 2</w:t>
      </w:r>
    </w:p>
    <w:p w:rsidR="00A95929" w:rsidRDefault="00A95929" w:rsidP="00A95929">
      <w:pPr>
        <w:jc w:val="center"/>
        <w:rPr>
          <w:b/>
          <w:sz w:val="32"/>
          <w:szCs w:val="32"/>
          <w:lang w:val="ru-RU"/>
        </w:rPr>
      </w:pPr>
    </w:p>
    <w:p w:rsidR="00A95929" w:rsidRDefault="00A95929" w:rsidP="00A95929">
      <w:pPr>
        <w:jc w:val="center"/>
        <w:rPr>
          <w:b/>
          <w:sz w:val="32"/>
          <w:szCs w:val="32"/>
          <w:lang w:val="ru-RU"/>
        </w:rPr>
      </w:pPr>
    </w:p>
    <w:p w:rsidR="00A95929" w:rsidRDefault="00A95929" w:rsidP="00A95929">
      <w:pPr>
        <w:jc w:val="center"/>
        <w:rPr>
          <w:b/>
          <w:sz w:val="32"/>
          <w:szCs w:val="32"/>
          <w:lang w:val="ru-RU"/>
        </w:rPr>
      </w:pPr>
    </w:p>
    <w:p w:rsidR="00A95929" w:rsidRPr="008C4C91" w:rsidRDefault="00A95929" w:rsidP="00CC34A9">
      <w:pPr>
        <w:pStyle w:val="1"/>
      </w:pPr>
      <w:r w:rsidRPr="008C4C91">
        <w:rPr>
          <w:sz w:val="32"/>
          <w:szCs w:val="32"/>
        </w:rPr>
        <w:br w:type="page"/>
      </w:r>
      <w:bookmarkStart w:id="3" w:name="_Toc354154712"/>
      <w:bookmarkStart w:id="4" w:name="_Toc362265070"/>
      <w:r w:rsidRPr="008C4C91">
        <w:lastRenderedPageBreak/>
        <w:t>Содержание</w:t>
      </w:r>
      <w:bookmarkEnd w:id="3"/>
      <w:bookmarkEnd w:id="4"/>
    </w:p>
    <w:p w:rsidR="00DA5E00" w:rsidRPr="00DA5E00" w:rsidRDefault="00771313" w:rsidP="0005553A">
      <w:pPr>
        <w:pStyle w:val="19"/>
        <w:tabs>
          <w:tab w:val="clear" w:pos="660"/>
          <w:tab w:val="clear" w:pos="9771"/>
          <w:tab w:val="left" w:pos="709"/>
          <w:tab w:val="right" w:leader="dot" w:pos="9214"/>
        </w:tabs>
        <w:spacing w:before="0" w:after="0"/>
        <w:ind w:left="0" w:right="567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r w:rsidRPr="00DA5E00">
        <w:rPr>
          <w:iCs/>
          <w:caps w:val="0"/>
        </w:rPr>
        <w:fldChar w:fldCharType="begin"/>
      </w:r>
      <w:r w:rsidR="00A95929" w:rsidRPr="00DA5E00">
        <w:rPr>
          <w:iCs/>
          <w:caps w:val="0"/>
        </w:rPr>
        <w:instrText xml:space="preserve"> TOC \o "1-1" \h \z \t "Подзаголовок_1;2" </w:instrText>
      </w:r>
      <w:r w:rsidRPr="00DA5E00">
        <w:rPr>
          <w:iCs/>
          <w:caps w:val="0"/>
        </w:rPr>
        <w:fldChar w:fldCharType="separate"/>
      </w:r>
      <w:hyperlink w:anchor="_Toc362265071" w:history="1">
        <w:r w:rsidR="00DA5E00" w:rsidRPr="00DA5E00">
          <w:rPr>
            <w:rStyle w:val="aff7"/>
            <w:noProof/>
          </w:rPr>
          <w:t>Введение</w:t>
        </w:r>
        <w:r w:rsidR="00DA5E00" w:rsidRPr="00DA5E00">
          <w:rPr>
            <w:noProof/>
            <w:webHidden/>
          </w:rPr>
          <w:tab/>
        </w:r>
        <w:r w:rsidR="00DA5E00" w:rsidRPr="00DA5E00">
          <w:rPr>
            <w:noProof/>
            <w:webHidden/>
          </w:rPr>
          <w:fldChar w:fldCharType="begin"/>
        </w:r>
        <w:r w:rsidR="00DA5E00" w:rsidRPr="00DA5E00">
          <w:rPr>
            <w:noProof/>
            <w:webHidden/>
          </w:rPr>
          <w:instrText xml:space="preserve"> PAGEREF _Toc362265071 \h </w:instrText>
        </w:r>
        <w:r w:rsidR="00DA5E00" w:rsidRPr="00DA5E00">
          <w:rPr>
            <w:noProof/>
            <w:webHidden/>
          </w:rPr>
        </w:r>
        <w:r w:rsidR="00DA5E00" w:rsidRPr="00DA5E00">
          <w:rPr>
            <w:noProof/>
            <w:webHidden/>
          </w:rPr>
          <w:fldChar w:fldCharType="separate"/>
        </w:r>
        <w:r w:rsidR="00574C1A">
          <w:rPr>
            <w:noProof/>
            <w:webHidden/>
          </w:rPr>
          <w:t>3</w:t>
        </w:r>
        <w:r w:rsidR="00DA5E00" w:rsidRPr="00DA5E00">
          <w:rPr>
            <w:noProof/>
            <w:webHidden/>
          </w:rPr>
          <w:fldChar w:fldCharType="end"/>
        </w:r>
      </w:hyperlink>
    </w:p>
    <w:p w:rsidR="00DA5E00" w:rsidRPr="00DA5E00" w:rsidRDefault="00FA072A" w:rsidP="0005553A">
      <w:pPr>
        <w:pStyle w:val="19"/>
        <w:tabs>
          <w:tab w:val="clear" w:pos="660"/>
          <w:tab w:val="clear" w:pos="9771"/>
          <w:tab w:val="left" w:pos="709"/>
          <w:tab w:val="right" w:leader="dot" w:pos="9214"/>
        </w:tabs>
        <w:spacing w:before="0" w:after="0"/>
        <w:ind w:left="0" w:right="567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2265072" w:history="1">
        <w:r w:rsidR="00DA5E00" w:rsidRPr="00DA5E00">
          <w:rPr>
            <w:rStyle w:val="aff7"/>
            <w:noProof/>
            <w:lang w:val="ru-RU"/>
          </w:rPr>
          <w:t>I.</w:t>
        </w:r>
        <w:r w:rsidR="00DA5E00" w:rsidRPr="00DA5E00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DA5E00" w:rsidRPr="00DA5E00">
          <w:rPr>
            <w:rStyle w:val="aff7"/>
            <w:noProof/>
            <w:lang w:val="ru-RU"/>
          </w:rPr>
          <w:t>Существующее положение в сфере водоснабжения МОБратскоеСП.</w:t>
        </w:r>
        <w:r w:rsidR="00DA5E00" w:rsidRPr="00DA5E00">
          <w:rPr>
            <w:noProof/>
            <w:webHidden/>
          </w:rPr>
          <w:tab/>
        </w:r>
        <w:r w:rsidR="00DA5E00" w:rsidRPr="00DA5E00">
          <w:rPr>
            <w:noProof/>
            <w:webHidden/>
          </w:rPr>
          <w:fldChar w:fldCharType="begin"/>
        </w:r>
        <w:r w:rsidR="00DA5E00" w:rsidRPr="00DA5E00">
          <w:rPr>
            <w:noProof/>
            <w:webHidden/>
          </w:rPr>
          <w:instrText xml:space="preserve"> PAGEREF _Toc362265072 \h </w:instrText>
        </w:r>
        <w:r w:rsidR="00DA5E00" w:rsidRPr="00DA5E00">
          <w:rPr>
            <w:noProof/>
            <w:webHidden/>
          </w:rPr>
        </w:r>
        <w:r w:rsidR="00DA5E00" w:rsidRPr="00DA5E00">
          <w:rPr>
            <w:noProof/>
            <w:webHidden/>
          </w:rPr>
          <w:fldChar w:fldCharType="separate"/>
        </w:r>
        <w:r w:rsidR="00574C1A">
          <w:rPr>
            <w:noProof/>
            <w:webHidden/>
          </w:rPr>
          <w:t>5</w:t>
        </w:r>
        <w:r w:rsidR="00DA5E00" w:rsidRPr="00DA5E00">
          <w:rPr>
            <w:noProof/>
            <w:webHidden/>
          </w:rPr>
          <w:fldChar w:fldCharType="end"/>
        </w:r>
      </w:hyperlink>
    </w:p>
    <w:p w:rsidR="00DA5E00" w:rsidRPr="00DA5E00" w:rsidRDefault="00FA072A" w:rsidP="0005553A">
      <w:pPr>
        <w:pStyle w:val="27"/>
        <w:tabs>
          <w:tab w:val="clear" w:pos="660"/>
          <w:tab w:val="clear" w:pos="9771"/>
          <w:tab w:val="left" w:pos="709"/>
          <w:tab w:val="right" w:leader="dot" w:pos="9214"/>
        </w:tabs>
        <w:spacing w:line="276" w:lineRule="auto"/>
        <w:ind w:right="56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2265073" w:history="1"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1.1.</w:t>
        </w:r>
        <w:r w:rsidR="00DA5E00" w:rsidRPr="00DA5E00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Структура системы водоснабжения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_Toc362265073 \h </w:instrTex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74C1A">
          <w:rPr>
            <w:rFonts w:ascii="Times New Roman" w:hAnsi="Times New Roman"/>
            <w:b w:val="0"/>
            <w:noProof/>
            <w:webHidden/>
            <w:sz w:val="24"/>
            <w:szCs w:val="24"/>
          </w:rPr>
          <w:t>5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A5E00" w:rsidRPr="00DA5E00" w:rsidRDefault="00FA072A" w:rsidP="0005553A">
      <w:pPr>
        <w:pStyle w:val="27"/>
        <w:tabs>
          <w:tab w:val="clear" w:pos="660"/>
          <w:tab w:val="clear" w:pos="9771"/>
          <w:tab w:val="left" w:pos="709"/>
          <w:tab w:val="right" w:leader="dot" w:pos="9214"/>
        </w:tabs>
        <w:spacing w:line="276" w:lineRule="auto"/>
        <w:ind w:right="56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2265074" w:history="1"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1.2.</w:t>
        </w:r>
        <w:r w:rsidR="00DA5E00" w:rsidRPr="00DA5E00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Анализ состояния и функционирования существующих источников водоснабжения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_Toc362265074 \h </w:instrTex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74C1A">
          <w:rPr>
            <w:rFonts w:ascii="Times New Roman" w:hAnsi="Times New Roman"/>
            <w:b w:val="0"/>
            <w:noProof/>
            <w:webHidden/>
            <w:sz w:val="24"/>
            <w:szCs w:val="24"/>
          </w:rPr>
          <w:t>7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A5E00" w:rsidRPr="00DA5E00" w:rsidRDefault="00FA072A" w:rsidP="0005553A">
      <w:pPr>
        <w:pStyle w:val="27"/>
        <w:tabs>
          <w:tab w:val="clear" w:pos="660"/>
          <w:tab w:val="clear" w:pos="9771"/>
          <w:tab w:val="left" w:pos="709"/>
          <w:tab w:val="right" w:leader="dot" w:pos="9214"/>
        </w:tabs>
        <w:spacing w:line="276" w:lineRule="auto"/>
        <w:ind w:right="56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2265075" w:history="1"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1.3.</w:t>
        </w:r>
        <w:r w:rsidR="00DA5E00" w:rsidRPr="00DA5E00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Анализ существующих схем водоснабжения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_Toc362265075 \h </w:instrTex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74C1A">
          <w:rPr>
            <w:rFonts w:ascii="Times New Roman" w:hAnsi="Times New Roman"/>
            <w:b w:val="0"/>
            <w:noProof/>
            <w:webHidden/>
            <w:sz w:val="24"/>
            <w:szCs w:val="24"/>
          </w:rPr>
          <w:t>9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A5E00" w:rsidRPr="00DA5E00" w:rsidRDefault="00FA072A" w:rsidP="0005553A">
      <w:pPr>
        <w:pStyle w:val="27"/>
        <w:tabs>
          <w:tab w:val="clear" w:pos="660"/>
          <w:tab w:val="clear" w:pos="9771"/>
          <w:tab w:val="left" w:pos="709"/>
          <w:tab w:val="right" w:leader="dot" w:pos="9214"/>
        </w:tabs>
        <w:spacing w:line="276" w:lineRule="auto"/>
        <w:ind w:right="56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2265076" w:history="1"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1.4.</w:t>
        </w:r>
        <w:r w:rsidR="00DA5E00" w:rsidRPr="00DA5E00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Анализ состояния и функционирования водопроводных сетей систем водоснабжения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_Toc362265076 \h </w:instrTex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74C1A">
          <w:rPr>
            <w:rFonts w:ascii="Times New Roman" w:hAnsi="Times New Roman"/>
            <w:b w:val="0"/>
            <w:noProof/>
            <w:webHidden/>
            <w:sz w:val="24"/>
            <w:szCs w:val="24"/>
          </w:rPr>
          <w:t>10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A5E00" w:rsidRPr="00DA5E00" w:rsidRDefault="00FA072A" w:rsidP="0005553A">
      <w:pPr>
        <w:pStyle w:val="27"/>
        <w:tabs>
          <w:tab w:val="clear" w:pos="660"/>
          <w:tab w:val="clear" w:pos="9771"/>
          <w:tab w:val="left" w:pos="709"/>
          <w:tab w:val="right" w:leader="dot" w:pos="9214"/>
        </w:tabs>
        <w:spacing w:line="276" w:lineRule="auto"/>
        <w:ind w:right="56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2265077" w:history="1"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1.5.</w:t>
        </w:r>
        <w:r w:rsidR="00DA5E00" w:rsidRPr="00DA5E00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Анализ существующих технических и технологических проблем в водоснабжении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_Toc362265077 \h </w:instrTex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74C1A">
          <w:rPr>
            <w:rFonts w:ascii="Times New Roman" w:hAnsi="Times New Roman"/>
            <w:b w:val="0"/>
            <w:noProof/>
            <w:webHidden/>
            <w:sz w:val="24"/>
            <w:szCs w:val="24"/>
          </w:rPr>
          <w:t>10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A5E00" w:rsidRPr="00DA5E00" w:rsidRDefault="00FA072A" w:rsidP="0005553A">
      <w:pPr>
        <w:pStyle w:val="19"/>
        <w:tabs>
          <w:tab w:val="clear" w:pos="660"/>
          <w:tab w:val="clear" w:pos="9771"/>
          <w:tab w:val="left" w:pos="709"/>
          <w:tab w:val="right" w:leader="dot" w:pos="9214"/>
        </w:tabs>
        <w:spacing w:before="0" w:after="0"/>
        <w:ind w:left="0" w:right="567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2265078" w:history="1">
        <w:r w:rsidR="00DA5E00" w:rsidRPr="00DA5E00">
          <w:rPr>
            <w:rStyle w:val="aff7"/>
            <w:noProof/>
            <w:lang w:val="ru-RU"/>
          </w:rPr>
          <w:t>II.</w:t>
        </w:r>
        <w:r w:rsidR="00DA5E00" w:rsidRPr="00DA5E00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DA5E00" w:rsidRPr="00DA5E00">
          <w:rPr>
            <w:rStyle w:val="aff7"/>
            <w:noProof/>
            <w:lang w:val="ru-RU"/>
          </w:rPr>
          <w:t>Балансы производительности сооружений системы водоснабжения и потребления воды в зонах действия источников водоснабжения</w:t>
        </w:r>
        <w:r w:rsidR="00DA5E00" w:rsidRPr="00DA5E00">
          <w:rPr>
            <w:noProof/>
            <w:webHidden/>
          </w:rPr>
          <w:tab/>
        </w:r>
        <w:r w:rsidR="00DA5E00" w:rsidRPr="00DA5E00">
          <w:rPr>
            <w:noProof/>
            <w:webHidden/>
          </w:rPr>
          <w:fldChar w:fldCharType="begin"/>
        </w:r>
        <w:r w:rsidR="00DA5E00" w:rsidRPr="00DA5E00">
          <w:rPr>
            <w:noProof/>
            <w:webHidden/>
          </w:rPr>
          <w:instrText xml:space="preserve"> PAGEREF _Toc362265078 \h </w:instrText>
        </w:r>
        <w:r w:rsidR="00DA5E00" w:rsidRPr="00DA5E00">
          <w:rPr>
            <w:noProof/>
            <w:webHidden/>
          </w:rPr>
        </w:r>
        <w:r w:rsidR="00DA5E00" w:rsidRPr="00DA5E00">
          <w:rPr>
            <w:noProof/>
            <w:webHidden/>
          </w:rPr>
          <w:fldChar w:fldCharType="separate"/>
        </w:r>
        <w:r w:rsidR="00574C1A">
          <w:rPr>
            <w:noProof/>
            <w:webHidden/>
          </w:rPr>
          <w:t>12</w:t>
        </w:r>
        <w:r w:rsidR="00DA5E00" w:rsidRPr="00DA5E00">
          <w:rPr>
            <w:noProof/>
            <w:webHidden/>
          </w:rPr>
          <w:fldChar w:fldCharType="end"/>
        </w:r>
      </w:hyperlink>
    </w:p>
    <w:p w:rsidR="00DA5E00" w:rsidRPr="00DA5E00" w:rsidRDefault="00FA072A" w:rsidP="0005553A">
      <w:pPr>
        <w:pStyle w:val="27"/>
        <w:tabs>
          <w:tab w:val="clear" w:pos="660"/>
          <w:tab w:val="clear" w:pos="9771"/>
          <w:tab w:val="left" w:pos="709"/>
          <w:tab w:val="right" w:leader="dot" w:pos="9214"/>
        </w:tabs>
        <w:spacing w:line="276" w:lineRule="auto"/>
        <w:ind w:right="56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2265079" w:history="1"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2.1.</w:t>
        </w:r>
        <w:r w:rsidR="00DA5E00" w:rsidRPr="00DA5E00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Водный баланс подачи и реализации воды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_Toc362265079 \h </w:instrTex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74C1A">
          <w:rPr>
            <w:rFonts w:ascii="Times New Roman" w:hAnsi="Times New Roman"/>
            <w:b w:val="0"/>
            <w:noProof/>
            <w:webHidden/>
            <w:sz w:val="24"/>
            <w:szCs w:val="24"/>
          </w:rPr>
          <w:t>12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A5E00" w:rsidRPr="00DA5E00" w:rsidRDefault="00FA072A" w:rsidP="0005553A">
      <w:pPr>
        <w:pStyle w:val="27"/>
        <w:tabs>
          <w:tab w:val="clear" w:pos="660"/>
          <w:tab w:val="clear" w:pos="9771"/>
          <w:tab w:val="left" w:pos="709"/>
          <w:tab w:val="right" w:leader="dot" w:pos="9214"/>
        </w:tabs>
        <w:spacing w:line="276" w:lineRule="auto"/>
        <w:ind w:right="56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2265080" w:history="1"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2.2.</w:t>
        </w:r>
        <w:r w:rsidR="00DA5E00" w:rsidRPr="00DA5E00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Оценка фактических неучтенных расходод и потерь воды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_Toc362265080 \h </w:instrTex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74C1A">
          <w:rPr>
            <w:rFonts w:ascii="Times New Roman" w:hAnsi="Times New Roman"/>
            <w:b w:val="0"/>
            <w:noProof/>
            <w:webHidden/>
            <w:sz w:val="24"/>
            <w:szCs w:val="24"/>
          </w:rPr>
          <w:t>13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A5E00" w:rsidRPr="00DA5E00" w:rsidRDefault="00FA072A" w:rsidP="0005553A">
      <w:pPr>
        <w:pStyle w:val="27"/>
        <w:tabs>
          <w:tab w:val="clear" w:pos="660"/>
          <w:tab w:val="clear" w:pos="9771"/>
          <w:tab w:val="left" w:pos="709"/>
          <w:tab w:val="right" w:leader="dot" w:pos="9214"/>
        </w:tabs>
        <w:spacing w:line="276" w:lineRule="auto"/>
        <w:ind w:right="56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2265081" w:history="1"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2.3.</w:t>
        </w:r>
        <w:r w:rsidR="00DA5E00" w:rsidRPr="00DA5E00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Наличие коммерческого приборного учета воды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_Toc362265081 \h </w:instrTex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74C1A">
          <w:rPr>
            <w:rFonts w:ascii="Times New Roman" w:hAnsi="Times New Roman"/>
            <w:b w:val="0"/>
            <w:noProof/>
            <w:webHidden/>
            <w:sz w:val="24"/>
            <w:szCs w:val="24"/>
          </w:rPr>
          <w:t>14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A5E00" w:rsidRPr="00DA5E00" w:rsidRDefault="00FA072A" w:rsidP="0005553A">
      <w:pPr>
        <w:pStyle w:val="19"/>
        <w:tabs>
          <w:tab w:val="clear" w:pos="660"/>
          <w:tab w:val="clear" w:pos="9771"/>
          <w:tab w:val="left" w:pos="709"/>
          <w:tab w:val="right" w:leader="dot" w:pos="9214"/>
        </w:tabs>
        <w:spacing w:before="0" w:after="0"/>
        <w:ind w:left="0" w:right="567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2265082" w:history="1">
        <w:r w:rsidR="00DA5E00" w:rsidRPr="00DA5E00">
          <w:rPr>
            <w:rStyle w:val="aff7"/>
            <w:noProof/>
            <w:lang w:val="ru-RU"/>
          </w:rPr>
          <w:t>III.</w:t>
        </w:r>
        <w:r w:rsidR="00DA5E00" w:rsidRPr="00DA5E00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DA5E00" w:rsidRPr="00DA5E00">
          <w:rPr>
            <w:rStyle w:val="aff7"/>
            <w:noProof/>
            <w:lang w:val="ru-RU"/>
          </w:rPr>
          <w:t>Перспективное потребление коммунальных ресурсов в сфере водоснабжения муниципального образования Братское</w:t>
        </w:r>
        <w:r w:rsidR="0005553A">
          <w:rPr>
            <w:rStyle w:val="aff7"/>
            <w:noProof/>
            <w:lang w:val="ru-RU"/>
          </w:rPr>
          <w:t xml:space="preserve"> </w:t>
        </w:r>
        <w:r w:rsidR="00DA5E00" w:rsidRPr="00DA5E00">
          <w:rPr>
            <w:rStyle w:val="aff7"/>
            <w:noProof/>
            <w:lang w:val="ru-RU"/>
          </w:rPr>
          <w:t>СП</w:t>
        </w:r>
        <w:r w:rsidR="00DA5E00" w:rsidRPr="00DA5E00">
          <w:rPr>
            <w:noProof/>
            <w:webHidden/>
          </w:rPr>
          <w:tab/>
        </w:r>
        <w:r w:rsidR="0005553A">
          <w:rPr>
            <w:noProof/>
            <w:webHidden/>
            <w:lang w:val="ru-RU"/>
          </w:rPr>
          <w:tab/>
        </w:r>
        <w:r w:rsidR="00DA5E00" w:rsidRPr="00DA5E00">
          <w:rPr>
            <w:noProof/>
            <w:webHidden/>
          </w:rPr>
          <w:fldChar w:fldCharType="begin"/>
        </w:r>
        <w:r w:rsidR="00DA5E00" w:rsidRPr="00DA5E00">
          <w:rPr>
            <w:noProof/>
            <w:webHidden/>
          </w:rPr>
          <w:instrText xml:space="preserve"> PAGEREF _Toc362265082 \h </w:instrText>
        </w:r>
        <w:r w:rsidR="00DA5E00" w:rsidRPr="00DA5E00">
          <w:rPr>
            <w:noProof/>
            <w:webHidden/>
          </w:rPr>
        </w:r>
        <w:r w:rsidR="00DA5E00" w:rsidRPr="00DA5E00">
          <w:rPr>
            <w:noProof/>
            <w:webHidden/>
          </w:rPr>
          <w:fldChar w:fldCharType="separate"/>
        </w:r>
        <w:r w:rsidR="00574C1A">
          <w:rPr>
            <w:noProof/>
            <w:webHidden/>
          </w:rPr>
          <w:t>16</w:t>
        </w:r>
        <w:r w:rsidR="00DA5E00" w:rsidRPr="00DA5E00">
          <w:rPr>
            <w:noProof/>
            <w:webHidden/>
          </w:rPr>
          <w:fldChar w:fldCharType="end"/>
        </w:r>
      </w:hyperlink>
    </w:p>
    <w:p w:rsidR="00DA5E00" w:rsidRPr="00DA5E00" w:rsidRDefault="00FA072A" w:rsidP="0005553A">
      <w:pPr>
        <w:pStyle w:val="27"/>
        <w:tabs>
          <w:tab w:val="clear" w:pos="660"/>
          <w:tab w:val="clear" w:pos="9771"/>
          <w:tab w:val="left" w:pos="709"/>
          <w:tab w:val="right" w:leader="dot" w:pos="9214"/>
        </w:tabs>
        <w:spacing w:line="276" w:lineRule="auto"/>
        <w:ind w:right="56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2265083" w:history="1"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3.1.</w:t>
        </w:r>
        <w:r w:rsidR="00DA5E00" w:rsidRPr="00DA5E00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Сведения о фактическом и ожидаемом потреблении воды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_Toc362265083 \h </w:instrTex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74C1A">
          <w:rPr>
            <w:rFonts w:ascii="Times New Roman" w:hAnsi="Times New Roman"/>
            <w:b w:val="0"/>
            <w:noProof/>
            <w:webHidden/>
            <w:sz w:val="24"/>
            <w:szCs w:val="24"/>
          </w:rPr>
          <w:t>16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A5E00" w:rsidRPr="00DA5E00" w:rsidRDefault="00FA072A" w:rsidP="0005553A">
      <w:pPr>
        <w:pStyle w:val="19"/>
        <w:tabs>
          <w:tab w:val="clear" w:pos="660"/>
          <w:tab w:val="clear" w:pos="9771"/>
          <w:tab w:val="left" w:pos="709"/>
          <w:tab w:val="right" w:leader="dot" w:pos="9214"/>
        </w:tabs>
        <w:spacing w:before="0" w:after="0"/>
        <w:ind w:left="0" w:right="567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2265084" w:history="1">
        <w:r w:rsidR="00DA5E00" w:rsidRPr="00DA5E00">
          <w:rPr>
            <w:rStyle w:val="aff7"/>
            <w:noProof/>
            <w:lang w:val="ru-RU"/>
          </w:rPr>
          <w:t>IV.</w:t>
        </w:r>
        <w:r w:rsidR="00DA5E00" w:rsidRPr="00DA5E00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DA5E00" w:rsidRPr="00DA5E00">
          <w:rPr>
            <w:rStyle w:val="aff7"/>
            <w:noProof/>
            <w:lang w:val="ru-RU"/>
          </w:rPr>
          <w:t>Предложения по строительству, реконструкции и модернизации объектов систем водоснабжения муниципального образования БратскоеСП</w:t>
        </w:r>
        <w:r w:rsidR="00DA5E00" w:rsidRPr="00DA5E00">
          <w:rPr>
            <w:noProof/>
            <w:webHidden/>
          </w:rPr>
          <w:tab/>
        </w:r>
        <w:r w:rsidR="00DA5E00" w:rsidRPr="00DA5E00">
          <w:rPr>
            <w:noProof/>
            <w:webHidden/>
          </w:rPr>
          <w:fldChar w:fldCharType="begin"/>
        </w:r>
        <w:r w:rsidR="00DA5E00" w:rsidRPr="00DA5E00">
          <w:rPr>
            <w:noProof/>
            <w:webHidden/>
          </w:rPr>
          <w:instrText xml:space="preserve"> PAGEREF _Toc362265084 \h </w:instrText>
        </w:r>
        <w:r w:rsidR="00DA5E00" w:rsidRPr="00DA5E00">
          <w:rPr>
            <w:noProof/>
            <w:webHidden/>
          </w:rPr>
        </w:r>
        <w:r w:rsidR="00DA5E00" w:rsidRPr="00DA5E00">
          <w:rPr>
            <w:noProof/>
            <w:webHidden/>
          </w:rPr>
          <w:fldChar w:fldCharType="separate"/>
        </w:r>
        <w:r w:rsidR="00574C1A">
          <w:rPr>
            <w:noProof/>
            <w:webHidden/>
          </w:rPr>
          <w:t>36</w:t>
        </w:r>
        <w:r w:rsidR="00DA5E00" w:rsidRPr="00DA5E00">
          <w:rPr>
            <w:noProof/>
            <w:webHidden/>
          </w:rPr>
          <w:fldChar w:fldCharType="end"/>
        </w:r>
      </w:hyperlink>
    </w:p>
    <w:p w:rsidR="00DA5E00" w:rsidRPr="00DA5E00" w:rsidRDefault="00FA072A" w:rsidP="0005553A">
      <w:pPr>
        <w:pStyle w:val="27"/>
        <w:tabs>
          <w:tab w:val="clear" w:pos="660"/>
          <w:tab w:val="clear" w:pos="9771"/>
          <w:tab w:val="left" w:pos="709"/>
          <w:tab w:val="right" w:leader="dot" w:pos="9214"/>
        </w:tabs>
        <w:spacing w:line="276" w:lineRule="auto"/>
        <w:ind w:right="56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2265085" w:history="1"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4.1.</w:t>
        </w:r>
        <w:r w:rsidR="00DA5E00" w:rsidRPr="00DA5E00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Модернизация существующих водозаборов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_Toc362265085 \h </w:instrTex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74C1A">
          <w:rPr>
            <w:rFonts w:ascii="Times New Roman" w:hAnsi="Times New Roman"/>
            <w:b w:val="0"/>
            <w:noProof/>
            <w:webHidden/>
            <w:sz w:val="24"/>
            <w:szCs w:val="24"/>
          </w:rPr>
          <w:t>36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A5E00" w:rsidRPr="00DA5E00" w:rsidRDefault="00FA072A" w:rsidP="0005553A">
      <w:pPr>
        <w:pStyle w:val="27"/>
        <w:tabs>
          <w:tab w:val="clear" w:pos="660"/>
          <w:tab w:val="clear" w:pos="9771"/>
          <w:tab w:val="left" w:pos="709"/>
          <w:tab w:val="right" w:leader="dot" w:pos="9214"/>
        </w:tabs>
        <w:spacing w:line="276" w:lineRule="auto"/>
        <w:ind w:right="56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2265086" w:history="1"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4.2.</w:t>
        </w:r>
        <w:r w:rsidR="00DA5E00" w:rsidRPr="00DA5E00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работ по реконструкции и модернизации существующих водозаборов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_Toc362265086 \h </w:instrTex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74C1A">
          <w:rPr>
            <w:rFonts w:ascii="Times New Roman" w:hAnsi="Times New Roman"/>
            <w:b w:val="0"/>
            <w:noProof/>
            <w:webHidden/>
            <w:sz w:val="24"/>
            <w:szCs w:val="24"/>
          </w:rPr>
          <w:t>37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A5E00" w:rsidRPr="00DA5E00" w:rsidRDefault="00FA072A" w:rsidP="0005553A">
      <w:pPr>
        <w:pStyle w:val="27"/>
        <w:tabs>
          <w:tab w:val="clear" w:pos="660"/>
          <w:tab w:val="clear" w:pos="9771"/>
          <w:tab w:val="left" w:pos="709"/>
          <w:tab w:val="right" w:leader="dot" w:pos="9214"/>
        </w:tabs>
        <w:spacing w:line="276" w:lineRule="auto"/>
        <w:ind w:right="56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2265087" w:history="1"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4.3.</w:t>
        </w:r>
        <w:r w:rsidR="00DA5E00" w:rsidRPr="00DA5E00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Строительство новых сооружений и водозаборов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_Toc362265087 \h </w:instrTex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74C1A">
          <w:rPr>
            <w:rFonts w:ascii="Times New Roman" w:hAnsi="Times New Roman"/>
            <w:b w:val="0"/>
            <w:noProof/>
            <w:webHidden/>
            <w:sz w:val="24"/>
            <w:szCs w:val="24"/>
          </w:rPr>
          <w:t>39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A5E00" w:rsidRPr="00DA5E00" w:rsidRDefault="00FA072A" w:rsidP="0005553A">
      <w:pPr>
        <w:pStyle w:val="27"/>
        <w:tabs>
          <w:tab w:val="clear" w:pos="660"/>
          <w:tab w:val="clear" w:pos="9771"/>
          <w:tab w:val="left" w:pos="709"/>
          <w:tab w:val="right" w:leader="dot" w:pos="9214"/>
        </w:tabs>
        <w:spacing w:line="276" w:lineRule="auto"/>
        <w:ind w:right="56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2265088" w:history="1"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4.4.</w:t>
        </w:r>
        <w:r w:rsidR="00DA5E00" w:rsidRPr="00DA5E00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работ по строительству новых сооружений и водозаборов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_Toc362265088 \h </w:instrTex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74C1A">
          <w:rPr>
            <w:rFonts w:ascii="Times New Roman" w:hAnsi="Times New Roman"/>
            <w:b w:val="0"/>
            <w:noProof/>
            <w:webHidden/>
            <w:sz w:val="24"/>
            <w:szCs w:val="24"/>
          </w:rPr>
          <w:t>40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A5E00" w:rsidRPr="00DA5E00" w:rsidRDefault="00FA072A" w:rsidP="0005553A">
      <w:pPr>
        <w:pStyle w:val="27"/>
        <w:tabs>
          <w:tab w:val="clear" w:pos="660"/>
          <w:tab w:val="clear" w:pos="9771"/>
          <w:tab w:val="left" w:pos="709"/>
          <w:tab w:val="right" w:leader="dot" w:pos="9214"/>
        </w:tabs>
        <w:spacing w:line="276" w:lineRule="auto"/>
        <w:ind w:right="56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2265089" w:history="1"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4.5.</w:t>
        </w:r>
        <w:r w:rsidR="00DA5E00" w:rsidRPr="00DA5E00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Строительство новых резервуаров чистой воды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_Toc362265089 \h </w:instrTex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74C1A">
          <w:rPr>
            <w:rFonts w:ascii="Times New Roman" w:hAnsi="Times New Roman"/>
            <w:b w:val="0"/>
            <w:noProof/>
            <w:webHidden/>
            <w:sz w:val="24"/>
            <w:szCs w:val="24"/>
          </w:rPr>
          <w:t>41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A5E00" w:rsidRPr="00DA5E00" w:rsidRDefault="00FA072A" w:rsidP="0005553A">
      <w:pPr>
        <w:pStyle w:val="27"/>
        <w:tabs>
          <w:tab w:val="clear" w:pos="660"/>
          <w:tab w:val="clear" w:pos="9771"/>
          <w:tab w:val="left" w:pos="709"/>
          <w:tab w:val="right" w:leader="dot" w:pos="9214"/>
        </w:tabs>
        <w:spacing w:line="276" w:lineRule="auto"/>
        <w:ind w:right="56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2265090" w:history="1"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4.6.</w:t>
        </w:r>
        <w:r w:rsidR="00DA5E00" w:rsidRPr="00DA5E00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Создание системы управления водным балансом и режимом подачи и распределения воды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_Toc362265090 \h </w:instrTex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74C1A">
          <w:rPr>
            <w:rFonts w:ascii="Times New Roman" w:hAnsi="Times New Roman"/>
            <w:b w:val="0"/>
            <w:noProof/>
            <w:webHidden/>
            <w:sz w:val="24"/>
            <w:szCs w:val="24"/>
          </w:rPr>
          <w:t>42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A5E00" w:rsidRPr="00DA5E00" w:rsidRDefault="00FA072A" w:rsidP="0005553A">
      <w:pPr>
        <w:pStyle w:val="27"/>
        <w:tabs>
          <w:tab w:val="clear" w:pos="660"/>
          <w:tab w:val="clear" w:pos="9771"/>
          <w:tab w:val="left" w:pos="709"/>
          <w:tab w:val="right" w:leader="dot" w:pos="9214"/>
        </w:tabs>
        <w:spacing w:line="276" w:lineRule="auto"/>
        <w:ind w:right="56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2265091" w:history="1"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4.7.</w:t>
        </w:r>
        <w:r w:rsidR="00DA5E00" w:rsidRPr="00DA5E00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Реконструкция существующих сетей водопровода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_Toc362265091 \h </w:instrTex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74C1A">
          <w:rPr>
            <w:rFonts w:ascii="Times New Roman" w:hAnsi="Times New Roman"/>
            <w:b w:val="0"/>
            <w:noProof/>
            <w:webHidden/>
            <w:sz w:val="24"/>
            <w:szCs w:val="24"/>
          </w:rPr>
          <w:t>43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A5E00" w:rsidRPr="00DA5E00" w:rsidRDefault="00FA072A" w:rsidP="0005553A">
      <w:pPr>
        <w:pStyle w:val="27"/>
        <w:tabs>
          <w:tab w:val="clear" w:pos="660"/>
          <w:tab w:val="clear" w:pos="9771"/>
          <w:tab w:val="left" w:pos="709"/>
          <w:tab w:val="right" w:leader="dot" w:pos="9214"/>
        </w:tabs>
        <w:spacing w:line="276" w:lineRule="auto"/>
        <w:ind w:right="56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2265092" w:history="1"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4.8.</w:t>
        </w:r>
        <w:r w:rsidR="00DA5E00" w:rsidRPr="00DA5E00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работ по реконструкции сетей водоснабжения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_Toc362265092 \h </w:instrTex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74C1A">
          <w:rPr>
            <w:rFonts w:ascii="Times New Roman" w:hAnsi="Times New Roman"/>
            <w:b w:val="0"/>
            <w:noProof/>
            <w:webHidden/>
            <w:sz w:val="24"/>
            <w:szCs w:val="24"/>
          </w:rPr>
          <w:t>44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A5E00" w:rsidRPr="00DA5E00" w:rsidRDefault="00FA072A" w:rsidP="0005553A">
      <w:pPr>
        <w:pStyle w:val="27"/>
        <w:tabs>
          <w:tab w:val="clear" w:pos="660"/>
          <w:tab w:val="clear" w:pos="9771"/>
          <w:tab w:val="left" w:pos="709"/>
          <w:tab w:val="right" w:leader="dot" w:pos="9214"/>
        </w:tabs>
        <w:spacing w:line="276" w:lineRule="auto"/>
        <w:ind w:right="56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2265093" w:history="1"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4.9.</w:t>
        </w:r>
        <w:r w:rsidR="00DA5E00" w:rsidRPr="00DA5E00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Строительство водопроводных сетей для подключения новых абонентов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_Toc362265093 \h </w:instrTex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74C1A">
          <w:rPr>
            <w:rFonts w:ascii="Times New Roman" w:hAnsi="Times New Roman"/>
            <w:b w:val="0"/>
            <w:noProof/>
            <w:webHidden/>
            <w:sz w:val="24"/>
            <w:szCs w:val="24"/>
          </w:rPr>
          <w:t>46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A5E00" w:rsidRPr="00DA5E00" w:rsidRDefault="00FA072A" w:rsidP="0005553A">
      <w:pPr>
        <w:pStyle w:val="27"/>
        <w:tabs>
          <w:tab w:val="clear" w:pos="660"/>
          <w:tab w:val="clear" w:pos="9771"/>
          <w:tab w:val="left" w:pos="709"/>
          <w:tab w:val="right" w:leader="dot" w:pos="9214"/>
        </w:tabs>
        <w:spacing w:line="276" w:lineRule="auto"/>
        <w:ind w:right="56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2265094" w:history="1"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4.10.</w:t>
        </w:r>
        <w:r w:rsidR="00DA5E00" w:rsidRPr="00DA5E00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работ по строительству сетей водоснабжения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_Toc362265094 \h </w:instrTex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74C1A">
          <w:rPr>
            <w:rFonts w:ascii="Times New Roman" w:hAnsi="Times New Roman"/>
            <w:b w:val="0"/>
            <w:noProof/>
            <w:webHidden/>
            <w:sz w:val="24"/>
            <w:szCs w:val="24"/>
          </w:rPr>
          <w:t>46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A5E00" w:rsidRPr="00DA5E00" w:rsidRDefault="00FA072A" w:rsidP="0005553A">
      <w:pPr>
        <w:pStyle w:val="19"/>
        <w:tabs>
          <w:tab w:val="clear" w:pos="660"/>
          <w:tab w:val="clear" w:pos="9771"/>
          <w:tab w:val="left" w:pos="709"/>
          <w:tab w:val="right" w:leader="dot" w:pos="9214"/>
        </w:tabs>
        <w:spacing w:before="0" w:after="0"/>
        <w:ind w:left="0" w:right="567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2265095" w:history="1">
        <w:r w:rsidR="00DA5E00" w:rsidRPr="00DA5E00">
          <w:rPr>
            <w:rStyle w:val="aff7"/>
            <w:noProof/>
            <w:lang w:val="ru-RU"/>
          </w:rPr>
          <w:t>V.</w:t>
        </w:r>
        <w:r w:rsidR="00DA5E00" w:rsidRPr="00DA5E00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DA5E00" w:rsidRPr="00DA5E00">
          <w:rPr>
            <w:rStyle w:val="aff7"/>
            <w:noProof/>
            <w:lang w:val="ru-RU"/>
          </w:rPr>
          <w:t>Экологические аспекты мероприятий по строительству и реконструкции объектов системы водоснабжения муниципального образования Братское СП</w:t>
        </w:r>
        <w:r w:rsidR="00DA5E00" w:rsidRPr="00DA5E00">
          <w:rPr>
            <w:noProof/>
            <w:webHidden/>
          </w:rPr>
          <w:tab/>
        </w:r>
        <w:r w:rsidR="00DA5E00" w:rsidRPr="00DA5E00">
          <w:rPr>
            <w:noProof/>
            <w:webHidden/>
          </w:rPr>
          <w:fldChar w:fldCharType="begin"/>
        </w:r>
        <w:r w:rsidR="00DA5E00" w:rsidRPr="00DA5E00">
          <w:rPr>
            <w:noProof/>
            <w:webHidden/>
          </w:rPr>
          <w:instrText xml:space="preserve"> PAGEREF _Toc362265095 \h </w:instrText>
        </w:r>
        <w:r w:rsidR="00DA5E00" w:rsidRPr="00DA5E00">
          <w:rPr>
            <w:noProof/>
            <w:webHidden/>
          </w:rPr>
        </w:r>
        <w:r w:rsidR="00DA5E00" w:rsidRPr="00DA5E00">
          <w:rPr>
            <w:noProof/>
            <w:webHidden/>
          </w:rPr>
          <w:fldChar w:fldCharType="separate"/>
        </w:r>
        <w:r w:rsidR="00574C1A">
          <w:rPr>
            <w:noProof/>
            <w:webHidden/>
          </w:rPr>
          <w:t>48</w:t>
        </w:r>
        <w:r w:rsidR="00DA5E00" w:rsidRPr="00DA5E00">
          <w:rPr>
            <w:noProof/>
            <w:webHidden/>
          </w:rPr>
          <w:fldChar w:fldCharType="end"/>
        </w:r>
      </w:hyperlink>
    </w:p>
    <w:p w:rsidR="00DA5E00" w:rsidRPr="00DA5E00" w:rsidRDefault="00FA072A" w:rsidP="0005553A">
      <w:pPr>
        <w:pStyle w:val="19"/>
        <w:tabs>
          <w:tab w:val="clear" w:pos="660"/>
          <w:tab w:val="clear" w:pos="9771"/>
          <w:tab w:val="left" w:pos="709"/>
          <w:tab w:val="right" w:leader="dot" w:pos="9214"/>
        </w:tabs>
        <w:spacing w:before="0" w:after="0"/>
        <w:ind w:left="0" w:right="567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2265096" w:history="1">
        <w:r w:rsidR="00DA5E00" w:rsidRPr="00DA5E00">
          <w:rPr>
            <w:rStyle w:val="aff7"/>
            <w:noProof/>
            <w:lang w:val="ru-RU"/>
          </w:rPr>
          <w:t>VI.</w:t>
        </w:r>
        <w:r w:rsidR="00DA5E00" w:rsidRPr="00DA5E00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DA5E00" w:rsidRPr="00DA5E00">
          <w:rPr>
            <w:rStyle w:val="aff7"/>
            <w:noProof/>
            <w:lang w:val="ru-RU"/>
          </w:rPr>
          <w:t>Оценка капитальных вложений в новое строительство, реконструкцию и модернизацию объектов систем водоснабжения муниципального образования Братское</w:t>
        </w:r>
        <w:r w:rsidR="0005553A">
          <w:rPr>
            <w:rStyle w:val="aff7"/>
            <w:noProof/>
            <w:lang w:val="ru-RU"/>
          </w:rPr>
          <w:t xml:space="preserve"> </w:t>
        </w:r>
        <w:r w:rsidR="00DA5E00" w:rsidRPr="00DA5E00">
          <w:rPr>
            <w:rStyle w:val="aff7"/>
            <w:noProof/>
            <w:lang w:val="ru-RU"/>
          </w:rPr>
          <w:t>СП</w:t>
        </w:r>
        <w:r w:rsidR="00DA5E00" w:rsidRPr="00DA5E00">
          <w:rPr>
            <w:noProof/>
            <w:webHidden/>
          </w:rPr>
          <w:tab/>
        </w:r>
        <w:r w:rsidR="00DA5E00" w:rsidRPr="00DA5E00">
          <w:rPr>
            <w:noProof/>
            <w:webHidden/>
          </w:rPr>
          <w:fldChar w:fldCharType="begin"/>
        </w:r>
        <w:r w:rsidR="00DA5E00" w:rsidRPr="00DA5E00">
          <w:rPr>
            <w:noProof/>
            <w:webHidden/>
          </w:rPr>
          <w:instrText xml:space="preserve"> PAGEREF _Toc362265096 \h </w:instrText>
        </w:r>
        <w:r w:rsidR="00DA5E00" w:rsidRPr="00DA5E00">
          <w:rPr>
            <w:noProof/>
            <w:webHidden/>
          </w:rPr>
        </w:r>
        <w:r w:rsidR="00DA5E00" w:rsidRPr="00DA5E00">
          <w:rPr>
            <w:noProof/>
            <w:webHidden/>
          </w:rPr>
          <w:fldChar w:fldCharType="separate"/>
        </w:r>
        <w:r w:rsidR="00574C1A">
          <w:rPr>
            <w:noProof/>
            <w:webHidden/>
          </w:rPr>
          <w:t>49</w:t>
        </w:r>
        <w:r w:rsidR="00DA5E00" w:rsidRPr="00DA5E00">
          <w:rPr>
            <w:noProof/>
            <w:webHidden/>
          </w:rPr>
          <w:fldChar w:fldCharType="end"/>
        </w:r>
      </w:hyperlink>
    </w:p>
    <w:p w:rsidR="00DA5E00" w:rsidRPr="00DA5E00" w:rsidRDefault="00FA072A" w:rsidP="0005553A">
      <w:pPr>
        <w:pStyle w:val="27"/>
        <w:tabs>
          <w:tab w:val="clear" w:pos="660"/>
          <w:tab w:val="clear" w:pos="9771"/>
          <w:tab w:val="left" w:pos="709"/>
          <w:tab w:val="right" w:leader="dot" w:pos="9214"/>
        </w:tabs>
        <w:spacing w:line="276" w:lineRule="auto"/>
        <w:ind w:right="56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2265097" w:history="1"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6.1.</w:t>
        </w:r>
        <w:r w:rsidR="00DA5E00" w:rsidRPr="00DA5E00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инвестиций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_Toc362265097 \h </w:instrTex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74C1A">
          <w:rPr>
            <w:rFonts w:ascii="Times New Roman" w:hAnsi="Times New Roman"/>
            <w:b w:val="0"/>
            <w:noProof/>
            <w:webHidden/>
            <w:sz w:val="24"/>
            <w:szCs w:val="24"/>
          </w:rPr>
          <w:t>49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A5E00" w:rsidRPr="00DA5E00" w:rsidRDefault="00FA072A" w:rsidP="0005553A">
      <w:pPr>
        <w:pStyle w:val="27"/>
        <w:tabs>
          <w:tab w:val="clear" w:pos="660"/>
          <w:tab w:val="clear" w:pos="9771"/>
          <w:tab w:val="left" w:pos="709"/>
          <w:tab w:val="right" w:leader="dot" w:pos="9214"/>
        </w:tabs>
        <w:spacing w:line="276" w:lineRule="auto"/>
        <w:ind w:right="56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2265098" w:history="1"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6.2.</w:t>
        </w:r>
        <w:r w:rsidR="00DA5E00" w:rsidRPr="00DA5E00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DA5E00" w:rsidRPr="00DA5E00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График реализации проектов по системе водоснабжения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_Toc362265098 \h </w:instrTex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74C1A">
          <w:rPr>
            <w:rFonts w:ascii="Times New Roman" w:hAnsi="Times New Roman"/>
            <w:b w:val="0"/>
            <w:noProof/>
            <w:webHidden/>
            <w:sz w:val="24"/>
            <w:szCs w:val="24"/>
          </w:rPr>
          <w:t>50</w:t>
        </w:r>
        <w:r w:rsidR="00DA5E00" w:rsidRPr="00DA5E0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A5E00" w:rsidRPr="00DA5E00" w:rsidRDefault="00FA072A" w:rsidP="0005553A">
      <w:pPr>
        <w:pStyle w:val="19"/>
        <w:tabs>
          <w:tab w:val="clear" w:pos="660"/>
          <w:tab w:val="clear" w:pos="9771"/>
          <w:tab w:val="left" w:pos="709"/>
          <w:tab w:val="right" w:leader="dot" w:pos="9214"/>
        </w:tabs>
        <w:spacing w:before="0" w:after="0"/>
        <w:ind w:left="0" w:right="567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2265099" w:history="1">
        <w:r w:rsidR="00DA5E00" w:rsidRPr="00DA5E00">
          <w:rPr>
            <w:rStyle w:val="aff7"/>
            <w:noProof/>
          </w:rPr>
          <w:t>Литература</w:t>
        </w:r>
        <w:r w:rsidR="00DA5E00" w:rsidRPr="00DA5E00">
          <w:rPr>
            <w:noProof/>
            <w:webHidden/>
          </w:rPr>
          <w:tab/>
        </w:r>
        <w:r w:rsidR="00DA5E00" w:rsidRPr="00DA5E00">
          <w:rPr>
            <w:noProof/>
            <w:webHidden/>
          </w:rPr>
          <w:fldChar w:fldCharType="begin"/>
        </w:r>
        <w:r w:rsidR="00DA5E00" w:rsidRPr="00DA5E00">
          <w:rPr>
            <w:noProof/>
            <w:webHidden/>
          </w:rPr>
          <w:instrText xml:space="preserve"> PAGEREF _Toc362265099 \h </w:instrText>
        </w:r>
        <w:r w:rsidR="00DA5E00" w:rsidRPr="00DA5E00">
          <w:rPr>
            <w:noProof/>
            <w:webHidden/>
          </w:rPr>
        </w:r>
        <w:r w:rsidR="00DA5E00" w:rsidRPr="00DA5E00">
          <w:rPr>
            <w:noProof/>
            <w:webHidden/>
          </w:rPr>
          <w:fldChar w:fldCharType="separate"/>
        </w:r>
        <w:r w:rsidR="00574C1A">
          <w:rPr>
            <w:noProof/>
            <w:webHidden/>
          </w:rPr>
          <w:t>52</w:t>
        </w:r>
        <w:r w:rsidR="00DA5E00" w:rsidRPr="00DA5E00">
          <w:rPr>
            <w:noProof/>
            <w:webHidden/>
          </w:rPr>
          <w:fldChar w:fldCharType="end"/>
        </w:r>
      </w:hyperlink>
    </w:p>
    <w:p w:rsidR="00A95929" w:rsidRDefault="00771313" w:rsidP="0005553A">
      <w:pPr>
        <w:tabs>
          <w:tab w:val="left" w:pos="567"/>
          <w:tab w:val="left" w:pos="709"/>
          <w:tab w:val="right" w:leader="dot" w:pos="9214"/>
          <w:tab w:val="right" w:leader="dot" w:pos="9356"/>
          <w:tab w:val="right" w:leader="dot" w:pos="9498"/>
        </w:tabs>
        <w:spacing w:line="276" w:lineRule="auto"/>
        <w:ind w:right="567"/>
      </w:pPr>
      <w:r w:rsidRPr="00DA5E00">
        <w:rPr>
          <w:rFonts w:ascii="Times New Roman" w:hAnsi="Times New Roman"/>
          <w:bCs/>
          <w:iCs/>
          <w:sz w:val="24"/>
          <w:szCs w:val="24"/>
        </w:rPr>
        <w:fldChar w:fldCharType="end"/>
      </w:r>
    </w:p>
    <w:p w:rsidR="00A95929" w:rsidRPr="008C4C91" w:rsidRDefault="00A95929" w:rsidP="00CC34A9">
      <w:pPr>
        <w:pStyle w:val="1"/>
      </w:pPr>
      <w:bookmarkStart w:id="5" w:name="_Toc337678698"/>
      <w:bookmarkStart w:id="6" w:name="_Toc339183640"/>
      <w:bookmarkStart w:id="7" w:name="_Toc362265071"/>
      <w:r w:rsidRPr="008C4C91">
        <w:lastRenderedPageBreak/>
        <w:t>Введение</w:t>
      </w:r>
      <w:bookmarkEnd w:id="5"/>
      <w:bookmarkEnd w:id="6"/>
      <w:bookmarkEnd w:id="7"/>
    </w:p>
    <w:p w:rsidR="00A95929" w:rsidRPr="00A77B84" w:rsidRDefault="00A95929" w:rsidP="007C2E92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Перспективная схема водоснабжения разработана на основе проекта Генерального плана развития муниципального образования </w:t>
      </w:r>
      <w:r w:rsidR="00F1459F">
        <w:rPr>
          <w:rFonts w:ascii="Times New Roman" w:hAnsi="Times New Roman"/>
          <w:sz w:val="28"/>
          <w:szCs w:val="28"/>
          <w:lang w:val="ru-RU"/>
        </w:rPr>
        <w:t>Братское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(далее по тексту </w:t>
      </w:r>
      <w:r w:rsidR="00F1459F">
        <w:rPr>
          <w:rFonts w:ascii="Times New Roman" w:hAnsi="Times New Roman"/>
          <w:sz w:val="28"/>
          <w:szCs w:val="28"/>
          <w:lang w:val="ru-RU"/>
        </w:rPr>
        <w:t>Братское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>), выполненног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о О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8C4C91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Проектный и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нститут территориального </w:t>
      </w:r>
      <w:r>
        <w:rPr>
          <w:rFonts w:ascii="Times New Roman" w:hAnsi="Times New Roman"/>
          <w:sz w:val="28"/>
          <w:szCs w:val="28"/>
          <w:lang w:val="ru-RU"/>
        </w:rPr>
        <w:t>планирования</w:t>
      </w:r>
      <w:r w:rsidRPr="008C4C91">
        <w:rPr>
          <w:rFonts w:ascii="Times New Roman" w:hAnsi="Times New Roman"/>
          <w:sz w:val="28"/>
          <w:szCs w:val="28"/>
          <w:lang w:val="ru-RU"/>
        </w:rPr>
        <w:t>»</w:t>
      </w:r>
      <w:r w:rsidR="00BC4D0B">
        <w:rPr>
          <w:rFonts w:ascii="Times New Roman" w:hAnsi="Times New Roman"/>
          <w:sz w:val="28"/>
          <w:szCs w:val="28"/>
          <w:lang w:val="ru-RU"/>
        </w:rPr>
        <w:t xml:space="preserve"> в соответствии с </w:t>
      </w:r>
      <w:r w:rsidR="00BC4D0B" w:rsidRPr="00BC4D0B">
        <w:rPr>
          <w:rFonts w:ascii="Times New Roman" w:hAnsi="Times New Roman"/>
          <w:sz w:val="28"/>
          <w:szCs w:val="28"/>
          <w:lang w:val="ru-RU"/>
        </w:rPr>
        <w:t xml:space="preserve">муниципальным контрактом </w:t>
      </w:r>
      <w:r w:rsidR="00F1459F" w:rsidRPr="00F1459F">
        <w:rPr>
          <w:rFonts w:ascii="Times New Roman" w:hAnsi="Times New Roman"/>
          <w:sz w:val="28"/>
          <w:szCs w:val="28"/>
          <w:lang w:val="ru-RU"/>
        </w:rPr>
        <w:t>от 13 июля 2010 года № 11</w:t>
      </w:r>
      <w:r w:rsidR="00BC4D0B">
        <w:rPr>
          <w:rFonts w:ascii="Times New Roman" w:hAnsi="Times New Roman"/>
          <w:sz w:val="28"/>
          <w:szCs w:val="28"/>
          <w:lang w:val="ru-RU"/>
        </w:rPr>
        <w:t xml:space="preserve">, по заданию администрации </w:t>
      </w:r>
      <w:r w:rsidR="00F1459F">
        <w:rPr>
          <w:rFonts w:ascii="Times New Roman" w:hAnsi="Times New Roman"/>
          <w:sz w:val="28"/>
          <w:szCs w:val="28"/>
          <w:lang w:val="ru-RU"/>
        </w:rPr>
        <w:t>Братского</w:t>
      </w:r>
      <w:r w:rsidR="00BC4D0B"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A77B84">
        <w:rPr>
          <w:rFonts w:ascii="Times New Roman" w:hAnsi="Times New Roman"/>
          <w:sz w:val="28"/>
          <w:szCs w:val="28"/>
          <w:lang w:val="ru-RU"/>
        </w:rPr>
        <w:t>.</w:t>
      </w:r>
    </w:p>
    <w:p w:rsidR="00A95929" w:rsidRPr="008C4C91" w:rsidRDefault="00A95929" w:rsidP="00A95929">
      <w:pPr>
        <w:spacing w:line="276" w:lineRule="auto"/>
        <w:ind w:firstLine="720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Основные параметры развития определены Генеральным планом, а задачи и мероприятия по их решению сформированы на основе анализа текущего состояния ВКХ </w:t>
      </w:r>
      <w:r>
        <w:rPr>
          <w:rFonts w:ascii="Times New Roman" w:hAnsi="Times New Roman"/>
          <w:sz w:val="28"/>
          <w:szCs w:val="28"/>
          <w:lang w:val="ru-RU"/>
        </w:rPr>
        <w:t>станицы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A95929" w:rsidRPr="008C4C91" w:rsidRDefault="00A95929" w:rsidP="00A9592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Основные цели развития системы водоснабжения вытекают из Генерального плана и действующих программ развития, которые направлены на создание условий, обеспечивающих стабильное улучшение качества жизни всех слоев населения и формирование </w:t>
      </w:r>
      <w:r w:rsidR="00F1459F">
        <w:rPr>
          <w:rFonts w:ascii="Times New Roman" w:hAnsi="Times New Roman"/>
          <w:sz w:val="28"/>
          <w:szCs w:val="28"/>
          <w:lang w:val="ru-RU"/>
        </w:rPr>
        <w:t xml:space="preserve">наиболее крупных </w:t>
      </w:r>
      <w:r w:rsidR="007E34B8">
        <w:rPr>
          <w:rFonts w:ascii="Times New Roman" w:hAnsi="Times New Roman"/>
          <w:sz w:val="28"/>
          <w:szCs w:val="28"/>
          <w:lang w:val="ru-RU"/>
        </w:rPr>
        <w:t>населенных пунктов поселения</w:t>
      </w:r>
      <w:r w:rsidR="001603A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z w:val="28"/>
          <w:szCs w:val="28"/>
          <w:lang w:val="ru-RU"/>
        </w:rPr>
        <w:t>как многофункциональн</w:t>
      </w:r>
      <w:r w:rsidR="007E34B8">
        <w:rPr>
          <w:rFonts w:ascii="Times New Roman" w:hAnsi="Times New Roman"/>
          <w:sz w:val="28"/>
          <w:szCs w:val="28"/>
          <w:lang w:val="ru-RU"/>
        </w:rPr>
        <w:t>ых</w:t>
      </w:r>
      <w:r w:rsidRPr="008C4C91">
        <w:rPr>
          <w:rFonts w:ascii="Times New Roman" w:hAnsi="Times New Roman"/>
          <w:sz w:val="28"/>
          <w:szCs w:val="28"/>
          <w:lang w:val="ru-RU"/>
        </w:rPr>
        <w:t>, обеспечивающ</w:t>
      </w:r>
      <w:r w:rsidR="00184BEC">
        <w:rPr>
          <w:rFonts w:ascii="Times New Roman" w:hAnsi="Times New Roman"/>
          <w:sz w:val="28"/>
          <w:szCs w:val="28"/>
          <w:lang w:val="ru-RU"/>
        </w:rPr>
        <w:t>их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высокое качество среды жизнедеятельности и производства.</w:t>
      </w:r>
      <w:proofErr w:type="gramEnd"/>
    </w:p>
    <w:p w:rsidR="00A95929" w:rsidRPr="008C4C91" w:rsidRDefault="00A95929" w:rsidP="00A9592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цели развития системы водоснабжения:</w:t>
      </w:r>
    </w:p>
    <w:p w:rsidR="00A95929" w:rsidRPr="008C4C91" w:rsidRDefault="00A95929" w:rsidP="004146B2">
      <w:pPr>
        <w:numPr>
          <w:ilvl w:val="0"/>
          <w:numId w:val="11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надежного и доступного предоставления услуг водоснабжения, удовлетворяющего потребности </w:t>
      </w:r>
      <w:r w:rsidR="00F1459F">
        <w:rPr>
          <w:rFonts w:ascii="Times New Roman" w:hAnsi="Times New Roman"/>
          <w:sz w:val="28"/>
          <w:szCs w:val="28"/>
          <w:lang w:val="ru-RU"/>
        </w:rPr>
        <w:t>Братского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с уч</w:t>
      </w:r>
      <w:r>
        <w:rPr>
          <w:rFonts w:ascii="Times New Roman" w:hAnsi="Times New Roman"/>
          <w:sz w:val="28"/>
          <w:szCs w:val="28"/>
          <w:lang w:val="ru-RU"/>
        </w:rPr>
        <w:t>етом перспектив развития до 2032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A95929" w:rsidRPr="008C4C91" w:rsidRDefault="00A95929" w:rsidP="004146B2">
      <w:pPr>
        <w:numPr>
          <w:ilvl w:val="0"/>
          <w:numId w:val="11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повышение эффективности, устойчивости и надежности функционирования системы водоснабжения </w:t>
      </w:r>
      <w:r w:rsidR="00F1459F">
        <w:rPr>
          <w:rFonts w:ascii="Times New Roman" w:hAnsi="Times New Roman"/>
          <w:sz w:val="28"/>
          <w:szCs w:val="28"/>
          <w:lang w:val="ru-RU"/>
        </w:rPr>
        <w:t>Братского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>;</w:t>
      </w:r>
    </w:p>
    <w:p w:rsidR="00A95929" w:rsidRPr="008C4C91" w:rsidRDefault="00A95929" w:rsidP="004146B2">
      <w:pPr>
        <w:numPr>
          <w:ilvl w:val="0"/>
          <w:numId w:val="11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улучшение экологической и санитарной обстановки побережья рек и территории </w:t>
      </w:r>
      <w:r w:rsidR="00F1459F">
        <w:rPr>
          <w:rFonts w:ascii="Times New Roman" w:hAnsi="Times New Roman"/>
          <w:sz w:val="28"/>
          <w:szCs w:val="28"/>
          <w:lang w:val="ru-RU"/>
        </w:rPr>
        <w:t>Братского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СП.</w:t>
      </w:r>
    </w:p>
    <w:p w:rsidR="00A95929" w:rsidRPr="008C4C91" w:rsidRDefault="00A95929" w:rsidP="00A95929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Поставленные цели должны достигаться в условиях минимизации темпов роста тарифов на оказываемые услуги, что проблематично, когда решение множества инфраструктурных проблем (износ коммуникаций, устаревшие технологии и оборудование, неполный охват территории инженерными сетями) долгое время откладывалось.</w:t>
      </w:r>
    </w:p>
    <w:p w:rsidR="00A95929" w:rsidRPr="008C4C91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задачи программы комплексного развития системы водоснабжения: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Строительство водопроводных сетей для подключения новых территорий в соответствии с Генеральным планом муниципального образования </w:t>
      </w:r>
      <w:r w:rsidR="00F1459F">
        <w:rPr>
          <w:rFonts w:ascii="Times New Roman" w:hAnsi="Times New Roman"/>
          <w:sz w:val="28"/>
          <w:szCs w:val="28"/>
          <w:lang w:val="ru-RU"/>
        </w:rPr>
        <w:t>Братское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Модернизация существующих водозаборов для обеспечения бесперебойности подачи воды, повышения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подъема воды, обеспечения санитарных и экологических норм и правил.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Модернизация магистральных, уличных и внутриквартальных сетей водопровода с целью повышения надежности транспортировки воды, </w:t>
      </w:r>
      <w:r w:rsidRPr="008C4C91">
        <w:rPr>
          <w:rFonts w:ascii="Times New Roman" w:hAnsi="Times New Roman"/>
          <w:sz w:val="28"/>
          <w:szCs w:val="28"/>
          <w:lang w:val="ru-RU"/>
        </w:rPr>
        <w:lastRenderedPageBreak/>
        <w:t>снижения аварийности, потерь и неучтенных расходов, модернизация вводов и квартальных сетей в связи с переводом отдельных объектов на закрытое горячее водоснабжение, модернизация оснащения службы эксплуатации сетей.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Модернизация насосных станций для повышения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и надежности подачи воды 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Модернизация резервуаров с целью обеспечения санитарных и экологических норм и правил в процессе ее хранения, снижения потерь и неучтенных расходов.</w:t>
      </w:r>
    </w:p>
    <w:p w:rsidR="00A95929" w:rsidRPr="008C4C91" w:rsidRDefault="00A95929" w:rsidP="00A95929">
      <w:pPr>
        <w:widowControl w:val="0"/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Создание системы управления водным балансом и режимом подачи и распределения воды для повышения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>, снижения потерь, неучтенных расходов и эффективного контроля реализации.</w:t>
      </w:r>
    </w:p>
    <w:p w:rsidR="00A95929" w:rsidRPr="0079437F" w:rsidRDefault="00A95929" w:rsidP="002B2F1A">
      <w:pPr>
        <w:pStyle w:val="110"/>
        <w:numPr>
          <w:ilvl w:val="0"/>
          <w:numId w:val="32"/>
        </w:numPr>
        <w:rPr>
          <w:lang w:val="ru-RU"/>
        </w:rPr>
      </w:pPr>
      <w:r w:rsidRPr="0079437F">
        <w:rPr>
          <w:lang w:val="ru-RU"/>
        </w:rPr>
        <w:br w:type="page"/>
      </w:r>
      <w:bookmarkStart w:id="8" w:name="_Toc337678699"/>
      <w:bookmarkStart w:id="9" w:name="_Toc339183641"/>
      <w:bookmarkStart w:id="10" w:name="_Toc362265072"/>
      <w:r w:rsidRPr="0079437F">
        <w:rPr>
          <w:lang w:val="ru-RU"/>
        </w:rPr>
        <w:lastRenderedPageBreak/>
        <w:t xml:space="preserve">Существующее положение в сфере водоснабжения </w:t>
      </w:r>
      <w:r>
        <w:rPr>
          <w:lang w:val="ru-RU"/>
        </w:rPr>
        <w:t>МО</w:t>
      </w:r>
      <w:r w:rsidR="007F2BDA">
        <w:rPr>
          <w:lang w:val="ru-RU"/>
        </w:rPr>
        <w:t xml:space="preserve"> </w:t>
      </w:r>
      <w:r w:rsidR="00F1459F" w:rsidRPr="0079437F">
        <w:rPr>
          <w:lang w:val="ru-RU"/>
        </w:rPr>
        <w:t>Братское</w:t>
      </w:r>
      <w:r w:rsidR="007F2BDA">
        <w:rPr>
          <w:lang w:val="ru-RU"/>
        </w:rPr>
        <w:t xml:space="preserve"> </w:t>
      </w:r>
      <w:r>
        <w:rPr>
          <w:lang w:val="ru-RU"/>
        </w:rPr>
        <w:t>СП</w:t>
      </w:r>
      <w:r w:rsidRPr="0079437F">
        <w:rPr>
          <w:lang w:val="ru-RU"/>
        </w:rPr>
        <w:t>.</w:t>
      </w:r>
      <w:bookmarkEnd w:id="8"/>
      <w:bookmarkEnd w:id="9"/>
      <w:bookmarkEnd w:id="10"/>
    </w:p>
    <w:p w:rsidR="00A95929" w:rsidRPr="008C4C91" w:rsidRDefault="00A95929" w:rsidP="004146B2">
      <w:pPr>
        <w:pStyle w:val="1a"/>
        <w:numPr>
          <w:ilvl w:val="0"/>
          <w:numId w:val="12"/>
        </w:numPr>
        <w:spacing w:before="240" w:line="276" w:lineRule="auto"/>
        <w:ind w:left="357" w:hanging="357"/>
        <w:rPr>
          <w:lang w:val="ru-RU"/>
        </w:rPr>
      </w:pPr>
      <w:bookmarkStart w:id="11" w:name="_Toc362265073"/>
      <w:r w:rsidRPr="008C4C91">
        <w:rPr>
          <w:lang w:val="ru-RU"/>
        </w:rPr>
        <w:t>Структура системы водоснабжения</w:t>
      </w:r>
      <w:bookmarkEnd w:id="11"/>
    </w:p>
    <w:p w:rsidR="00FA149B" w:rsidRPr="00FA149B" w:rsidRDefault="00A95929" w:rsidP="00FA149B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01F1B">
        <w:rPr>
          <w:rFonts w:ascii="Times New Roman" w:hAnsi="Times New Roman"/>
          <w:sz w:val="28"/>
          <w:szCs w:val="28"/>
          <w:lang w:val="ru-RU"/>
        </w:rPr>
        <w:t xml:space="preserve">В состав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 w:rsidR="00F1459F">
        <w:rPr>
          <w:rFonts w:ascii="Times New Roman" w:hAnsi="Times New Roman"/>
          <w:sz w:val="28"/>
          <w:szCs w:val="28"/>
          <w:lang w:val="ru-RU"/>
        </w:rPr>
        <w:t>Братское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 </w:t>
      </w:r>
      <w:proofErr w:type="spellStart"/>
      <w:r w:rsidR="007C2E92">
        <w:rPr>
          <w:rFonts w:ascii="Times New Roman" w:hAnsi="Times New Roman"/>
          <w:sz w:val="28"/>
          <w:szCs w:val="28"/>
          <w:lang w:val="ru-RU"/>
        </w:rPr>
        <w:t>Усть-Лабинского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Краснодарского </w:t>
      </w:r>
      <w:r w:rsidR="00277E25">
        <w:rPr>
          <w:rFonts w:ascii="Times New Roman" w:hAnsi="Times New Roman"/>
          <w:sz w:val="28"/>
          <w:szCs w:val="28"/>
          <w:lang w:val="ru-RU"/>
        </w:rPr>
        <w:t xml:space="preserve">края входит 9 </w:t>
      </w:r>
      <w:r w:rsidRPr="00B01F1B">
        <w:rPr>
          <w:rFonts w:ascii="Times New Roman" w:hAnsi="Times New Roman"/>
          <w:sz w:val="28"/>
          <w:szCs w:val="28"/>
          <w:lang w:val="ru-RU"/>
        </w:rPr>
        <w:t>населенны</w:t>
      </w:r>
      <w:r w:rsidR="00FA149B">
        <w:rPr>
          <w:rFonts w:ascii="Times New Roman" w:hAnsi="Times New Roman"/>
          <w:sz w:val="28"/>
          <w:szCs w:val="28"/>
          <w:lang w:val="ru-RU"/>
        </w:rPr>
        <w:t>х</w:t>
      </w:r>
      <w:r w:rsidRPr="00B01F1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01F1B">
        <w:rPr>
          <w:rFonts w:ascii="Times New Roman" w:hAnsi="Times New Roman"/>
          <w:sz w:val="28"/>
          <w:szCs w:val="28"/>
          <w:lang w:val="ru-RU"/>
        </w:rPr>
        <w:t>пункт</w:t>
      </w:r>
      <w:r w:rsidR="00FA149B">
        <w:rPr>
          <w:rFonts w:ascii="Times New Roman" w:hAnsi="Times New Roman"/>
          <w:sz w:val="28"/>
          <w:szCs w:val="28"/>
          <w:lang w:val="ru-RU"/>
        </w:rPr>
        <w:t>ов</w:t>
      </w:r>
      <w:proofErr w:type="gramStart"/>
      <w:r w:rsidR="00FA149B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="00FA149B">
        <w:rPr>
          <w:rFonts w:ascii="Times New Roman" w:hAnsi="Times New Roman"/>
          <w:sz w:val="28"/>
          <w:szCs w:val="28"/>
          <w:lang w:val="ru-RU"/>
        </w:rPr>
        <w:t>дминистративным</w:t>
      </w:r>
      <w:proofErr w:type="spellEnd"/>
      <w:r w:rsidR="00FA149B">
        <w:rPr>
          <w:rFonts w:ascii="Times New Roman" w:hAnsi="Times New Roman"/>
          <w:sz w:val="28"/>
          <w:szCs w:val="28"/>
          <w:lang w:val="ru-RU"/>
        </w:rPr>
        <w:t xml:space="preserve"> центром поселения </w:t>
      </w:r>
      <w:r w:rsidR="00BC4D0B">
        <w:rPr>
          <w:rFonts w:ascii="Times New Roman" w:hAnsi="Times New Roman"/>
          <w:sz w:val="28"/>
          <w:szCs w:val="28"/>
          <w:lang w:val="ru-RU"/>
        </w:rPr>
        <w:t>явля</w:t>
      </w:r>
      <w:r w:rsidR="00FA149B">
        <w:rPr>
          <w:rFonts w:ascii="Times New Roman" w:hAnsi="Times New Roman"/>
          <w:sz w:val="28"/>
          <w:szCs w:val="28"/>
          <w:lang w:val="ru-RU"/>
        </w:rPr>
        <w:t xml:space="preserve">ется х. Братский. </w:t>
      </w:r>
      <w:r w:rsidR="00FA149B" w:rsidRPr="00FA149B">
        <w:rPr>
          <w:rFonts w:ascii="Times New Roman" w:hAnsi="Times New Roman"/>
          <w:sz w:val="28"/>
          <w:szCs w:val="28"/>
          <w:lang w:val="ru-RU"/>
        </w:rPr>
        <w:t xml:space="preserve">В таблице </w:t>
      </w:r>
      <w:r w:rsidR="00FA149B">
        <w:rPr>
          <w:rFonts w:ascii="Times New Roman" w:hAnsi="Times New Roman"/>
          <w:sz w:val="28"/>
          <w:szCs w:val="28"/>
          <w:lang w:val="ru-RU"/>
        </w:rPr>
        <w:t>1</w:t>
      </w:r>
      <w:r w:rsidR="00FA149B" w:rsidRPr="00FA149B">
        <w:rPr>
          <w:rFonts w:ascii="Times New Roman" w:hAnsi="Times New Roman"/>
          <w:sz w:val="28"/>
          <w:szCs w:val="28"/>
          <w:lang w:val="ru-RU"/>
        </w:rPr>
        <w:t xml:space="preserve"> представлена численность населения Братского сельского поселения в разрезе населенных пунктов.</w:t>
      </w:r>
    </w:p>
    <w:p w:rsidR="00A95929" w:rsidRPr="00FA149B" w:rsidRDefault="00FA149B" w:rsidP="00FA149B">
      <w:pPr>
        <w:spacing w:line="276" w:lineRule="auto"/>
        <w:ind w:right="-1" w:firstLine="709"/>
        <w:jc w:val="right"/>
        <w:rPr>
          <w:rFonts w:ascii="Times New Roman" w:hAnsi="Times New Roman"/>
          <w:sz w:val="24"/>
          <w:szCs w:val="28"/>
          <w:lang w:val="ru-RU"/>
        </w:rPr>
      </w:pPr>
      <w:r w:rsidRPr="00FA149B">
        <w:rPr>
          <w:rFonts w:ascii="Times New Roman" w:hAnsi="Times New Roman"/>
          <w:sz w:val="24"/>
          <w:szCs w:val="28"/>
          <w:lang w:val="ru-RU"/>
        </w:rPr>
        <w:t>Таблица 1</w:t>
      </w:r>
    </w:p>
    <w:tbl>
      <w:tblPr>
        <w:tblW w:w="9978" w:type="dxa"/>
        <w:tblBorders>
          <w:top w:val="single" w:sz="8" w:space="0" w:color="000000"/>
          <w:left w:val="single" w:sz="8" w:space="0" w:color="000000"/>
          <w:bottom w:val="single" w:sz="8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277E25" w:rsidRPr="000D2903" w:rsidTr="00DB7217">
        <w:trPr>
          <w:trHeight w:val="624"/>
          <w:tblHeader/>
        </w:trPr>
        <w:tc>
          <w:tcPr>
            <w:tcW w:w="4989" w:type="dxa"/>
            <w:shd w:val="clear" w:color="auto" w:fill="auto"/>
            <w:vAlign w:val="center"/>
          </w:tcPr>
          <w:p w:rsidR="00277E25" w:rsidRPr="00FA149B" w:rsidRDefault="00277E25" w:rsidP="00FA149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14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Населенные пункты </w:t>
            </w:r>
          </w:p>
          <w:p w:rsidR="00277E25" w:rsidRPr="00FA149B" w:rsidRDefault="00277E25" w:rsidP="00FA149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14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4989" w:type="dxa"/>
            <w:vAlign w:val="bottom"/>
          </w:tcPr>
          <w:p w:rsidR="00277E25" w:rsidRPr="00FA149B" w:rsidRDefault="00277E25" w:rsidP="00FA149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14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Численность населения </w:t>
            </w:r>
            <w:proofErr w:type="gramStart"/>
            <w:r w:rsidRPr="00FA14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</w:t>
            </w:r>
            <w:proofErr w:type="gramEnd"/>
          </w:p>
          <w:p w:rsidR="00277E25" w:rsidRPr="00FA149B" w:rsidRDefault="00277E25" w:rsidP="00FA149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14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01.01.2010 года, чел.</w:t>
            </w:r>
          </w:p>
        </w:tc>
      </w:tr>
      <w:tr w:rsidR="00277E25" w:rsidRPr="00FA149B" w:rsidTr="00DB7217">
        <w:trPr>
          <w:trHeight w:val="375"/>
        </w:trPr>
        <w:tc>
          <w:tcPr>
            <w:tcW w:w="4989" w:type="dxa"/>
            <w:shd w:val="clear" w:color="auto" w:fill="auto"/>
            <w:vAlign w:val="bottom"/>
          </w:tcPr>
          <w:p w:rsidR="00277E25" w:rsidRPr="00FA149B" w:rsidRDefault="00277E25" w:rsidP="00FA149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49B">
              <w:rPr>
                <w:rFonts w:ascii="Times New Roman" w:hAnsi="Times New Roman"/>
                <w:sz w:val="24"/>
                <w:szCs w:val="24"/>
                <w:lang w:val="ru-RU"/>
              </w:rPr>
              <w:t>хутор Братский</w:t>
            </w:r>
          </w:p>
        </w:tc>
        <w:tc>
          <w:tcPr>
            <w:tcW w:w="4989" w:type="dxa"/>
            <w:vAlign w:val="center"/>
          </w:tcPr>
          <w:p w:rsidR="00277E25" w:rsidRPr="00FA149B" w:rsidRDefault="00277E25" w:rsidP="00FA14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49B">
              <w:rPr>
                <w:rFonts w:ascii="Times New Roman" w:hAnsi="Times New Roman"/>
                <w:sz w:val="24"/>
                <w:szCs w:val="24"/>
                <w:lang w:val="ru-RU"/>
              </w:rPr>
              <w:t>1408</w:t>
            </w:r>
          </w:p>
        </w:tc>
      </w:tr>
      <w:tr w:rsidR="00277E25" w:rsidRPr="00FA149B" w:rsidTr="00DB7217">
        <w:trPr>
          <w:trHeight w:val="375"/>
        </w:trPr>
        <w:tc>
          <w:tcPr>
            <w:tcW w:w="4989" w:type="dxa"/>
            <w:shd w:val="clear" w:color="auto" w:fill="auto"/>
            <w:vAlign w:val="bottom"/>
          </w:tcPr>
          <w:p w:rsidR="00277E25" w:rsidRPr="00FA149B" w:rsidRDefault="00277E25" w:rsidP="00FA149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4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хутор </w:t>
            </w:r>
            <w:proofErr w:type="spellStart"/>
            <w:r w:rsidRPr="00FA149B">
              <w:rPr>
                <w:rFonts w:ascii="Times New Roman" w:hAnsi="Times New Roman"/>
                <w:sz w:val="24"/>
                <w:szCs w:val="24"/>
                <w:lang w:val="ru-RU"/>
              </w:rPr>
              <w:t>Болгов</w:t>
            </w:r>
            <w:proofErr w:type="spellEnd"/>
          </w:p>
        </w:tc>
        <w:tc>
          <w:tcPr>
            <w:tcW w:w="4989" w:type="dxa"/>
            <w:vAlign w:val="center"/>
          </w:tcPr>
          <w:p w:rsidR="00277E25" w:rsidRPr="00FA149B" w:rsidRDefault="00277E25" w:rsidP="00FA14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49B">
              <w:rPr>
                <w:rFonts w:ascii="Times New Roman" w:hAnsi="Times New Roman"/>
                <w:sz w:val="24"/>
                <w:szCs w:val="24"/>
                <w:lang w:val="ru-RU"/>
              </w:rPr>
              <w:t>1978</w:t>
            </w:r>
          </w:p>
        </w:tc>
      </w:tr>
      <w:tr w:rsidR="00277E25" w:rsidRPr="00FA149B" w:rsidTr="00DB7217">
        <w:trPr>
          <w:trHeight w:val="375"/>
        </w:trPr>
        <w:tc>
          <w:tcPr>
            <w:tcW w:w="4989" w:type="dxa"/>
            <w:shd w:val="clear" w:color="auto" w:fill="auto"/>
            <w:vAlign w:val="bottom"/>
          </w:tcPr>
          <w:p w:rsidR="00277E25" w:rsidRPr="00FA149B" w:rsidRDefault="009130F3" w:rsidP="00FA14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Start"/>
            <w:r w:rsidR="00277E25" w:rsidRPr="00FA149B">
              <w:rPr>
                <w:rFonts w:ascii="Times New Roman" w:hAnsi="Times New Roman"/>
                <w:sz w:val="24"/>
                <w:szCs w:val="24"/>
              </w:rPr>
              <w:t>утор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77E25" w:rsidRPr="00FA149B">
              <w:rPr>
                <w:rFonts w:ascii="Times New Roman" w:hAnsi="Times New Roman"/>
                <w:sz w:val="24"/>
                <w:szCs w:val="24"/>
              </w:rPr>
              <w:t>Калининский</w:t>
            </w:r>
            <w:proofErr w:type="spellEnd"/>
          </w:p>
        </w:tc>
        <w:tc>
          <w:tcPr>
            <w:tcW w:w="4989" w:type="dxa"/>
            <w:vAlign w:val="center"/>
          </w:tcPr>
          <w:p w:rsidR="00277E25" w:rsidRPr="00FA149B" w:rsidRDefault="00277E25" w:rsidP="00FA14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49B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</w:tr>
      <w:tr w:rsidR="00277E25" w:rsidRPr="00FA149B" w:rsidTr="00DB7217">
        <w:trPr>
          <w:trHeight w:val="375"/>
        </w:trPr>
        <w:tc>
          <w:tcPr>
            <w:tcW w:w="4989" w:type="dxa"/>
            <w:shd w:val="clear" w:color="auto" w:fill="auto"/>
            <w:vAlign w:val="bottom"/>
          </w:tcPr>
          <w:p w:rsidR="00277E25" w:rsidRPr="00FA149B" w:rsidRDefault="009130F3" w:rsidP="00FA14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77E25" w:rsidRPr="00FA149B">
              <w:rPr>
                <w:rFonts w:ascii="Times New Roman" w:hAnsi="Times New Roman"/>
                <w:sz w:val="24"/>
                <w:szCs w:val="24"/>
              </w:rPr>
              <w:t>Новоекатериновка</w:t>
            </w:r>
            <w:proofErr w:type="spellEnd"/>
          </w:p>
        </w:tc>
        <w:tc>
          <w:tcPr>
            <w:tcW w:w="4989" w:type="dxa"/>
            <w:vAlign w:val="bottom"/>
          </w:tcPr>
          <w:p w:rsidR="00277E25" w:rsidRPr="00FA149B" w:rsidRDefault="00277E25" w:rsidP="00FA14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49B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</w:tr>
      <w:tr w:rsidR="00277E25" w:rsidRPr="00FA149B" w:rsidTr="00DB7217">
        <w:trPr>
          <w:trHeight w:val="375"/>
        </w:trPr>
        <w:tc>
          <w:tcPr>
            <w:tcW w:w="4989" w:type="dxa"/>
            <w:shd w:val="clear" w:color="auto" w:fill="auto"/>
            <w:vAlign w:val="bottom"/>
          </w:tcPr>
          <w:p w:rsidR="00277E25" w:rsidRPr="00FA149B" w:rsidRDefault="00277E25" w:rsidP="00FA14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49B">
              <w:rPr>
                <w:rFonts w:ascii="Times New Roman" w:hAnsi="Times New Roman"/>
                <w:sz w:val="24"/>
                <w:szCs w:val="24"/>
              </w:rPr>
              <w:t>хутор</w:t>
            </w:r>
            <w:proofErr w:type="spellEnd"/>
            <w:r w:rsidR="00913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149B">
              <w:rPr>
                <w:rFonts w:ascii="Times New Roman" w:hAnsi="Times New Roman"/>
                <w:sz w:val="24"/>
                <w:szCs w:val="24"/>
              </w:rPr>
              <w:t>Новоселовка</w:t>
            </w:r>
            <w:proofErr w:type="spellEnd"/>
          </w:p>
        </w:tc>
        <w:tc>
          <w:tcPr>
            <w:tcW w:w="4989" w:type="dxa"/>
            <w:vAlign w:val="bottom"/>
          </w:tcPr>
          <w:p w:rsidR="00277E25" w:rsidRPr="00FA149B" w:rsidRDefault="00277E25" w:rsidP="00FA14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49B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</w:tr>
      <w:tr w:rsidR="00277E25" w:rsidRPr="00FA149B" w:rsidTr="00DB7217">
        <w:trPr>
          <w:trHeight w:val="375"/>
        </w:trPr>
        <w:tc>
          <w:tcPr>
            <w:tcW w:w="4989" w:type="dxa"/>
            <w:shd w:val="clear" w:color="auto" w:fill="auto"/>
            <w:vAlign w:val="bottom"/>
          </w:tcPr>
          <w:p w:rsidR="00277E25" w:rsidRPr="00FA149B" w:rsidRDefault="00277E25" w:rsidP="00FA14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49B">
              <w:rPr>
                <w:rFonts w:ascii="Times New Roman" w:hAnsi="Times New Roman"/>
                <w:sz w:val="24"/>
                <w:szCs w:val="24"/>
              </w:rPr>
              <w:t>хутор</w:t>
            </w:r>
            <w:proofErr w:type="spellEnd"/>
            <w:r w:rsidR="00913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149B">
              <w:rPr>
                <w:rFonts w:ascii="Times New Roman" w:hAnsi="Times New Roman"/>
                <w:sz w:val="24"/>
                <w:szCs w:val="24"/>
              </w:rPr>
              <w:t>Саратовский</w:t>
            </w:r>
            <w:proofErr w:type="spellEnd"/>
          </w:p>
        </w:tc>
        <w:tc>
          <w:tcPr>
            <w:tcW w:w="4989" w:type="dxa"/>
            <w:vAlign w:val="bottom"/>
          </w:tcPr>
          <w:p w:rsidR="00277E25" w:rsidRPr="00FA149B" w:rsidRDefault="00277E25" w:rsidP="00FA14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49B">
              <w:rPr>
                <w:rFonts w:ascii="Times New Roman" w:hAnsi="Times New Roman"/>
                <w:color w:val="000000"/>
                <w:sz w:val="24"/>
                <w:szCs w:val="24"/>
              </w:rPr>
              <w:t>677</w:t>
            </w:r>
          </w:p>
        </w:tc>
      </w:tr>
      <w:tr w:rsidR="00277E25" w:rsidRPr="00FA149B" w:rsidTr="00DB7217">
        <w:trPr>
          <w:trHeight w:val="375"/>
        </w:trPr>
        <w:tc>
          <w:tcPr>
            <w:tcW w:w="4989" w:type="dxa"/>
            <w:shd w:val="clear" w:color="auto" w:fill="auto"/>
            <w:vAlign w:val="bottom"/>
          </w:tcPr>
          <w:p w:rsidR="00277E25" w:rsidRPr="00FA149B" w:rsidRDefault="00277E25" w:rsidP="00FA14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49B">
              <w:rPr>
                <w:rFonts w:ascii="Times New Roman" w:hAnsi="Times New Roman"/>
                <w:sz w:val="24"/>
                <w:szCs w:val="24"/>
              </w:rPr>
              <w:t>хутор</w:t>
            </w:r>
            <w:proofErr w:type="spellEnd"/>
            <w:r w:rsidR="00913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149B">
              <w:rPr>
                <w:rFonts w:ascii="Times New Roman" w:hAnsi="Times New Roman"/>
                <w:sz w:val="24"/>
                <w:szCs w:val="24"/>
              </w:rPr>
              <w:t>Северский</w:t>
            </w:r>
            <w:proofErr w:type="spellEnd"/>
          </w:p>
        </w:tc>
        <w:tc>
          <w:tcPr>
            <w:tcW w:w="4989" w:type="dxa"/>
            <w:vAlign w:val="bottom"/>
          </w:tcPr>
          <w:p w:rsidR="00277E25" w:rsidRPr="00FA149B" w:rsidRDefault="00277E25" w:rsidP="00FA14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49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277E25" w:rsidRPr="00FA149B" w:rsidTr="00DB7217">
        <w:trPr>
          <w:trHeight w:val="375"/>
        </w:trPr>
        <w:tc>
          <w:tcPr>
            <w:tcW w:w="4989" w:type="dxa"/>
            <w:shd w:val="clear" w:color="auto" w:fill="auto"/>
            <w:vAlign w:val="bottom"/>
          </w:tcPr>
          <w:p w:rsidR="00277E25" w:rsidRPr="00FA149B" w:rsidRDefault="00277E25" w:rsidP="00FA14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49B">
              <w:rPr>
                <w:rFonts w:ascii="Times New Roman" w:hAnsi="Times New Roman"/>
                <w:sz w:val="24"/>
                <w:szCs w:val="24"/>
              </w:rPr>
              <w:t>хутор</w:t>
            </w:r>
            <w:proofErr w:type="spellEnd"/>
            <w:r w:rsidR="00913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149B">
              <w:rPr>
                <w:rFonts w:ascii="Times New Roman" w:hAnsi="Times New Roman"/>
                <w:sz w:val="24"/>
                <w:szCs w:val="24"/>
              </w:rPr>
              <w:t>Семенов</w:t>
            </w:r>
            <w:proofErr w:type="spellEnd"/>
          </w:p>
        </w:tc>
        <w:tc>
          <w:tcPr>
            <w:tcW w:w="4989" w:type="dxa"/>
            <w:vAlign w:val="bottom"/>
          </w:tcPr>
          <w:p w:rsidR="00277E25" w:rsidRPr="00FA149B" w:rsidRDefault="00277E25" w:rsidP="00FA14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49B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</w:tr>
      <w:tr w:rsidR="00277E25" w:rsidRPr="00FA149B" w:rsidTr="00DB7217">
        <w:trPr>
          <w:trHeight w:val="375"/>
        </w:trPr>
        <w:tc>
          <w:tcPr>
            <w:tcW w:w="4989" w:type="dxa"/>
            <w:shd w:val="clear" w:color="auto" w:fill="auto"/>
            <w:vAlign w:val="bottom"/>
          </w:tcPr>
          <w:p w:rsidR="00277E25" w:rsidRPr="00FA149B" w:rsidRDefault="00277E25" w:rsidP="00FA14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49B">
              <w:rPr>
                <w:rFonts w:ascii="Times New Roman" w:hAnsi="Times New Roman"/>
                <w:sz w:val="24"/>
                <w:szCs w:val="24"/>
              </w:rPr>
              <w:t>хутор</w:t>
            </w:r>
            <w:proofErr w:type="spellEnd"/>
            <w:r w:rsidR="00913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149B">
              <w:rPr>
                <w:rFonts w:ascii="Times New Roman" w:hAnsi="Times New Roman"/>
                <w:sz w:val="24"/>
                <w:szCs w:val="24"/>
              </w:rPr>
              <w:t>Херсонский</w:t>
            </w:r>
            <w:proofErr w:type="spellEnd"/>
          </w:p>
        </w:tc>
        <w:tc>
          <w:tcPr>
            <w:tcW w:w="4989" w:type="dxa"/>
            <w:vAlign w:val="bottom"/>
          </w:tcPr>
          <w:p w:rsidR="00277E25" w:rsidRPr="00FA149B" w:rsidRDefault="00277E25" w:rsidP="00FA14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49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277E25" w:rsidRPr="00FA149B" w:rsidTr="00DB7217">
        <w:trPr>
          <w:trHeight w:val="375"/>
        </w:trPr>
        <w:tc>
          <w:tcPr>
            <w:tcW w:w="4989" w:type="dxa"/>
            <w:shd w:val="clear" w:color="auto" w:fill="auto"/>
            <w:vAlign w:val="center"/>
          </w:tcPr>
          <w:p w:rsidR="00277E25" w:rsidRPr="00FA149B" w:rsidRDefault="00277E25" w:rsidP="00FA149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A149B">
              <w:rPr>
                <w:rFonts w:ascii="Times New Roman" w:hAnsi="Times New Roman"/>
                <w:b/>
                <w:bCs/>
                <w:sz w:val="24"/>
                <w:szCs w:val="24"/>
              </w:rPr>
              <w:t>Братское</w:t>
            </w:r>
            <w:proofErr w:type="spellEnd"/>
            <w:r w:rsidR="001603A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149B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сельское</w:t>
            </w:r>
            <w:proofErr w:type="spellEnd"/>
            <w:r w:rsidR="001603A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149B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поселение</w:t>
            </w:r>
            <w:proofErr w:type="spellEnd"/>
          </w:p>
        </w:tc>
        <w:tc>
          <w:tcPr>
            <w:tcW w:w="4989" w:type="dxa"/>
            <w:vAlign w:val="bottom"/>
          </w:tcPr>
          <w:p w:rsidR="00277E25" w:rsidRPr="00FA149B" w:rsidRDefault="00277E25" w:rsidP="00FA14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49B">
              <w:rPr>
                <w:rFonts w:ascii="Times New Roman" w:hAnsi="Times New Roman"/>
                <w:b/>
                <w:bCs/>
                <w:sz w:val="24"/>
                <w:szCs w:val="24"/>
              </w:rPr>
              <w:t>5371</w:t>
            </w:r>
          </w:p>
        </w:tc>
      </w:tr>
    </w:tbl>
    <w:p w:rsidR="00512E91" w:rsidRPr="00512E91" w:rsidRDefault="00512E91" w:rsidP="0051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12E91">
        <w:rPr>
          <w:rFonts w:ascii="Times New Roman" w:hAnsi="Times New Roman"/>
          <w:color w:val="000000"/>
          <w:sz w:val="28"/>
          <w:szCs w:val="28"/>
          <w:lang w:val="ru-RU"/>
        </w:rPr>
        <w:t>Водозаборные сооружения</w:t>
      </w:r>
      <w:r w:rsidR="001603A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12E91">
        <w:rPr>
          <w:rFonts w:ascii="Times New Roman" w:hAnsi="Times New Roman"/>
          <w:color w:val="000000"/>
          <w:sz w:val="28"/>
          <w:szCs w:val="28"/>
          <w:lang w:val="ru-RU"/>
        </w:rPr>
        <w:t xml:space="preserve">Братского </w:t>
      </w:r>
      <w:r w:rsidR="001603A4">
        <w:rPr>
          <w:rFonts w:ascii="Times New Roman" w:hAnsi="Times New Roman"/>
          <w:color w:val="000000"/>
          <w:sz w:val="28"/>
          <w:szCs w:val="28"/>
          <w:lang w:val="ru-RU"/>
        </w:rPr>
        <w:t>СП</w:t>
      </w:r>
      <w:proofErr w:type="gramStart"/>
      <w:r w:rsidR="004863A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512E9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4863A3" w:rsidRPr="00512E91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4863A3" w:rsidRPr="00512E91">
        <w:rPr>
          <w:rFonts w:ascii="Times New Roman" w:hAnsi="Times New Roman"/>
          <w:sz w:val="28"/>
          <w:szCs w:val="28"/>
          <w:lang w:val="ru-RU"/>
        </w:rPr>
        <w:t xml:space="preserve"> состав которых входят 15 артезианских скважин</w:t>
      </w:r>
      <w:r w:rsidR="004863A3">
        <w:rPr>
          <w:rFonts w:ascii="Times New Roman" w:hAnsi="Times New Roman"/>
          <w:sz w:val="28"/>
          <w:szCs w:val="28"/>
          <w:lang w:val="ru-RU"/>
        </w:rPr>
        <w:t>,</w:t>
      </w:r>
      <w:r w:rsidR="004863A3" w:rsidRPr="00512E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12E91">
        <w:rPr>
          <w:rFonts w:ascii="Times New Roman" w:hAnsi="Times New Roman"/>
          <w:sz w:val="28"/>
          <w:szCs w:val="28"/>
          <w:lang w:val="ru-RU"/>
        </w:rPr>
        <w:t>состоят на балансе и обслуживаются</w:t>
      </w:r>
      <w:r w:rsidR="001603A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12E91">
        <w:rPr>
          <w:rFonts w:ascii="Times New Roman" w:hAnsi="Times New Roman"/>
          <w:sz w:val="28"/>
          <w:szCs w:val="28"/>
          <w:lang w:val="ru-RU"/>
        </w:rPr>
        <w:t>СПК «Колхоз Восток»:</w:t>
      </w:r>
    </w:p>
    <w:p w:rsidR="00512E91" w:rsidRPr="00512E91" w:rsidRDefault="00512E91" w:rsidP="002B2F1A">
      <w:pPr>
        <w:pStyle w:val="af2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512E91">
        <w:rPr>
          <w:rFonts w:ascii="Times New Roman" w:hAnsi="Times New Roman"/>
          <w:sz w:val="28"/>
          <w:szCs w:val="28"/>
          <w:lang w:val="ru-RU"/>
        </w:rPr>
        <w:t>х. Братский-2 скважины</w:t>
      </w:r>
      <w:r>
        <w:rPr>
          <w:rFonts w:ascii="Times New Roman" w:hAnsi="Times New Roman"/>
          <w:sz w:val="28"/>
          <w:szCs w:val="28"/>
          <w:lang w:val="ru-RU"/>
        </w:rPr>
        <w:t>, одна из которых</w:t>
      </w:r>
      <w:r w:rsidR="001603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12E91">
        <w:rPr>
          <w:rFonts w:ascii="Times New Roman" w:hAnsi="Times New Roman"/>
          <w:sz w:val="28"/>
          <w:szCs w:val="28"/>
          <w:lang w:val="ru-RU"/>
        </w:rPr>
        <w:t>ок</w:t>
      </w:r>
      <w:r w:rsidR="001603A4">
        <w:rPr>
          <w:rFonts w:ascii="Times New Roman" w:hAnsi="Times New Roman"/>
          <w:sz w:val="28"/>
          <w:szCs w:val="28"/>
          <w:lang w:val="ru-RU"/>
        </w:rPr>
        <w:t>а</w:t>
      </w:r>
      <w:r w:rsidRPr="00512E91">
        <w:rPr>
          <w:rFonts w:ascii="Times New Roman" w:hAnsi="Times New Roman"/>
          <w:sz w:val="28"/>
          <w:szCs w:val="28"/>
          <w:lang w:val="ru-RU"/>
        </w:rPr>
        <w:t>навлена</w:t>
      </w:r>
      <w:proofErr w:type="spellEnd"/>
      <w:r w:rsidRPr="00512E91">
        <w:rPr>
          <w:rFonts w:ascii="Times New Roman" w:hAnsi="Times New Roman"/>
          <w:sz w:val="28"/>
          <w:szCs w:val="28"/>
          <w:lang w:val="ru-RU"/>
        </w:rPr>
        <w:t>;</w:t>
      </w:r>
    </w:p>
    <w:p w:rsidR="00512E91" w:rsidRPr="00512E91" w:rsidRDefault="00512E91" w:rsidP="00512E9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276"/>
        <w:rPr>
          <w:rFonts w:ascii="Times New Roman" w:hAnsi="Times New Roman"/>
          <w:sz w:val="28"/>
          <w:szCs w:val="28"/>
          <w:lang w:val="ru-RU"/>
        </w:rPr>
      </w:pPr>
      <w:r w:rsidRPr="00512E91">
        <w:rPr>
          <w:rFonts w:ascii="Times New Roman" w:hAnsi="Times New Roman"/>
          <w:sz w:val="28"/>
          <w:szCs w:val="28"/>
          <w:lang w:val="ru-RU"/>
        </w:rPr>
        <w:t xml:space="preserve">- 2 башни </w:t>
      </w:r>
      <w:proofErr w:type="gramStart"/>
      <w:r w:rsidRPr="00512E91">
        <w:rPr>
          <w:rFonts w:ascii="Times New Roman" w:hAnsi="Times New Roman"/>
          <w:sz w:val="28"/>
          <w:szCs w:val="28"/>
          <w:lang w:val="ru-RU"/>
        </w:rPr>
        <w:t>Рожновского</w:t>
      </w:r>
      <w:proofErr w:type="gramEnd"/>
      <w:r w:rsidRPr="00512E91">
        <w:rPr>
          <w:rFonts w:ascii="Times New Roman" w:hAnsi="Times New Roman"/>
          <w:sz w:val="28"/>
          <w:szCs w:val="28"/>
          <w:lang w:val="ru-RU"/>
        </w:rPr>
        <w:t xml:space="preserve"> из которых 1 рабочая, 1-резервная;</w:t>
      </w:r>
    </w:p>
    <w:p w:rsidR="00512E91" w:rsidRPr="00512E91" w:rsidRDefault="00512E91" w:rsidP="002B2F1A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56"/>
        <w:jc w:val="left"/>
        <w:rPr>
          <w:rFonts w:ascii="Times New Roman" w:hAnsi="Times New Roman"/>
          <w:sz w:val="28"/>
          <w:szCs w:val="28"/>
        </w:rPr>
      </w:pPr>
      <w:r w:rsidRPr="004863A3">
        <w:rPr>
          <w:rFonts w:ascii="Times New Roman" w:hAnsi="Times New Roman"/>
          <w:sz w:val="28"/>
          <w:szCs w:val="28"/>
          <w:lang w:val="ru-RU"/>
        </w:rPr>
        <w:t xml:space="preserve">х. </w:t>
      </w:r>
      <w:proofErr w:type="spellStart"/>
      <w:r w:rsidRPr="004863A3">
        <w:rPr>
          <w:rFonts w:ascii="Times New Roman" w:hAnsi="Times New Roman"/>
          <w:sz w:val="28"/>
          <w:szCs w:val="28"/>
          <w:lang w:val="ru-RU"/>
        </w:rPr>
        <w:t>Болгов</w:t>
      </w:r>
      <w:proofErr w:type="spellEnd"/>
      <w:r w:rsidRPr="004863A3">
        <w:rPr>
          <w:rFonts w:ascii="Times New Roman" w:hAnsi="Times New Roman"/>
          <w:sz w:val="28"/>
          <w:szCs w:val="28"/>
          <w:lang w:val="ru-RU"/>
        </w:rPr>
        <w:t xml:space="preserve"> – 1 </w:t>
      </w:r>
      <w:proofErr w:type="spellStart"/>
      <w:r w:rsidRPr="004863A3">
        <w:rPr>
          <w:rFonts w:ascii="Times New Roman" w:hAnsi="Times New Roman"/>
          <w:sz w:val="28"/>
          <w:szCs w:val="28"/>
          <w:lang w:val="ru-RU"/>
        </w:rPr>
        <w:t>сква</w:t>
      </w:r>
      <w:r w:rsidRPr="00512E91">
        <w:rPr>
          <w:rFonts w:ascii="Times New Roman" w:hAnsi="Times New Roman"/>
          <w:sz w:val="28"/>
          <w:szCs w:val="28"/>
        </w:rPr>
        <w:t>жина</w:t>
      </w:r>
      <w:proofErr w:type="spellEnd"/>
      <w:r w:rsidRPr="00512E91">
        <w:rPr>
          <w:rFonts w:ascii="Times New Roman" w:hAnsi="Times New Roman"/>
          <w:sz w:val="28"/>
          <w:szCs w:val="28"/>
        </w:rPr>
        <w:t>,</w:t>
      </w:r>
    </w:p>
    <w:p w:rsidR="00512E91" w:rsidRPr="00512E91" w:rsidRDefault="00512E91" w:rsidP="00512E9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- </w:t>
      </w:r>
      <w:r w:rsidRPr="00512E91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512E91">
        <w:rPr>
          <w:rFonts w:ascii="Times New Roman" w:hAnsi="Times New Roman"/>
          <w:sz w:val="28"/>
          <w:szCs w:val="28"/>
        </w:rPr>
        <w:t>башня</w:t>
      </w:r>
      <w:proofErr w:type="spellEnd"/>
      <w:r w:rsidRPr="00512E91">
        <w:rPr>
          <w:rFonts w:ascii="Times New Roman" w:hAnsi="Times New Roman"/>
          <w:sz w:val="28"/>
          <w:szCs w:val="28"/>
        </w:rPr>
        <w:t xml:space="preserve"> Рожновского V- 38м³</w:t>
      </w:r>
    </w:p>
    <w:p w:rsidR="00512E91" w:rsidRPr="00512E91" w:rsidRDefault="000601C3" w:rsidP="000601C3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- </w:t>
      </w:r>
      <w:proofErr w:type="spellStart"/>
      <w:proofErr w:type="gramStart"/>
      <w:r w:rsidR="00512E91" w:rsidRPr="00512E91">
        <w:rPr>
          <w:rFonts w:ascii="Times New Roman" w:hAnsi="Times New Roman"/>
          <w:sz w:val="28"/>
          <w:szCs w:val="28"/>
        </w:rPr>
        <w:t>огорожена</w:t>
      </w:r>
      <w:proofErr w:type="spellEnd"/>
      <w:proofErr w:type="gramEnd"/>
      <w:r w:rsidR="001603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12E91" w:rsidRPr="00512E91">
        <w:rPr>
          <w:rFonts w:ascii="Times New Roman" w:hAnsi="Times New Roman"/>
          <w:sz w:val="28"/>
          <w:szCs w:val="28"/>
        </w:rPr>
        <w:t>проволокой</w:t>
      </w:r>
      <w:proofErr w:type="spellEnd"/>
      <w:r w:rsidR="00512E91" w:rsidRPr="00512E91">
        <w:rPr>
          <w:rFonts w:ascii="Times New Roman" w:hAnsi="Times New Roman"/>
          <w:sz w:val="28"/>
          <w:szCs w:val="28"/>
        </w:rPr>
        <w:t>,</w:t>
      </w:r>
    </w:p>
    <w:p w:rsidR="00512E91" w:rsidRPr="00512E91" w:rsidRDefault="00512E91" w:rsidP="002B2F1A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56"/>
        <w:jc w:val="left"/>
        <w:rPr>
          <w:rFonts w:ascii="Times New Roman" w:hAnsi="Times New Roman"/>
          <w:sz w:val="28"/>
          <w:szCs w:val="28"/>
        </w:rPr>
      </w:pPr>
      <w:r w:rsidRPr="00512E91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Pr="00512E91">
        <w:rPr>
          <w:rFonts w:ascii="Times New Roman" w:hAnsi="Times New Roman"/>
          <w:sz w:val="28"/>
          <w:szCs w:val="28"/>
        </w:rPr>
        <w:t>Калининский</w:t>
      </w:r>
      <w:proofErr w:type="spellEnd"/>
      <w:r w:rsidRPr="00512E91">
        <w:rPr>
          <w:rFonts w:ascii="Times New Roman" w:hAnsi="Times New Roman"/>
          <w:sz w:val="28"/>
          <w:szCs w:val="28"/>
        </w:rPr>
        <w:t xml:space="preserve">- 1 </w:t>
      </w:r>
      <w:proofErr w:type="spellStart"/>
      <w:r w:rsidRPr="00512E91">
        <w:rPr>
          <w:rFonts w:ascii="Times New Roman" w:hAnsi="Times New Roman"/>
          <w:sz w:val="28"/>
          <w:szCs w:val="28"/>
        </w:rPr>
        <w:t>скважина</w:t>
      </w:r>
      <w:proofErr w:type="spellEnd"/>
      <w:r w:rsidRPr="00512E91">
        <w:rPr>
          <w:rFonts w:ascii="Times New Roman" w:hAnsi="Times New Roman"/>
          <w:sz w:val="28"/>
          <w:szCs w:val="28"/>
        </w:rPr>
        <w:t>;</w:t>
      </w:r>
    </w:p>
    <w:p w:rsidR="00512E91" w:rsidRPr="00512E91" w:rsidRDefault="000601C3" w:rsidP="000601C3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- </w:t>
      </w:r>
      <w:r w:rsidR="00512E91" w:rsidRPr="00512E91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512E91" w:rsidRPr="00512E91">
        <w:rPr>
          <w:rFonts w:ascii="Times New Roman" w:hAnsi="Times New Roman"/>
          <w:sz w:val="28"/>
          <w:szCs w:val="28"/>
        </w:rPr>
        <w:t>кирпичная</w:t>
      </w:r>
      <w:proofErr w:type="spellEnd"/>
      <w:r w:rsidR="001603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12E91" w:rsidRPr="00512E91">
        <w:rPr>
          <w:rFonts w:ascii="Times New Roman" w:hAnsi="Times New Roman"/>
          <w:sz w:val="28"/>
          <w:szCs w:val="28"/>
        </w:rPr>
        <w:t>емкость</w:t>
      </w:r>
      <w:proofErr w:type="spellEnd"/>
      <w:r w:rsidR="00512E91" w:rsidRPr="00512E91">
        <w:rPr>
          <w:rFonts w:ascii="Times New Roman" w:hAnsi="Times New Roman"/>
          <w:sz w:val="28"/>
          <w:szCs w:val="28"/>
        </w:rPr>
        <w:t xml:space="preserve"> V- 25м³</w:t>
      </w:r>
    </w:p>
    <w:p w:rsidR="00512E91" w:rsidRPr="00512E91" w:rsidRDefault="000601C3" w:rsidP="000601C3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- </w:t>
      </w:r>
      <w:proofErr w:type="spellStart"/>
      <w:proofErr w:type="gramStart"/>
      <w:r w:rsidR="00512E91" w:rsidRPr="00512E91">
        <w:rPr>
          <w:rFonts w:ascii="Times New Roman" w:hAnsi="Times New Roman"/>
          <w:sz w:val="28"/>
          <w:szCs w:val="28"/>
        </w:rPr>
        <w:t>огорожена</w:t>
      </w:r>
      <w:proofErr w:type="spellEnd"/>
      <w:proofErr w:type="gramEnd"/>
      <w:r w:rsidR="001603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12E91" w:rsidRPr="00512E91">
        <w:rPr>
          <w:rFonts w:ascii="Times New Roman" w:hAnsi="Times New Roman"/>
          <w:sz w:val="28"/>
          <w:szCs w:val="28"/>
        </w:rPr>
        <w:t>проволокой</w:t>
      </w:r>
      <w:proofErr w:type="spellEnd"/>
      <w:r w:rsidR="00512E91" w:rsidRPr="00512E91">
        <w:rPr>
          <w:rFonts w:ascii="Times New Roman" w:hAnsi="Times New Roman"/>
          <w:sz w:val="28"/>
          <w:szCs w:val="28"/>
        </w:rPr>
        <w:t>,</w:t>
      </w:r>
    </w:p>
    <w:p w:rsidR="00512E91" w:rsidRPr="00512E91" w:rsidRDefault="00512E91" w:rsidP="002B2F1A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56"/>
        <w:jc w:val="left"/>
        <w:rPr>
          <w:rFonts w:ascii="Times New Roman" w:hAnsi="Times New Roman"/>
          <w:sz w:val="28"/>
          <w:szCs w:val="28"/>
        </w:rPr>
      </w:pPr>
      <w:r w:rsidRPr="00512E91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Pr="00512E91">
        <w:rPr>
          <w:rFonts w:ascii="Times New Roman" w:hAnsi="Times New Roman"/>
          <w:sz w:val="28"/>
          <w:szCs w:val="28"/>
        </w:rPr>
        <w:t>НовоЕкатериновка</w:t>
      </w:r>
      <w:proofErr w:type="spellEnd"/>
      <w:r w:rsidRPr="00512E91">
        <w:rPr>
          <w:rFonts w:ascii="Times New Roman" w:hAnsi="Times New Roman"/>
          <w:sz w:val="28"/>
          <w:szCs w:val="28"/>
        </w:rPr>
        <w:t xml:space="preserve">- 1 </w:t>
      </w:r>
      <w:proofErr w:type="spellStart"/>
      <w:r w:rsidRPr="00512E91">
        <w:rPr>
          <w:rFonts w:ascii="Times New Roman" w:hAnsi="Times New Roman"/>
          <w:sz w:val="28"/>
          <w:szCs w:val="28"/>
        </w:rPr>
        <w:t>скважина</w:t>
      </w:r>
      <w:proofErr w:type="spellEnd"/>
    </w:p>
    <w:p w:rsidR="00512E91" w:rsidRPr="00512E91" w:rsidRDefault="000601C3" w:rsidP="000601C3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- </w:t>
      </w:r>
      <w:r w:rsidR="00512E91" w:rsidRPr="00512E91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512E91" w:rsidRPr="00512E91">
        <w:rPr>
          <w:rFonts w:ascii="Times New Roman" w:hAnsi="Times New Roman"/>
          <w:sz w:val="28"/>
          <w:szCs w:val="28"/>
        </w:rPr>
        <w:t>башня</w:t>
      </w:r>
      <w:proofErr w:type="spellEnd"/>
      <w:r w:rsidR="00512E91" w:rsidRPr="00512E91">
        <w:rPr>
          <w:rFonts w:ascii="Times New Roman" w:hAnsi="Times New Roman"/>
          <w:sz w:val="28"/>
          <w:szCs w:val="28"/>
        </w:rPr>
        <w:t xml:space="preserve"> Рожновского V- 30м³</w:t>
      </w:r>
    </w:p>
    <w:p w:rsidR="00512E91" w:rsidRPr="00512E91" w:rsidRDefault="000601C3" w:rsidP="000601C3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- </w:t>
      </w:r>
      <w:proofErr w:type="spellStart"/>
      <w:r w:rsidR="00512E91" w:rsidRPr="00512E91">
        <w:rPr>
          <w:rFonts w:ascii="Times New Roman" w:hAnsi="Times New Roman"/>
          <w:sz w:val="28"/>
          <w:szCs w:val="28"/>
        </w:rPr>
        <w:t>ок</w:t>
      </w:r>
      <w:proofErr w:type="spellEnd"/>
      <w:r w:rsidR="001603A4">
        <w:rPr>
          <w:rFonts w:ascii="Times New Roman" w:hAnsi="Times New Roman"/>
          <w:sz w:val="28"/>
          <w:szCs w:val="28"/>
          <w:lang w:val="ru-RU"/>
        </w:rPr>
        <w:t>а</w:t>
      </w:r>
      <w:proofErr w:type="spellStart"/>
      <w:r w:rsidR="00512E91" w:rsidRPr="00512E91">
        <w:rPr>
          <w:rFonts w:ascii="Times New Roman" w:hAnsi="Times New Roman"/>
          <w:sz w:val="28"/>
          <w:szCs w:val="28"/>
        </w:rPr>
        <w:t>навлена</w:t>
      </w:r>
      <w:proofErr w:type="spellEnd"/>
      <w:r w:rsidR="00512E91" w:rsidRPr="00512E91">
        <w:rPr>
          <w:rFonts w:ascii="Times New Roman" w:hAnsi="Times New Roman"/>
          <w:sz w:val="28"/>
          <w:szCs w:val="28"/>
        </w:rPr>
        <w:t>,</w:t>
      </w:r>
    </w:p>
    <w:p w:rsidR="00512E91" w:rsidRPr="00512E91" w:rsidRDefault="00512E91" w:rsidP="002B2F1A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56"/>
        <w:jc w:val="left"/>
        <w:rPr>
          <w:rFonts w:ascii="Times New Roman" w:hAnsi="Times New Roman"/>
          <w:sz w:val="28"/>
          <w:szCs w:val="28"/>
        </w:rPr>
      </w:pPr>
      <w:r w:rsidRPr="00512E91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Pr="00512E91">
        <w:rPr>
          <w:rFonts w:ascii="Times New Roman" w:hAnsi="Times New Roman"/>
          <w:sz w:val="28"/>
          <w:szCs w:val="28"/>
        </w:rPr>
        <w:t>Новоселовка</w:t>
      </w:r>
      <w:proofErr w:type="spellEnd"/>
      <w:r w:rsidRPr="00512E91">
        <w:rPr>
          <w:rFonts w:ascii="Times New Roman" w:hAnsi="Times New Roman"/>
          <w:sz w:val="28"/>
          <w:szCs w:val="28"/>
        </w:rPr>
        <w:t>- 1скважина</w:t>
      </w:r>
    </w:p>
    <w:p w:rsidR="00512E91" w:rsidRPr="00512E91" w:rsidRDefault="000601C3" w:rsidP="000601C3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- </w:t>
      </w:r>
      <w:r w:rsidR="00512E91" w:rsidRPr="00512E91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512E91" w:rsidRPr="00512E91">
        <w:rPr>
          <w:rFonts w:ascii="Times New Roman" w:hAnsi="Times New Roman"/>
          <w:sz w:val="28"/>
          <w:szCs w:val="28"/>
        </w:rPr>
        <w:t>башня</w:t>
      </w:r>
      <w:proofErr w:type="spellEnd"/>
      <w:r w:rsidR="00512E91" w:rsidRPr="00512E91">
        <w:rPr>
          <w:rFonts w:ascii="Times New Roman" w:hAnsi="Times New Roman"/>
          <w:sz w:val="28"/>
          <w:szCs w:val="28"/>
        </w:rPr>
        <w:t xml:space="preserve"> Рожновского V- 30м³</w:t>
      </w:r>
    </w:p>
    <w:p w:rsidR="00512E91" w:rsidRPr="00512E91" w:rsidRDefault="000601C3" w:rsidP="000601C3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- </w:t>
      </w:r>
      <w:proofErr w:type="spellStart"/>
      <w:r w:rsidR="00512E91" w:rsidRPr="00512E91">
        <w:rPr>
          <w:rFonts w:ascii="Times New Roman" w:hAnsi="Times New Roman"/>
          <w:sz w:val="28"/>
          <w:szCs w:val="28"/>
        </w:rPr>
        <w:t>ок</w:t>
      </w:r>
      <w:proofErr w:type="spellEnd"/>
      <w:r w:rsidR="001603A4">
        <w:rPr>
          <w:rFonts w:ascii="Times New Roman" w:hAnsi="Times New Roman"/>
          <w:sz w:val="28"/>
          <w:szCs w:val="28"/>
          <w:lang w:val="ru-RU"/>
        </w:rPr>
        <w:t>а</w:t>
      </w:r>
      <w:proofErr w:type="spellStart"/>
      <w:r w:rsidR="00512E91" w:rsidRPr="00512E91">
        <w:rPr>
          <w:rFonts w:ascii="Times New Roman" w:hAnsi="Times New Roman"/>
          <w:sz w:val="28"/>
          <w:szCs w:val="28"/>
        </w:rPr>
        <w:t>навлена</w:t>
      </w:r>
      <w:proofErr w:type="spellEnd"/>
      <w:r w:rsidR="00512E91" w:rsidRPr="00512E91">
        <w:rPr>
          <w:rFonts w:ascii="Times New Roman" w:hAnsi="Times New Roman"/>
          <w:sz w:val="28"/>
          <w:szCs w:val="28"/>
        </w:rPr>
        <w:t>,</w:t>
      </w:r>
    </w:p>
    <w:p w:rsidR="00512E91" w:rsidRPr="00512E91" w:rsidRDefault="00512E91" w:rsidP="002B2F1A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512E91">
        <w:rPr>
          <w:rFonts w:ascii="Times New Roman" w:hAnsi="Times New Roman"/>
          <w:sz w:val="28"/>
          <w:szCs w:val="28"/>
        </w:rPr>
        <w:lastRenderedPageBreak/>
        <w:t xml:space="preserve">х. </w:t>
      </w:r>
      <w:proofErr w:type="spellStart"/>
      <w:r w:rsidRPr="00512E91">
        <w:rPr>
          <w:rFonts w:ascii="Times New Roman" w:hAnsi="Times New Roman"/>
          <w:sz w:val="28"/>
          <w:szCs w:val="28"/>
        </w:rPr>
        <w:t>Саратовский</w:t>
      </w:r>
      <w:proofErr w:type="spellEnd"/>
      <w:r w:rsidRPr="00512E91">
        <w:rPr>
          <w:rFonts w:ascii="Times New Roman" w:hAnsi="Times New Roman"/>
          <w:sz w:val="28"/>
          <w:szCs w:val="28"/>
        </w:rPr>
        <w:t xml:space="preserve">- 1 </w:t>
      </w:r>
      <w:proofErr w:type="spellStart"/>
      <w:r w:rsidRPr="00512E91">
        <w:rPr>
          <w:rFonts w:ascii="Times New Roman" w:hAnsi="Times New Roman"/>
          <w:sz w:val="28"/>
          <w:szCs w:val="28"/>
        </w:rPr>
        <w:t>скважина</w:t>
      </w:r>
      <w:proofErr w:type="spellEnd"/>
      <w:r w:rsidRPr="00512E91">
        <w:rPr>
          <w:rFonts w:ascii="Times New Roman" w:hAnsi="Times New Roman"/>
          <w:sz w:val="28"/>
          <w:szCs w:val="28"/>
        </w:rPr>
        <w:t>;</w:t>
      </w:r>
    </w:p>
    <w:p w:rsidR="00512E91" w:rsidRPr="00512E91" w:rsidRDefault="000601C3" w:rsidP="000601C3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- </w:t>
      </w:r>
      <w:r w:rsidR="00512E91" w:rsidRPr="00512E91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512E91" w:rsidRPr="00512E91">
        <w:rPr>
          <w:rFonts w:ascii="Times New Roman" w:hAnsi="Times New Roman"/>
          <w:sz w:val="28"/>
          <w:szCs w:val="28"/>
        </w:rPr>
        <w:t>металическая</w:t>
      </w:r>
      <w:proofErr w:type="spellEnd"/>
      <w:r w:rsidR="001603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12E91" w:rsidRPr="00512E91">
        <w:rPr>
          <w:rFonts w:ascii="Times New Roman" w:hAnsi="Times New Roman"/>
          <w:sz w:val="28"/>
          <w:szCs w:val="28"/>
        </w:rPr>
        <w:t>емкость</w:t>
      </w:r>
      <w:proofErr w:type="spellEnd"/>
      <w:r w:rsidR="00512E91" w:rsidRPr="00512E91">
        <w:rPr>
          <w:rFonts w:ascii="Times New Roman" w:hAnsi="Times New Roman"/>
          <w:sz w:val="28"/>
          <w:szCs w:val="28"/>
        </w:rPr>
        <w:t xml:space="preserve"> V- 25м³</w:t>
      </w:r>
    </w:p>
    <w:p w:rsidR="00512E91" w:rsidRPr="00512E91" w:rsidRDefault="000601C3" w:rsidP="000601C3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- </w:t>
      </w:r>
      <w:proofErr w:type="spellStart"/>
      <w:proofErr w:type="gramStart"/>
      <w:r w:rsidR="00512E91" w:rsidRPr="00512E91">
        <w:rPr>
          <w:rFonts w:ascii="Times New Roman" w:hAnsi="Times New Roman"/>
          <w:sz w:val="28"/>
          <w:szCs w:val="28"/>
        </w:rPr>
        <w:t>огорожена</w:t>
      </w:r>
      <w:proofErr w:type="spellEnd"/>
      <w:proofErr w:type="gramEnd"/>
      <w:r w:rsidR="001603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12E91" w:rsidRPr="00512E91">
        <w:rPr>
          <w:rFonts w:ascii="Times New Roman" w:hAnsi="Times New Roman"/>
          <w:sz w:val="28"/>
          <w:szCs w:val="28"/>
        </w:rPr>
        <w:t>проволокой</w:t>
      </w:r>
      <w:proofErr w:type="spellEnd"/>
    </w:p>
    <w:p w:rsidR="00512E91" w:rsidRPr="00512E91" w:rsidRDefault="00512E91" w:rsidP="002B2F1A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  <w:r w:rsidRPr="00512E91">
        <w:rPr>
          <w:rFonts w:ascii="Times New Roman" w:hAnsi="Times New Roman"/>
          <w:sz w:val="28"/>
          <w:szCs w:val="28"/>
          <w:lang w:val="ru-RU"/>
        </w:rPr>
        <w:t xml:space="preserve">х. Северский и х. Семенов </w:t>
      </w:r>
      <w:proofErr w:type="gramStart"/>
      <w:r w:rsidRPr="00512E91">
        <w:rPr>
          <w:rFonts w:ascii="Times New Roman" w:hAnsi="Times New Roman"/>
          <w:sz w:val="28"/>
          <w:szCs w:val="28"/>
          <w:lang w:val="ru-RU"/>
        </w:rPr>
        <w:t>связаны</w:t>
      </w:r>
      <w:proofErr w:type="gramEnd"/>
      <w:r w:rsidRPr="00512E91">
        <w:rPr>
          <w:rFonts w:ascii="Times New Roman" w:hAnsi="Times New Roman"/>
          <w:sz w:val="28"/>
          <w:szCs w:val="28"/>
          <w:lang w:val="ru-RU"/>
        </w:rPr>
        <w:t xml:space="preserve"> сетями;</w:t>
      </w:r>
    </w:p>
    <w:p w:rsidR="00512E91" w:rsidRPr="000601C3" w:rsidRDefault="00512E91" w:rsidP="0006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0601C3">
        <w:rPr>
          <w:rFonts w:ascii="Times New Roman" w:hAnsi="Times New Roman"/>
          <w:sz w:val="28"/>
          <w:szCs w:val="28"/>
          <w:lang w:val="ru-RU"/>
        </w:rPr>
        <w:t>-2 скважины,1 рабочая, 1 резервная;</w:t>
      </w:r>
    </w:p>
    <w:p w:rsidR="00512E91" w:rsidRPr="000601C3" w:rsidRDefault="00512E91" w:rsidP="0006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0601C3">
        <w:rPr>
          <w:rFonts w:ascii="Times New Roman" w:hAnsi="Times New Roman"/>
          <w:sz w:val="28"/>
          <w:szCs w:val="28"/>
          <w:lang w:val="ru-RU"/>
        </w:rPr>
        <w:t xml:space="preserve">-2 башни Рожновского </w:t>
      </w:r>
      <w:r w:rsidRPr="000601C3">
        <w:rPr>
          <w:rFonts w:ascii="Times New Roman" w:hAnsi="Times New Roman"/>
          <w:sz w:val="28"/>
          <w:szCs w:val="28"/>
        </w:rPr>
        <w:t>V</w:t>
      </w:r>
      <w:r w:rsidRPr="000601C3">
        <w:rPr>
          <w:rFonts w:ascii="Times New Roman" w:hAnsi="Times New Roman"/>
          <w:sz w:val="28"/>
          <w:szCs w:val="28"/>
          <w:lang w:val="ru-RU"/>
        </w:rPr>
        <w:t xml:space="preserve">- 25м³; </w:t>
      </w:r>
      <w:r w:rsidRPr="000601C3">
        <w:rPr>
          <w:rFonts w:ascii="Times New Roman" w:hAnsi="Times New Roman"/>
          <w:sz w:val="28"/>
          <w:szCs w:val="28"/>
        </w:rPr>
        <w:t>V</w:t>
      </w:r>
      <w:r w:rsidRPr="000601C3">
        <w:rPr>
          <w:rFonts w:ascii="Times New Roman" w:hAnsi="Times New Roman"/>
          <w:sz w:val="28"/>
          <w:szCs w:val="28"/>
          <w:lang w:val="ru-RU"/>
        </w:rPr>
        <w:t>- 38м³;</w:t>
      </w:r>
    </w:p>
    <w:p w:rsidR="00512E91" w:rsidRPr="00512E91" w:rsidRDefault="00512E91" w:rsidP="002B2F1A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512E91">
        <w:rPr>
          <w:rFonts w:ascii="Times New Roman" w:hAnsi="Times New Roman"/>
          <w:sz w:val="28"/>
          <w:szCs w:val="28"/>
        </w:rPr>
        <w:t xml:space="preserve">х. Херсонский-1 </w:t>
      </w:r>
      <w:proofErr w:type="spellStart"/>
      <w:r w:rsidRPr="00512E91">
        <w:rPr>
          <w:rFonts w:ascii="Times New Roman" w:hAnsi="Times New Roman"/>
          <w:sz w:val="28"/>
          <w:szCs w:val="28"/>
        </w:rPr>
        <w:t>скважина</w:t>
      </w:r>
      <w:proofErr w:type="spellEnd"/>
      <w:r w:rsidRPr="00512E91">
        <w:rPr>
          <w:rFonts w:ascii="Times New Roman" w:hAnsi="Times New Roman"/>
          <w:sz w:val="28"/>
          <w:szCs w:val="28"/>
        </w:rPr>
        <w:t>;</w:t>
      </w:r>
    </w:p>
    <w:p w:rsidR="00512E91" w:rsidRPr="00512E91" w:rsidRDefault="000601C3" w:rsidP="000601C3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- </w:t>
      </w:r>
      <w:r w:rsidR="00512E91" w:rsidRPr="00512E91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512E91" w:rsidRPr="00512E91">
        <w:rPr>
          <w:rFonts w:ascii="Times New Roman" w:hAnsi="Times New Roman"/>
          <w:sz w:val="28"/>
          <w:szCs w:val="28"/>
        </w:rPr>
        <w:t>башня</w:t>
      </w:r>
      <w:proofErr w:type="spellEnd"/>
      <w:r w:rsidR="00512E91" w:rsidRPr="00512E91">
        <w:rPr>
          <w:rFonts w:ascii="Times New Roman" w:hAnsi="Times New Roman"/>
          <w:sz w:val="28"/>
          <w:szCs w:val="28"/>
        </w:rPr>
        <w:t xml:space="preserve"> Рожновского V- 35м³</w:t>
      </w:r>
    </w:p>
    <w:p w:rsidR="00512E91" w:rsidRPr="00512E91" w:rsidRDefault="000601C3" w:rsidP="000601C3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- </w:t>
      </w:r>
      <w:proofErr w:type="spellStart"/>
      <w:proofErr w:type="gramStart"/>
      <w:r w:rsidR="00512E91" w:rsidRPr="00512E91">
        <w:rPr>
          <w:rFonts w:ascii="Times New Roman" w:hAnsi="Times New Roman"/>
          <w:sz w:val="28"/>
          <w:szCs w:val="28"/>
        </w:rPr>
        <w:t>огорожена</w:t>
      </w:r>
      <w:proofErr w:type="spellEnd"/>
      <w:proofErr w:type="gramEnd"/>
      <w:r w:rsidR="001603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12E91" w:rsidRPr="00512E91">
        <w:rPr>
          <w:rFonts w:ascii="Times New Roman" w:hAnsi="Times New Roman"/>
          <w:sz w:val="28"/>
          <w:szCs w:val="28"/>
        </w:rPr>
        <w:t>проволокой</w:t>
      </w:r>
      <w:proofErr w:type="spellEnd"/>
      <w:r w:rsidR="00512E91" w:rsidRPr="00512E91">
        <w:rPr>
          <w:rFonts w:ascii="Times New Roman" w:hAnsi="Times New Roman"/>
          <w:sz w:val="28"/>
          <w:szCs w:val="28"/>
        </w:rPr>
        <w:t>.</w:t>
      </w:r>
    </w:p>
    <w:p w:rsidR="00A95929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 20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5667D9">
        <w:rPr>
          <w:rFonts w:ascii="Times New Roman" w:hAnsi="Times New Roman"/>
          <w:sz w:val="28"/>
          <w:szCs w:val="28"/>
          <w:lang w:val="ru-RU"/>
        </w:rPr>
        <w:t>0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 система водоснабжения </w:t>
      </w:r>
      <w:r w:rsidR="00F1459F">
        <w:rPr>
          <w:rFonts w:ascii="Times New Roman" w:hAnsi="Times New Roman"/>
          <w:sz w:val="28"/>
          <w:szCs w:val="28"/>
          <w:lang w:val="ru-RU"/>
        </w:rPr>
        <w:t>Братского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имела показатели, приведенные в таблице </w:t>
      </w:r>
      <w:r w:rsidR="000601C3">
        <w:rPr>
          <w:rFonts w:ascii="Times New Roman" w:hAnsi="Times New Roman"/>
          <w:sz w:val="28"/>
          <w:szCs w:val="28"/>
          <w:lang w:val="ru-RU"/>
        </w:rPr>
        <w:t>2</w:t>
      </w:r>
      <w:r w:rsidRPr="008C4C91">
        <w:rPr>
          <w:rFonts w:ascii="Times New Roman" w:hAnsi="Times New Roman"/>
          <w:sz w:val="28"/>
          <w:szCs w:val="28"/>
          <w:lang w:val="ru-RU"/>
        </w:rPr>
        <w:t>:</w:t>
      </w:r>
    </w:p>
    <w:p w:rsidR="00A95929" w:rsidRPr="00E1000C" w:rsidRDefault="00A95929" w:rsidP="00A95929">
      <w:pPr>
        <w:pStyle w:val="afff0"/>
        <w:jc w:val="right"/>
        <w:rPr>
          <w:rFonts w:ascii="Times New Roman" w:hAnsi="Times New Roman"/>
          <w:sz w:val="24"/>
          <w:szCs w:val="24"/>
          <w:lang w:val="ru-RU"/>
        </w:rPr>
      </w:pPr>
      <w:r w:rsidRPr="003232F9">
        <w:rPr>
          <w:rFonts w:ascii="Times New Roman" w:hAnsi="Times New Roman"/>
          <w:caps w:val="0"/>
          <w:sz w:val="24"/>
          <w:szCs w:val="24"/>
          <w:lang w:val="ru-RU"/>
        </w:rPr>
        <w:t xml:space="preserve">Таблица </w:t>
      </w:r>
      <w:r w:rsidR="000601C3">
        <w:rPr>
          <w:rFonts w:ascii="Times New Roman" w:hAnsi="Times New Roman"/>
          <w:caps w:val="0"/>
          <w:sz w:val="24"/>
          <w:szCs w:val="24"/>
          <w:lang w:val="ru-RU"/>
        </w:rPr>
        <w:t>2</w:t>
      </w:r>
      <w:r w:rsidRPr="003232F9">
        <w:rPr>
          <w:rFonts w:ascii="Times New Roman" w:hAnsi="Times New Roman"/>
          <w:sz w:val="24"/>
          <w:szCs w:val="24"/>
          <w:lang w:val="ru-RU"/>
        </w:rPr>
        <w:t xml:space="preserve">. </w:t>
      </w: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  <w:gridCol w:w="1910"/>
        <w:gridCol w:w="1878"/>
      </w:tblGrid>
      <w:tr w:rsidR="00A95929" w:rsidRPr="008C4C91" w:rsidTr="003D5C6A">
        <w:trPr>
          <w:tblHeader/>
        </w:trPr>
        <w:tc>
          <w:tcPr>
            <w:tcW w:w="5784" w:type="dxa"/>
            <w:vAlign w:val="center"/>
          </w:tcPr>
          <w:p w:rsidR="00A95929" w:rsidRPr="003232F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" w:name="_Ref337999228"/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1910" w:type="dxa"/>
            <w:vAlign w:val="center"/>
          </w:tcPr>
          <w:p w:rsidR="00A95929" w:rsidRPr="003232F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Ед</w:t>
            </w:r>
            <w:proofErr w:type="gramStart"/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.и</w:t>
            </w:r>
            <w:proofErr w:type="gramEnd"/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зм</w:t>
            </w:r>
            <w:proofErr w:type="spellEnd"/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78" w:type="dxa"/>
            <w:vAlign w:val="center"/>
          </w:tcPr>
          <w:p w:rsidR="00A95929" w:rsidRPr="003232F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Кол-во</w:t>
            </w:r>
          </w:p>
        </w:tc>
      </w:tr>
      <w:tr w:rsidR="00A95929" w:rsidRPr="008C4C91" w:rsidTr="00A104C1">
        <w:trPr>
          <w:trHeight w:val="283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spellEnd"/>
            <w:r w:rsidR="00F54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выработки</w:t>
            </w:r>
            <w:proofErr w:type="spellEnd"/>
            <w:r w:rsidR="00F54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воды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подъем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0" w:type="dxa"/>
            <w:vAlign w:val="center"/>
          </w:tcPr>
          <w:p w:rsidR="00A95929" w:rsidRPr="003232F9" w:rsidRDefault="00A95929" w:rsidP="00A104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3232F9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/сут</w:t>
            </w:r>
          </w:p>
        </w:tc>
        <w:tc>
          <w:tcPr>
            <w:tcW w:w="1878" w:type="dxa"/>
            <w:vAlign w:val="center"/>
          </w:tcPr>
          <w:p w:rsidR="00A95929" w:rsidRPr="00E7760C" w:rsidRDefault="00E7760C" w:rsidP="00A104C1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1243,8</w:t>
            </w:r>
          </w:p>
        </w:tc>
      </w:tr>
      <w:tr w:rsidR="00A104C1" w:rsidRPr="008C4C91" w:rsidTr="00A104C1">
        <w:trPr>
          <w:trHeight w:val="263"/>
        </w:trPr>
        <w:tc>
          <w:tcPr>
            <w:tcW w:w="5784" w:type="dxa"/>
            <w:vAlign w:val="center"/>
          </w:tcPr>
          <w:p w:rsidR="00A104C1" w:rsidRPr="00E1000C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Потери</w:t>
            </w:r>
            <w:proofErr w:type="spellEnd"/>
            <w:r w:rsidR="00F54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="00F54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подъеме</w:t>
            </w:r>
            <w:proofErr w:type="spellEnd"/>
          </w:p>
        </w:tc>
        <w:tc>
          <w:tcPr>
            <w:tcW w:w="1910" w:type="dxa"/>
            <w:vAlign w:val="center"/>
          </w:tcPr>
          <w:p w:rsidR="00A104C1" w:rsidRPr="00E1000C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м</w:t>
            </w:r>
            <w:r w:rsidRPr="00E1000C">
              <w:rPr>
                <w:rFonts w:ascii="Times New Roman" w:hAnsi="Times New Roman"/>
                <w:sz w:val="24"/>
                <w:szCs w:val="20"/>
                <w:vertAlign w:val="superscript"/>
              </w:rPr>
              <w:t>3</w:t>
            </w:r>
            <w:r w:rsidRPr="00E1000C">
              <w:rPr>
                <w:rFonts w:ascii="Times New Roman" w:hAnsi="Times New Roman"/>
                <w:sz w:val="24"/>
                <w:szCs w:val="20"/>
              </w:rPr>
              <w:t>/сут</w:t>
            </w:r>
          </w:p>
        </w:tc>
        <w:tc>
          <w:tcPr>
            <w:tcW w:w="1878" w:type="dxa"/>
            <w:vAlign w:val="center"/>
          </w:tcPr>
          <w:p w:rsidR="00A104C1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A104C1" w:rsidRPr="008C4C91" w:rsidTr="00A104C1">
        <w:trPr>
          <w:trHeight w:val="253"/>
        </w:trPr>
        <w:tc>
          <w:tcPr>
            <w:tcW w:w="5784" w:type="dxa"/>
            <w:vAlign w:val="center"/>
          </w:tcPr>
          <w:p w:rsidR="00A104C1" w:rsidRPr="00E1000C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Подача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сеть</w:t>
            </w:r>
            <w:proofErr w:type="spellEnd"/>
          </w:p>
        </w:tc>
        <w:tc>
          <w:tcPr>
            <w:tcW w:w="1910" w:type="dxa"/>
            <w:vAlign w:val="center"/>
          </w:tcPr>
          <w:p w:rsidR="00A104C1" w:rsidRPr="00E1000C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м</w:t>
            </w:r>
            <w:r w:rsidRPr="00E1000C">
              <w:rPr>
                <w:rFonts w:ascii="Times New Roman" w:hAnsi="Times New Roman"/>
                <w:sz w:val="24"/>
                <w:szCs w:val="20"/>
                <w:vertAlign w:val="superscript"/>
              </w:rPr>
              <w:t>3</w:t>
            </w:r>
            <w:r w:rsidRPr="00E1000C">
              <w:rPr>
                <w:rFonts w:ascii="Times New Roman" w:hAnsi="Times New Roman"/>
                <w:sz w:val="24"/>
                <w:szCs w:val="20"/>
              </w:rPr>
              <w:t>/сут</w:t>
            </w:r>
          </w:p>
        </w:tc>
        <w:tc>
          <w:tcPr>
            <w:tcW w:w="1878" w:type="dxa"/>
            <w:vAlign w:val="center"/>
          </w:tcPr>
          <w:p w:rsidR="00A104C1" w:rsidRPr="00A104C1" w:rsidRDefault="008140B3" w:rsidP="00A104C1">
            <w:pPr>
              <w:spacing w:line="100" w:lineRule="atLeast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1091,4</w:t>
            </w:r>
          </w:p>
        </w:tc>
      </w:tr>
      <w:tr w:rsidR="00A104C1" w:rsidRPr="008C4C91" w:rsidTr="00A104C1">
        <w:trPr>
          <w:trHeight w:val="256"/>
        </w:trPr>
        <w:tc>
          <w:tcPr>
            <w:tcW w:w="5784" w:type="dxa"/>
            <w:vAlign w:val="center"/>
          </w:tcPr>
          <w:p w:rsidR="00A104C1" w:rsidRPr="00E1000C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proofErr w:type="spellEnd"/>
            <w:r w:rsidR="00F54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910" w:type="dxa"/>
            <w:vAlign w:val="center"/>
          </w:tcPr>
          <w:p w:rsidR="00A104C1" w:rsidRPr="00E1000C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м</w:t>
            </w:r>
            <w:r w:rsidRPr="00E1000C">
              <w:rPr>
                <w:rFonts w:ascii="Times New Roman" w:hAnsi="Times New Roman"/>
                <w:sz w:val="24"/>
                <w:szCs w:val="20"/>
                <w:vertAlign w:val="superscript"/>
              </w:rPr>
              <w:t>3</w:t>
            </w:r>
            <w:r w:rsidRPr="00E1000C">
              <w:rPr>
                <w:rFonts w:ascii="Times New Roman" w:hAnsi="Times New Roman"/>
                <w:sz w:val="24"/>
                <w:szCs w:val="20"/>
              </w:rPr>
              <w:t>/сут</w:t>
            </w:r>
          </w:p>
        </w:tc>
        <w:tc>
          <w:tcPr>
            <w:tcW w:w="1878" w:type="dxa"/>
            <w:vAlign w:val="center"/>
          </w:tcPr>
          <w:p w:rsidR="00A104C1" w:rsidRPr="00A104C1" w:rsidRDefault="008140B3" w:rsidP="00A104C1">
            <w:pPr>
              <w:spacing w:line="100" w:lineRule="atLeast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846,6</w:t>
            </w:r>
          </w:p>
        </w:tc>
      </w:tr>
      <w:tr w:rsidR="00A104C1" w:rsidRPr="008C4C91" w:rsidTr="00A104C1">
        <w:trPr>
          <w:trHeight w:val="261"/>
        </w:trPr>
        <w:tc>
          <w:tcPr>
            <w:tcW w:w="5784" w:type="dxa"/>
            <w:vAlign w:val="center"/>
          </w:tcPr>
          <w:p w:rsidR="00A104C1" w:rsidRPr="00E1000C" w:rsidRDefault="00A104C1" w:rsidP="003D5C6A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Объем неучтенных расходов и потерь</w:t>
            </w:r>
          </w:p>
        </w:tc>
        <w:tc>
          <w:tcPr>
            <w:tcW w:w="1910" w:type="dxa"/>
            <w:vAlign w:val="center"/>
          </w:tcPr>
          <w:p w:rsidR="00A104C1" w:rsidRPr="00E1000C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м</w:t>
            </w:r>
            <w:r w:rsidRPr="00E1000C">
              <w:rPr>
                <w:rFonts w:ascii="Times New Roman" w:hAnsi="Times New Roman"/>
                <w:sz w:val="24"/>
                <w:szCs w:val="20"/>
                <w:vertAlign w:val="superscript"/>
              </w:rPr>
              <w:t>3</w:t>
            </w:r>
            <w:r w:rsidRPr="00E1000C">
              <w:rPr>
                <w:rFonts w:ascii="Times New Roman" w:hAnsi="Times New Roman"/>
                <w:sz w:val="24"/>
                <w:szCs w:val="20"/>
              </w:rPr>
              <w:t>/сут</w:t>
            </w:r>
          </w:p>
        </w:tc>
        <w:tc>
          <w:tcPr>
            <w:tcW w:w="1878" w:type="dxa"/>
            <w:vAlign w:val="center"/>
          </w:tcPr>
          <w:p w:rsidR="00A104C1" w:rsidRPr="00A104C1" w:rsidRDefault="008140B3" w:rsidP="00A104C1">
            <w:pPr>
              <w:spacing w:line="100" w:lineRule="atLeast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243,8</w:t>
            </w:r>
          </w:p>
        </w:tc>
      </w:tr>
      <w:tr w:rsidR="00A104C1" w:rsidRPr="008C4C91" w:rsidTr="00A104C1">
        <w:trPr>
          <w:trHeight w:val="240"/>
        </w:trPr>
        <w:tc>
          <w:tcPr>
            <w:tcW w:w="5784" w:type="dxa"/>
            <w:vAlign w:val="center"/>
          </w:tcPr>
          <w:p w:rsidR="00A104C1" w:rsidRPr="00E1000C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водозаборов</w:t>
            </w:r>
          </w:p>
        </w:tc>
        <w:tc>
          <w:tcPr>
            <w:tcW w:w="1910" w:type="dxa"/>
            <w:vAlign w:val="center"/>
          </w:tcPr>
          <w:p w:rsidR="00A104C1" w:rsidRPr="00E1000C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E1000C">
              <w:rPr>
                <w:rFonts w:ascii="Times New Roman" w:hAnsi="Times New Roman"/>
                <w:sz w:val="24"/>
                <w:szCs w:val="20"/>
              </w:rPr>
              <w:t>ед</w:t>
            </w:r>
            <w:proofErr w:type="spellEnd"/>
            <w:proofErr w:type="gramEnd"/>
            <w:r w:rsidRPr="00E1000C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878" w:type="dxa"/>
            <w:vAlign w:val="center"/>
          </w:tcPr>
          <w:p w:rsidR="00A104C1" w:rsidRPr="00A104C1" w:rsidRDefault="008140B3" w:rsidP="00A104C1">
            <w:pPr>
              <w:spacing w:line="100" w:lineRule="atLeast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15</w:t>
            </w:r>
          </w:p>
        </w:tc>
      </w:tr>
      <w:tr w:rsidR="00A104C1" w:rsidRPr="008C4C91" w:rsidTr="00A104C1">
        <w:trPr>
          <w:trHeight w:val="232"/>
        </w:trPr>
        <w:tc>
          <w:tcPr>
            <w:tcW w:w="5784" w:type="dxa"/>
            <w:vAlign w:val="center"/>
          </w:tcPr>
          <w:p w:rsidR="00A104C1" w:rsidRPr="00E1000C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spellEnd"/>
            <w:r w:rsidR="00F54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proofErr w:type="spellEnd"/>
            <w:r w:rsidR="00F54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сетей</w:t>
            </w:r>
            <w:proofErr w:type="spellEnd"/>
          </w:p>
        </w:tc>
        <w:tc>
          <w:tcPr>
            <w:tcW w:w="1910" w:type="dxa"/>
            <w:vAlign w:val="center"/>
          </w:tcPr>
          <w:p w:rsidR="00A104C1" w:rsidRPr="00E1000C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0"/>
              </w:rPr>
              <w:t>км</w:t>
            </w:r>
            <w:proofErr w:type="spellEnd"/>
          </w:p>
        </w:tc>
        <w:tc>
          <w:tcPr>
            <w:tcW w:w="1878" w:type="dxa"/>
            <w:vAlign w:val="center"/>
          </w:tcPr>
          <w:p w:rsidR="00A104C1" w:rsidRPr="008140B3" w:rsidRDefault="008140B3" w:rsidP="00A104C1">
            <w:pPr>
              <w:spacing w:line="100" w:lineRule="atLeast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65,0</w:t>
            </w:r>
          </w:p>
        </w:tc>
      </w:tr>
      <w:tr w:rsidR="00A104C1" w:rsidRPr="000D2903" w:rsidTr="00A104C1">
        <w:trPr>
          <w:trHeight w:val="238"/>
        </w:trPr>
        <w:tc>
          <w:tcPr>
            <w:tcW w:w="5784" w:type="dxa"/>
            <w:vAlign w:val="center"/>
          </w:tcPr>
          <w:p w:rsidR="00A104C1" w:rsidRPr="00E1000C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Коэффициент аварийности на 1 км сети</w:t>
            </w:r>
          </w:p>
        </w:tc>
        <w:tc>
          <w:tcPr>
            <w:tcW w:w="1910" w:type="dxa"/>
            <w:vAlign w:val="center"/>
          </w:tcPr>
          <w:p w:rsidR="00A104C1" w:rsidRPr="00675E24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</w:p>
        </w:tc>
        <w:tc>
          <w:tcPr>
            <w:tcW w:w="1878" w:type="dxa"/>
            <w:vAlign w:val="center"/>
          </w:tcPr>
          <w:p w:rsidR="00A104C1" w:rsidRPr="009A22B0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A104C1" w:rsidRPr="00E1000C" w:rsidTr="00A104C1">
        <w:trPr>
          <w:trHeight w:val="238"/>
        </w:trPr>
        <w:tc>
          <w:tcPr>
            <w:tcW w:w="5784" w:type="dxa"/>
            <w:vAlign w:val="center"/>
          </w:tcPr>
          <w:p w:rsidR="00A104C1" w:rsidRPr="00E1000C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насосных станций всех уровней</w:t>
            </w:r>
          </w:p>
        </w:tc>
        <w:tc>
          <w:tcPr>
            <w:tcW w:w="1910" w:type="dxa"/>
            <w:vAlign w:val="center"/>
          </w:tcPr>
          <w:p w:rsidR="00A104C1" w:rsidRPr="00E1000C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E1000C">
              <w:rPr>
                <w:rFonts w:ascii="Times New Roman" w:hAnsi="Times New Roman"/>
                <w:sz w:val="24"/>
                <w:szCs w:val="20"/>
              </w:rPr>
              <w:t>ед</w:t>
            </w:r>
            <w:proofErr w:type="spellEnd"/>
            <w:proofErr w:type="gramEnd"/>
            <w:r w:rsidRPr="00E1000C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878" w:type="dxa"/>
            <w:vAlign w:val="center"/>
          </w:tcPr>
          <w:p w:rsidR="00A104C1" w:rsidRPr="00A104C1" w:rsidRDefault="008140B3" w:rsidP="00A104C1">
            <w:pPr>
              <w:spacing w:line="100" w:lineRule="atLeast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15,0</w:t>
            </w:r>
          </w:p>
        </w:tc>
      </w:tr>
      <w:tr w:rsidR="00A104C1" w:rsidRPr="008C4C91" w:rsidTr="00A104C1">
        <w:trPr>
          <w:trHeight w:val="238"/>
        </w:trPr>
        <w:tc>
          <w:tcPr>
            <w:tcW w:w="5784" w:type="dxa"/>
            <w:vAlign w:val="center"/>
          </w:tcPr>
          <w:p w:rsidR="00A104C1" w:rsidRPr="00E1000C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="00F54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резервуаров</w:t>
            </w:r>
            <w:proofErr w:type="spellEnd"/>
          </w:p>
        </w:tc>
        <w:tc>
          <w:tcPr>
            <w:tcW w:w="1910" w:type="dxa"/>
            <w:vAlign w:val="center"/>
          </w:tcPr>
          <w:p w:rsidR="00A104C1" w:rsidRPr="00E1000C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E1000C">
              <w:rPr>
                <w:rFonts w:ascii="Times New Roman" w:hAnsi="Times New Roman"/>
                <w:sz w:val="24"/>
                <w:szCs w:val="20"/>
              </w:rPr>
              <w:t>ед</w:t>
            </w:r>
            <w:proofErr w:type="spellEnd"/>
            <w:proofErr w:type="gramEnd"/>
            <w:r w:rsidRPr="00E1000C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878" w:type="dxa"/>
            <w:vAlign w:val="center"/>
          </w:tcPr>
          <w:p w:rsidR="00A104C1" w:rsidRPr="008140B3" w:rsidRDefault="008140B3" w:rsidP="00A104C1">
            <w:pPr>
              <w:spacing w:line="100" w:lineRule="atLeast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2</w:t>
            </w:r>
          </w:p>
        </w:tc>
      </w:tr>
      <w:tr w:rsidR="00A104C1" w:rsidRPr="008C4C91" w:rsidTr="00A104C1">
        <w:trPr>
          <w:trHeight w:val="229"/>
        </w:trPr>
        <w:tc>
          <w:tcPr>
            <w:tcW w:w="5784" w:type="dxa"/>
            <w:vAlign w:val="center"/>
          </w:tcPr>
          <w:p w:rsidR="00A104C1" w:rsidRPr="00E1000C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="00F54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водонапорных</w:t>
            </w:r>
            <w:proofErr w:type="spellEnd"/>
            <w:r w:rsidR="00F54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башен</w:t>
            </w:r>
            <w:proofErr w:type="spellEnd"/>
          </w:p>
        </w:tc>
        <w:tc>
          <w:tcPr>
            <w:tcW w:w="1910" w:type="dxa"/>
            <w:vAlign w:val="center"/>
          </w:tcPr>
          <w:p w:rsidR="00A104C1" w:rsidRPr="00E1000C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E1000C">
              <w:rPr>
                <w:rFonts w:ascii="Times New Roman" w:hAnsi="Times New Roman"/>
                <w:sz w:val="24"/>
                <w:szCs w:val="20"/>
              </w:rPr>
              <w:t>ед</w:t>
            </w:r>
            <w:proofErr w:type="spellEnd"/>
            <w:proofErr w:type="gramEnd"/>
            <w:r w:rsidRPr="00E1000C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878" w:type="dxa"/>
            <w:vAlign w:val="center"/>
          </w:tcPr>
          <w:p w:rsidR="00A104C1" w:rsidRPr="00A104C1" w:rsidRDefault="00921049" w:rsidP="00A104C1">
            <w:pPr>
              <w:spacing w:line="100" w:lineRule="atLeast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-</w:t>
            </w:r>
          </w:p>
        </w:tc>
      </w:tr>
      <w:tr w:rsidR="00A104C1" w:rsidRPr="008C4C91" w:rsidTr="00A104C1">
        <w:tc>
          <w:tcPr>
            <w:tcW w:w="5784" w:type="dxa"/>
            <w:vAlign w:val="center"/>
          </w:tcPr>
          <w:p w:rsidR="00A104C1" w:rsidRPr="00E1000C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Удельное энергопотребление на забор и подачу воды</w:t>
            </w:r>
          </w:p>
        </w:tc>
        <w:tc>
          <w:tcPr>
            <w:tcW w:w="1910" w:type="dxa"/>
            <w:vAlign w:val="center"/>
          </w:tcPr>
          <w:p w:rsidR="00A104C1" w:rsidRPr="00E1000C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0"/>
              </w:rPr>
              <w:t>кВтч</w:t>
            </w:r>
            <w:proofErr w:type="spellEnd"/>
            <w:r w:rsidRPr="00E1000C">
              <w:rPr>
                <w:rFonts w:ascii="Times New Roman" w:hAnsi="Times New Roman"/>
                <w:sz w:val="24"/>
                <w:szCs w:val="20"/>
              </w:rPr>
              <w:t>/м</w:t>
            </w:r>
            <w:r w:rsidRPr="00E1000C">
              <w:rPr>
                <w:rFonts w:ascii="Times New Roman" w:hAnsi="Times New Roman"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1878" w:type="dxa"/>
            <w:vAlign w:val="center"/>
          </w:tcPr>
          <w:p w:rsidR="00A104C1" w:rsidRPr="00A104C1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A104C1" w:rsidRPr="008C4C91" w:rsidTr="00A104C1">
        <w:trPr>
          <w:trHeight w:val="223"/>
        </w:trPr>
        <w:tc>
          <w:tcPr>
            <w:tcW w:w="5784" w:type="dxa"/>
            <w:vAlign w:val="center"/>
          </w:tcPr>
          <w:p w:rsidR="00A104C1" w:rsidRPr="00E1000C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proofErr w:type="spellEnd"/>
            <w:r w:rsidR="00F54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обслуживаемого</w:t>
            </w:r>
            <w:proofErr w:type="spellEnd"/>
            <w:r w:rsidR="00F54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1910" w:type="dxa"/>
            <w:vAlign w:val="center"/>
          </w:tcPr>
          <w:p w:rsidR="00A104C1" w:rsidRPr="00E1000C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E1000C">
              <w:rPr>
                <w:rFonts w:ascii="Times New Roman" w:hAnsi="Times New Roman"/>
                <w:sz w:val="24"/>
                <w:szCs w:val="20"/>
              </w:rPr>
              <w:t>тыс</w:t>
            </w:r>
            <w:proofErr w:type="spellEnd"/>
            <w:proofErr w:type="gramEnd"/>
            <w:r w:rsidRPr="00E1000C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0"/>
              </w:rPr>
              <w:t>чел</w:t>
            </w:r>
            <w:proofErr w:type="spellEnd"/>
          </w:p>
        </w:tc>
        <w:tc>
          <w:tcPr>
            <w:tcW w:w="1878" w:type="dxa"/>
            <w:vAlign w:val="center"/>
          </w:tcPr>
          <w:p w:rsidR="00A104C1" w:rsidRPr="00921049" w:rsidRDefault="00921049" w:rsidP="00A104C1">
            <w:pPr>
              <w:spacing w:line="100" w:lineRule="atLeast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4834</w:t>
            </w:r>
          </w:p>
        </w:tc>
      </w:tr>
      <w:tr w:rsidR="00A104C1" w:rsidRPr="008C4C91" w:rsidTr="00A104C1">
        <w:tc>
          <w:tcPr>
            <w:tcW w:w="5784" w:type="dxa"/>
            <w:vAlign w:val="center"/>
          </w:tcPr>
          <w:p w:rsidR="00A104C1" w:rsidRPr="00E1000C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10" w:type="dxa"/>
            <w:vAlign w:val="center"/>
          </w:tcPr>
          <w:p w:rsidR="00A104C1" w:rsidRPr="00E1000C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 xml:space="preserve">л/сут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0"/>
              </w:rPr>
              <w:t>чел</w:t>
            </w:r>
            <w:proofErr w:type="spellEnd"/>
          </w:p>
        </w:tc>
        <w:tc>
          <w:tcPr>
            <w:tcW w:w="1878" w:type="dxa"/>
            <w:vAlign w:val="center"/>
          </w:tcPr>
          <w:p w:rsidR="00A104C1" w:rsidRPr="00A104C1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A104C1" w:rsidRPr="00921049" w:rsidTr="00921049">
        <w:trPr>
          <w:trHeight w:val="255"/>
        </w:trPr>
        <w:tc>
          <w:tcPr>
            <w:tcW w:w="5784" w:type="dxa"/>
            <w:vAlign w:val="center"/>
          </w:tcPr>
          <w:p w:rsidR="00A104C1" w:rsidRPr="00E1000C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Доля населения с водомерными счетчиками:</w:t>
            </w:r>
          </w:p>
        </w:tc>
        <w:tc>
          <w:tcPr>
            <w:tcW w:w="1910" w:type="dxa"/>
            <w:vAlign w:val="center"/>
          </w:tcPr>
          <w:p w:rsidR="00A104C1" w:rsidRPr="00675E24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</w:p>
        </w:tc>
        <w:tc>
          <w:tcPr>
            <w:tcW w:w="1878" w:type="dxa"/>
            <w:vAlign w:val="center"/>
          </w:tcPr>
          <w:p w:rsidR="00A104C1" w:rsidRPr="009A22B0" w:rsidRDefault="00921049" w:rsidP="00A104C1">
            <w:pPr>
              <w:spacing w:line="100" w:lineRule="atLeast"/>
              <w:jc w:val="center"/>
              <w:rPr>
                <w:rFonts w:ascii="Times New Roman" w:hAnsi="Times New Roman"/>
                <w:color w:val="FF0000"/>
                <w:szCs w:val="20"/>
                <w:lang w:val="ru-RU"/>
              </w:rPr>
            </w:pPr>
            <w:r w:rsidRPr="00921049">
              <w:rPr>
                <w:rFonts w:ascii="Times New Roman" w:hAnsi="Times New Roman"/>
                <w:szCs w:val="20"/>
                <w:lang w:val="ru-RU"/>
              </w:rPr>
              <w:t>67,0</w:t>
            </w:r>
          </w:p>
        </w:tc>
      </w:tr>
      <w:tr w:rsidR="00A104C1" w:rsidRPr="008C4C91" w:rsidTr="00A104C1">
        <w:tc>
          <w:tcPr>
            <w:tcW w:w="5784" w:type="dxa"/>
            <w:vAlign w:val="center"/>
          </w:tcPr>
          <w:p w:rsidR="00A104C1" w:rsidRPr="00E1000C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население</w:t>
            </w:r>
            <w:proofErr w:type="spellEnd"/>
          </w:p>
        </w:tc>
        <w:tc>
          <w:tcPr>
            <w:tcW w:w="1910" w:type="dxa"/>
            <w:vAlign w:val="center"/>
          </w:tcPr>
          <w:p w:rsidR="00A104C1" w:rsidRPr="00E1000C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878" w:type="dxa"/>
            <w:vAlign w:val="center"/>
          </w:tcPr>
          <w:p w:rsidR="00A104C1" w:rsidRPr="00921049" w:rsidRDefault="00921049" w:rsidP="00A104C1">
            <w:pPr>
              <w:spacing w:line="100" w:lineRule="atLeast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-</w:t>
            </w:r>
          </w:p>
        </w:tc>
      </w:tr>
      <w:tr w:rsidR="00A104C1" w:rsidRPr="008C4C91" w:rsidTr="00A104C1">
        <w:tc>
          <w:tcPr>
            <w:tcW w:w="5784" w:type="dxa"/>
            <w:vAlign w:val="center"/>
          </w:tcPr>
          <w:p w:rsidR="00A104C1" w:rsidRPr="00E1000C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муниципальныепредприятия</w:t>
            </w:r>
            <w:proofErr w:type="spellEnd"/>
          </w:p>
        </w:tc>
        <w:tc>
          <w:tcPr>
            <w:tcW w:w="1910" w:type="dxa"/>
            <w:vAlign w:val="center"/>
          </w:tcPr>
          <w:p w:rsidR="00A104C1" w:rsidRPr="00E1000C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878" w:type="dxa"/>
            <w:vAlign w:val="center"/>
          </w:tcPr>
          <w:p w:rsidR="00A104C1" w:rsidRPr="00A104C1" w:rsidRDefault="00921049" w:rsidP="00A104C1">
            <w:pPr>
              <w:spacing w:line="100" w:lineRule="atLeast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-</w:t>
            </w:r>
          </w:p>
        </w:tc>
      </w:tr>
      <w:tr w:rsidR="00A104C1" w:rsidRPr="008C4C91" w:rsidTr="00A104C1">
        <w:tc>
          <w:tcPr>
            <w:tcW w:w="5784" w:type="dxa"/>
            <w:vAlign w:val="center"/>
          </w:tcPr>
          <w:p w:rsidR="00A104C1" w:rsidRPr="00E1000C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прочиепредприятия</w:t>
            </w:r>
            <w:proofErr w:type="spellEnd"/>
          </w:p>
        </w:tc>
        <w:tc>
          <w:tcPr>
            <w:tcW w:w="1910" w:type="dxa"/>
            <w:vAlign w:val="center"/>
          </w:tcPr>
          <w:p w:rsidR="00A104C1" w:rsidRPr="00E1000C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878" w:type="dxa"/>
            <w:vAlign w:val="center"/>
          </w:tcPr>
          <w:p w:rsidR="00A104C1" w:rsidRPr="00A104C1" w:rsidRDefault="00921049" w:rsidP="00A104C1">
            <w:pPr>
              <w:spacing w:line="100" w:lineRule="atLeast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-</w:t>
            </w:r>
          </w:p>
        </w:tc>
      </w:tr>
      <w:tr w:rsidR="00A104C1" w:rsidRPr="008C4C91" w:rsidTr="00A104C1">
        <w:tc>
          <w:tcPr>
            <w:tcW w:w="5784" w:type="dxa"/>
            <w:vAlign w:val="center"/>
          </w:tcPr>
          <w:p w:rsidR="00A104C1" w:rsidRPr="00E1000C" w:rsidRDefault="00A104C1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10" w:type="dxa"/>
            <w:vAlign w:val="center"/>
          </w:tcPr>
          <w:p w:rsidR="00A104C1" w:rsidRPr="00E1000C" w:rsidRDefault="00A104C1" w:rsidP="00A104C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878" w:type="dxa"/>
            <w:vAlign w:val="center"/>
          </w:tcPr>
          <w:p w:rsidR="00A104C1" w:rsidRPr="00C55EBE" w:rsidRDefault="00921049" w:rsidP="00A104C1">
            <w:pPr>
              <w:spacing w:line="100" w:lineRule="atLeast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10,0</w:t>
            </w:r>
          </w:p>
        </w:tc>
      </w:tr>
      <w:bookmarkEnd w:id="12"/>
    </w:tbl>
    <w:p w:rsidR="00A95929" w:rsidRDefault="00A95929" w:rsidP="00A95929">
      <w:pPr>
        <w:spacing w:after="200" w:line="276" w:lineRule="auto"/>
        <w:jc w:val="left"/>
        <w:rPr>
          <w:b/>
          <w:i/>
          <w:iCs/>
          <w:caps/>
          <w:spacing w:val="10"/>
          <w:sz w:val="26"/>
          <w:szCs w:val="26"/>
          <w:lang w:val="ru-RU" w:bidi="ar-SA"/>
        </w:rPr>
      </w:pPr>
      <w:r>
        <w:rPr>
          <w:lang w:val="ru-RU"/>
        </w:rPr>
        <w:br w:type="page"/>
      </w:r>
    </w:p>
    <w:p w:rsidR="00A95929" w:rsidRPr="008C4C91" w:rsidRDefault="00A95929" w:rsidP="004146B2">
      <w:pPr>
        <w:pStyle w:val="1a"/>
        <w:numPr>
          <w:ilvl w:val="0"/>
          <w:numId w:val="12"/>
        </w:numPr>
        <w:spacing w:before="600" w:line="240" w:lineRule="auto"/>
        <w:ind w:left="0" w:firstLine="0"/>
        <w:rPr>
          <w:lang w:val="ru-RU"/>
        </w:rPr>
      </w:pPr>
      <w:bookmarkStart w:id="13" w:name="_Toc362265074"/>
      <w:r>
        <w:rPr>
          <w:lang w:val="ru-RU"/>
        </w:rPr>
        <w:lastRenderedPageBreak/>
        <w:t>А</w:t>
      </w:r>
      <w:r w:rsidRPr="008C4C91">
        <w:rPr>
          <w:lang w:val="ru-RU"/>
        </w:rPr>
        <w:t>нализ состояния и функционирования существующих источников водоснабжения</w:t>
      </w:r>
      <w:bookmarkEnd w:id="13"/>
    </w:p>
    <w:p w:rsidR="007C2E92" w:rsidRDefault="00A95929" w:rsidP="007C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ресурсы подземных вод в количестве</w:t>
      </w:r>
      <w:r w:rsidR="001603A4">
        <w:rPr>
          <w:rFonts w:ascii="Times New Roman" w:hAnsi="Times New Roman"/>
          <w:sz w:val="28"/>
          <w:szCs w:val="28"/>
          <w:lang w:val="ru-RU"/>
        </w:rPr>
        <w:t>,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достаточном для удовлетворения потребностей </w:t>
      </w:r>
      <w:r w:rsidR="000601C3">
        <w:rPr>
          <w:rFonts w:ascii="Times New Roman" w:hAnsi="Times New Roman"/>
          <w:sz w:val="28"/>
          <w:szCs w:val="28"/>
          <w:lang w:val="ru-RU"/>
        </w:rPr>
        <w:t xml:space="preserve">Братского </w:t>
      </w:r>
      <w:proofErr w:type="spellStart"/>
      <w:r w:rsidR="000601C3">
        <w:rPr>
          <w:rFonts w:ascii="Times New Roman" w:hAnsi="Times New Roman"/>
          <w:sz w:val="28"/>
          <w:szCs w:val="28"/>
          <w:lang w:val="ru-RU"/>
        </w:rPr>
        <w:t>СП</w:t>
      </w:r>
      <w:proofErr w:type="gramStart"/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,о</w:t>
      </w:r>
      <w:proofErr w:type="gramEnd"/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тносятся</w:t>
      </w:r>
      <w:proofErr w:type="spellEnd"/>
      <w:r w:rsidR="004863A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 xml:space="preserve">к Азово-Кубанскому артезианскому бассейну (АКАБ), рельеф которого расчленен рекой Кубанью на северную большую часть территории бассейна, представляющую собой типичную степную равнину, имеющую общий уклон с юго-востока в сторону Азовского моря с абсолютными отметками от 1 до 100 м, и южную меньшую часть бассейна с левой стороны реки Кубани, где пойменная равнина переходит в </w:t>
      </w:r>
      <w:proofErr w:type="gramStart"/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предгорную</w:t>
      </w:r>
      <w:proofErr w:type="gramEnd"/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, по абсолютным отметкам до 400м.</w:t>
      </w:r>
    </w:p>
    <w:p w:rsidR="00A95929" w:rsidRPr="00AF07E8" w:rsidRDefault="00A95929" w:rsidP="007C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>Разведанность</w:t>
      </w:r>
      <w:proofErr w:type="spellEnd"/>
      <w:r w:rsidR="004863A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>запасов питьевой воды</w:t>
      </w:r>
      <w:r w:rsidR="004863A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>Усть-Лабинского</w:t>
      </w:r>
      <w:proofErr w:type="spellEnd"/>
      <w:r w:rsidR="004863A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 xml:space="preserve">района- 15000 м³/сутки. </w:t>
      </w:r>
    </w:p>
    <w:p w:rsidR="00A95929" w:rsidRDefault="00A95929" w:rsidP="00A9592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CB4F16">
        <w:rPr>
          <w:rFonts w:ascii="Times New Roman" w:hAnsi="Times New Roman"/>
          <w:sz w:val="28"/>
          <w:szCs w:val="28"/>
          <w:lang w:val="ru-RU"/>
        </w:rPr>
        <w:t>Основным источником водоснабжения на исследуемой территории является верхнеплиоценовый водоносный комплекс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B4F16">
        <w:rPr>
          <w:rFonts w:ascii="Times New Roman" w:hAnsi="Times New Roman"/>
          <w:sz w:val="28"/>
          <w:szCs w:val="28"/>
          <w:lang w:val="ru-RU"/>
        </w:rPr>
        <w:t>Качество воды, подаваемой потребителям,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</w:t>
      </w:r>
      <w:r>
        <w:rPr>
          <w:rFonts w:ascii="Times New Roman" w:hAnsi="Times New Roman"/>
          <w:sz w:val="28"/>
          <w:szCs w:val="28"/>
          <w:lang w:val="ru-RU"/>
        </w:rPr>
        <w:t xml:space="preserve">. Основные показатели качества воды приведены в таблице </w:t>
      </w:r>
      <w:r w:rsidR="00DF0786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95929" w:rsidRPr="003232F9" w:rsidRDefault="00A95929" w:rsidP="007C2E92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  <w:lang w:val="ru-RU"/>
        </w:rPr>
      </w:pPr>
      <w:r w:rsidRPr="003232F9">
        <w:rPr>
          <w:rFonts w:ascii="Times New Roman" w:hAnsi="Times New Roman"/>
          <w:sz w:val="24"/>
          <w:szCs w:val="24"/>
          <w:lang w:val="ru-RU"/>
        </w:rPr>
        <w:t xml:space="preserve">Таблица </w:t>
      </w:r>
      <w:r w:rsidR="00DF0786">
        <w:rPr>
          <w:rFonts w:ascii="Times New Roman" w:hAnsi="Times New Roman"/>
          <w:sz w:val="24"/>
          <w:szCs w:val="24"/>
          <w:lang w:val="ru-RU"/>
        </w:rPr>
        <w:t>3</w:t>
      </w:r>
      <w:r w:rsidRPr="003232F9">
        <w:rPr>
          <w:rFonts w:ascii="Times New Roman" w:hAnsi="Times New Roman"/>
          <w:sz w:val="24"/>
          <w:szCs w:val="24"/>
          <w:lang w:val="ru-RU"/>
        </w:rPr>
        <w:t xml:space="preserve">. 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479"/>
        <w:gridCol w:w="2853"/>
        <w:gridCol w:w="1302"/>
        <w:gridCol w:w="1506"/>
        <w:gridCol w:w="1490"/>
        <w:gridCol w:w="1490"/>
      </w:tblGrid>
      <w:tr w:rsidR="00E87F8A" w:rsidRPr="00D82419" w:rsidTr="0047620C">
        <w:trPr>
          <w:trHeight w:val="750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Норматив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 xml:space="preserve"> ГОСТ 2761-84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Значения</w:t>
            </w:r>
            <w:proofErr w:type="spellEnd"/>
          </w:p>
        </w:tc>
      </w:tr>
      <w:tr w:rsidR="00E87F8A" w:rsidRPr="00D82419" w:rsidTr="0047620C">
        <w:trPr>
          <w:trHeight w:val="345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Средние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Максим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7F8A" w:rsidRPr="00D82419" w:rsidTr="0047620C">
        <w:trPr>
          <w:trHeight w:val="27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Запах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 xml:space="preserve"> 20*/60*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Взвешенные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Цветность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82419">
              <w:rPr>
                <w:rFonts w:ascii="Times New Roman" w:hAnsi="Times New Roman"/>
                <w:sz w:val="24"/>
                <w:szCs w:val="24"/>
              </w:rPr>
              <w:t>град</w:t>
            </w:r>
            <w:proofErr w:type="spellEnd"/>
            <w:proofErr w:type="gramEnd"/>
            <w:r w:rsidRPr="00D824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Мутность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Водородный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6,5 – 8,5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Углекислота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свободная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Аммиак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Нитриты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Нитраты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Хлориды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Сульфаты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Сухой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остаток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Жесткость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мг-экв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Железо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Окисляемость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перманганатная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мгО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Растворенный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кислород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БПК5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мгО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Алюминий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F8A" w:rsidRPr="00D82419" w:rsidTr="00574C1A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Фториды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87F8A" w:rsidRPr="00D82419" w:rsidTr="00574C1A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Марганец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0,023</w:t>
            </w: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СПАВ (</w:t>
            </w: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анионные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Фенолы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Нефтепродукты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Кадмий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0,0002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0,0002</w:t>
            </w: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Кремний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ОМЧ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КОЕ/</w:t>
            </w: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ОКБ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КОЕ/100мл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 xml:space="preserve"> 1000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ТКБ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КОЕ/100мл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7F8A" w:rsidRPr="00D82419" w:rsidTr="0047620C">
        <w:trPr>
          <w:trHeight w:val="25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Колифаги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БОЕ/100мл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7F8A" w:rsidRPr="00D82419" w:rsidTr="0047620C">
        <w:trPr>
          <w:trHeight w:val="27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Споры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 xml:space="preserve"> СРК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КОЕ/20мл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D8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419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8A" w:rsidRPr="00D82419" w:rsidRDefault="00E87F8A" w:rsidP="0047620C">
            <w:pPr>
              <w:spacing w:line="240" w:lineRule="auto"/>
              <w:ind w:left="-93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95929" w:rsidRDefault="00A95929" w:rsidP="00A95929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Анализ сложившейся ситуации в водоснабжении МО </w:t>
      </w:r>
      <w:r w:rsidR="00F1459F">
        <w:rPr>
          <w:rFonts w:ascii="Times New Roman" w:hAnsi="Times New Roman"/>
          <w:sz w:val="28"/>
          <w:szCs w:val="28"/>
          <w:lang w:val="ru-RU"/>
        </w:rPr>
        <w:t>Братское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показывает, что на сегодняшний день водозаборные водопроводные системы </w:t>
      </w:r>
      <w:r>
        <w:rPr>
          <w:rFonts w:ascii="Times New Roman" w:hAnsi="Times New Roman"/>
          <w:sz w:val="28"/>
          <w:szCs w:val="28"/>
          <w:lang w:val="ru-RU"/>
        </w:rPr>
        <w:t>станицы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находятся в состоянии, когда уровень их износа составляет более </w:t>
      </w:r>
      <w:r w:rsidR="00C76E8D">
        <w:rPr>
          <w:rFonts w:ascii="Times New Roman" w:hAnsi="Times New Roman"/>
          <w:sz w:val="28"/>
          <w:szCs w:val="28"/>
          <w:lang w:val="ru-RU"/>
        </w:rPr>
        <w:t>80</w:t>
      </w:r>
      <w:r w:rsidRPr="00C66CA1">
        <w:rPr>
          <w:rFonts w:ascii="Times New Roman" w:hAnsi="Times New Roman"/>
          <w:sz w:val="28"/>
          <w:szCs w:val="28"/>
          <w:lang w:val="ru-RU"/>
        </w:rPr>
        <w:t>%.</w:t>
      </w:r>
    </w:p>
    <w:p w:rsidR="004A6F83" w:rsidRPr="00C66CA1" w:rsidRDefault="004A6F83" w:rsidP="0093468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Данные по водозаборам </w:t>
      </w:r>
      <w:r w:rsidR="00DF0786">
        <w:rPr>
          <w:rFonts w:ascii="Times New Roman" w:hAnsi="Times New Roman"/>
          <w:sz w:val="28"/>
          <w:szCs w:val="28"/>
          <w:lang w:val="ru-RU"/>
        </w:rPr>
        <w:t>Братского СП</w:t>
      </w:r>
      <w:r>
        <w:rPr>
          <w:rFonts w:ascii="Times New Roman" w:hAnsi="Times New Roman"/>
          <w:sz w:val="28"/>
          <w:szCs w:val="28"/>
          <w:lang w:val="ru-RU"/>
        </w:rPr>
        <w:t xml:space="preserve"> представлены в таблице </w:t>
      </w:r>
      <w:r w:rsidR="00DF0786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pPr w:leftFromText="180" w:rightFromText="180" w:vertAnchor="text" w:horzAnchor="margin" w:tblpXSpec="center" w:tblpY="54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408"/>
        <w:gridCol w:w="795"/>
        <w:gridCol w:w="906"/>
        <w:gridCol w:w="1417"/>
        <w:gridCol w:w="1559"/>
        <w:gridCol w:w="851"/>
        <w:gridCol w:w="1699"/>
      </w:tblGrid>
      <w:tr w:rsidR="00DF0786" w:rsidRPr="00DF0786" w:rsidTr="00DB7217">
        <w:trPr>
          <w:trHeight w:val="9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86" w:rsidRPr="00DF0786" w:rsidRDefault="00DF0786" w:rsidP="00DF0786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0786"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скв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86" w:rsidRPr="00DF0786" w:rsidRDefault="00DF0786" w:rsidP="00DF0786">
            <w:pPr>
              <w:spacing w:line="240" w:lineRule="auto"/>
              <w:ind w:left="-120" w:right="-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86" w:rsidRPr="00DF0786" w:rsidRDefault="00DF0786" w:rsidP="00DF0786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F07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Год ввода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86" w:rsidRPr="00DF0786" w:rsidRDefault="00DF0786" w:rsidP="00DF0786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Дебит</w:t>
            </w:r>
            <w:proofErr w:type="spellEnd"/>
            <w:r w:rsidRPr="00DF0786">
              <w:rPr>
                <w:rFonts w:ascii="Times New Roman" w:eastAsia="Calibri" w:hAnsi="Times New Roman"/>
                <w:sz w:val="24"/>
                <w:szCs w:val="24"/>
              </w:rPr>
              <w:t xml:space="preserve"> м3/</w:t>
            </w: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86" w:rsidRPr="00DF0786" w:rsidRDefault="00DF0786" w:rsidP="00DF0786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Факт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DF0786" w:rsidRPr="00DF0786" w:rsidRDefault="00DF0786" w:rsidP="00DF0786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произв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86" w:rsidRPr="00DF0786" w:rsidRDefault="00DF0786" w:rsidP="00DF0786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Насосноеоборудов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86" w:rsidRPr="00DF0786" w:rsidRDefault="00DF0786" w:rsidP="00DF0786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Нали-чие</w:t>
            </w:r>
            <w:proofErr w:type="spellEnd"/>
          </w:p>
          <w:p w:rsidR="00DF0786" w:rsidRPr="00DF0786" w:rsidRDefault="00DF0786" w:rsidP="00DF0786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учета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86" w:rsidRPr="00DF0786" w:rsidRDefault="00DF0786" w:rsidP="00926BEE">
            <w:pPr>
              <w:spacing w:line="240" w:lineRule="auto"/>
              <w:ind w:left="-11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F07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Качество воды согласно СанПиН</w:t>
            </w:r>
          </w:p>
          <w:p w:rsidR="00DF0786" w:rsidRPr="00DF0786" w:rsidRDefault="00DF0786" w:rsidP="00DF0786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0786">
              <w:rPr>
                <w:rFonts w:ascii="Times New Roman" w:eastAsia="Calibri" w:hAnsi="Times New Roman"/>
                <w:sz w:val="24"/>
                <w:szCs w:val="24"/>
              </w:rPr>
              <w:t>2.1.4.1074-01</w:t>
            </w:r>
          </w:p>
        </w:tc>
      </w:tr>
      <w:tr w:rsidR="00DF0786" w:rsidRPr="00DF0786" w:rsidTr="00926BEE">
        <w:trPr>
          <w:trHeight w:val="30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86" w:rsidRPr="00DF0786" w:rsidRDefault="00DF0786" w:rsidP="00DF0786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6994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86" w:rsidRPr="00DF0786" w:rsidRDefault="00DF0786" w:rsidP="00926BEE">
            <w:pPr>
              <w:spacing w:line="240" w:lineRule="auto"/>
              <w:ind w:left="-120" w:right="-106" w:firstLine="120"/>
              <w:jc w:val="lef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МТФ-3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86" w:rsidRPr="006649D2" w:rsidRDefault="006649D2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1988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86" w:rsidRPr="006649D2" w:rsidRDefault="006649D2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86" w:rsidRPr="006649D2" w:rsidRDefault="006649D2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86" w:rsidRPr="006649D2" w:rsidRDefault="006649D2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ЭЦВ-8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86" w:rsidRPr="00926BEE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86" w:rsidRPr="00DF0786" w:rsidRDefault="00DF0786" w:rsidP="00926BEE">
            <w:pPr>
              <w:spacing w:line="240" w:lineRule="auto"/>
              <w:ind w:left="-11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26BEE" w:rsidRPr="00DF0786" w:rsidTr="00926BEE">
        <w:trPr>
          <w:trHeight w:val="26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6998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ind w:left="-120" w:right="-106" w:firstLine="120"/>
              <w:jc w:val="lef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х.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Братский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 больница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1988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ЭЦВ-8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926BEE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7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926BEE" w:rsidRPr="00DF0786" w:rsidTr="00926BEE">
        <w:trPr>
          <w:trHeight w:val="13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7624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ind w:left="-120" w:right="-106" w:firstLine="120"/>
              <w:jc w:val="lef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МТФ-4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1991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ЭЦВ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926BEE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7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926BEE" w:rsidRPr="00DF0786" w:rsidTr="00926BEE">
        <w:trPr>
          <w:trHeight w:val="26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7626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ind w:left="-120" w:right="-106" w:firstLine="120"/>
              <w:jc w:val="lef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СТФ-1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1991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ЭЦВ-8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926BEE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7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926BEE" w:rsidRPr="00DF0786" w:rsidTr="00926BEE">
        <w:trPr>
          <w:trHeight w:val="26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7627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ind w:left="-120" w:right="-106" w:firstLine="120"/>
              <w:jc w:val="lef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СТФ-1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1991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ЭЦВ-8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926BEE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7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926BEE" w:rsidRPr="00DF0786" w:rsidTr="00926BEE">
        <w:trPr>
          <w:trHeight w:val="18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7365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ind w:left="-120" w:right="-106" w:firstLine="120"/>
              <w:jc w:val="lef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Бригада №2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1989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ЭЦВ-6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926BEE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7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926BEE" w:rsidRPr="00DF0786" w:rsidTr="00926BEE">
        <w:trPr>
          <w:trHeight w:val="24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1736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ind w:left="-120" w:right="-106" w:firstLine="120"/>
              <w:jc w:val="lef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Кирпичный завод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1960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ЭЦВ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926BEE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26BEE" w:rsidRPr="00DF0786" w:rsidTr="00926BEE">
        <w:trPr>
          <w:trHeight w:val="2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2336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ind w:left="-120" w:right="-106" w:firstLine="120"/>
              <w:jc w:val="lef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ПТФ-3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1964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ЭЦВ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926BEE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26BEE" w:rsidRPr="00DF0786" w:rsidTr="00926BEE">
        <w:trPr>
          <w:trHeight w:val="9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1887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ind w:left="-120" w:right="-106" w:firstLine="120"/>
              <w:jc w:val="lef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х.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Новоселовка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1963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ЭЦВ-6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926BEE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26BEE" w:rsidRPr="006649D2" w:rsidTr="00926BEE">
        <w:trPr>
          <w:trHeight w:val="24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3154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ind w:left="-120" w:right="-106" w:firstLine="120"/>
              <w:jc w:val="lef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х.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Болгов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1970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ЭЦВ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926BEE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26BEE" w:rsidRPr="006649D2" w:rsidTr="00926BEE">
        <w:trPr>
          <w:trHeight w:val="24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4011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ind w:left="-120" w:right="-106" w:firstLine="120"/>
              <w:jc w:val="lef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Бригада №3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1972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ЭЦВ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926BEE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26BEE" w:rsidRPr="006649D2" w:rsidTr="00926BEE">
        <w:trPr>
          <w:trHeight w:val="24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Default="00926BEE" w:rsidP="00926BEE">
            <w:pPr>
              <w:spacing w:line="240" w:lineRule="auto"/>
              <w:ind w:left="-120" w:right="-106" w:firstLine="120"/>
              <w:jc w:val="lef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х. Братский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1976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ЭЦВ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926BEE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26BEE" w:rsidRPr="006649D2" w:rsidTr="00926BEE">
        <w:trPr>
          <w:trHeight w:val="24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5273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Default="00926BEE" w:rsidP="00926BEE">
            <w:pPr>
              <w:spacing w:line="240" w:lineRule="auto"/>
              <w:ind w:left="-120" w:right="-106" w:firstLine="120"/>
              <w:jc w:val="lef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МТФ-1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1975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ЭЦВ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926BEE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26BEE" w:rsidRPr="006649D2" w:rsidTr="00926BEE">
        <w:trPr>
          <w:trHeight w:val="24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ind w:left="-120" w:right="-106" w:firstLine="120"/>
              <w:jc w:val="lef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МТФ-4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1976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ЭЦВ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926BEE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26BEE" w:rsidRPr="006649D2" w:rsidTr="00926BEE">
        <w:trPr>
          <w:trHeight w:val="24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6091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ind w:left="-120" w:right="-106" w:firstLine="120"/>
              <w:jc w:val="lef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МТФ-5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1980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6649D2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ЭЦВ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926BEE" w:rsidRDefault="00926BEE" w:rsidP="00926BE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E" w:rsidRPr="00DF0786" w:rsidRDefault="00926BEE" w:rsidP="00926BEE">
            <w:pPr>
              <w:spacing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786">
              <w:rPr>
                <w:rFonts w:ascii="Times New Roman" w:eastAsia="Calibri" w:hAnsi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</w:tbl>
    <w:p w:rsidR="00A95929" w:rsidRDefault="0093468C" w:rsidP="00A95929">
      <w:pPr>
        <w:pStyle w:val="21"/>
        <w:spacing w:after="0" w:line="276" w:lineRule="auto"/>
        <w:ind w:left="720"/>
        <w:jc w:val="right"/>
        <w:rPr>
          <w:rFonts w:ascii="Times New Roman" w:eastAsia="Arial Unicode MS" w:hAnsi="Times New Roman"/>
          <w:sz w:val="20"/>
          <w:szCs w:val="20"/>
          <w:lang w:val="ru-RU"/>
        </w:rPr>
        <w:sectPr w:rsidR="00A95929" w:rsidSect="000555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850" w:bottom="993" w:left="1701" w:header="284" w:footer="265" w:gutter="0"/>
          <w:pgNumType w:start="1"/>
          <w:cols w:space="720"/>
          <w:titlePg/>
          <w:docGrid w:linePitch="299"/>
        </w:sectPr>
      </w:pPr>
      <w:r w:rsidRPr="008A1E2A">
        <w:rPr>
          <w:rFonts w:ascii="Times New Roman" w:eastAsia="Arial Unicode MS" w:hAnsi="Times New Roman"/>
          <w:sz w:val="24"/>
          <w:szCs w:val="24"/>
          <w:lang w:val="ru-RU"/>
        </w:rPr>
        <w:t xml:space="preserve">Таблица </w:t>
      </w:r>
      <w:r w:rsidR="00DF0786">
        <w:rPr>
          <w:rFonts w:ascii="Times New Roman" w:eastAsia="Arial Unicode MS" w:hAnsi="Times New Roman"/>
          <w:sz w:val="24"/>
          <w:szCs w:val="24"/>
          <w:lang w:val="ru-RU"/>
        </w:rPr>
        <w:t>4</w:t>
      </w:r>
    </w:p>
    <w:p w:rsidR="00A95929" w:rsidRPr="008C4C91" w:rsidRDefault="00A95929" w:rsidP="004146B2">
      <w:pPr>
        <w:pStyle w:val="1a"/>
        <w:numPr>
          <w:ilvl w:val="0"/>
          <w:numId w:val="12"/>
        </w:numPr>
        <w:spacing w:line="240" w:lineRule="auto"/>
        <w:ind w:left="0" w:firstLine="0"/>
        <w:rPr>
          <w:lang w:val="ru-RU"/>
        </w:rPr>
      </w:pPr>
      <w:bookmarkStart w:id="14" w:name="_Toc362265075"/>
      <w:r>
        <w:rPr>
          <w:lang w:val="ru-RU"/>
        </w:rPr>
        <w:lastRenderedPageBreak/>
        <w:t>А</w:t>
      </w:r>
      <w:r w:rsidRPr="008C4C91">
        <w:rPr>
          <w:lang w:val="ru-RU"/>
        </w:rPr>
        <w:t>нализ существующих схем водоснабжения</w:t>
      </w:r>
      <w:bookmarkEnd w:id="14"/>
    </w:p>
    <w:p w:rsidR="00A95929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На территории</w:t>
      </w:r>
      <w:r w:rsidR="00D030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75BC">
        <w:rPr>
          <w:rFonts w:ascii="Times New Roman" w:hAnsi="Times New Roman"/>
          <w:sz w:val="28"/>
          <w:szCs w:val="28"/>
          <w:lang w:val="ru-RU"/>
        </w:rPr>
        <w:t>Братского СП</w:t>
      </w:r>
      <w:r w:rsidR="00D0307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C75BC">
        <w:rPr>
          <w:rFonts w:ascii="Times New Roman" w:hAnsi="Times New Roman"/>
          <w:sz w:val="28"/>
          <w:szCs w:val="28"/>
          <w:lang w:val="ru-RU"/>
        </w:rPr>
        <w:t>расположенны</w:t>
      </w:r>
      <w:proofErr w:type="spellEnd"/>
      <w:r w:rsidR="007C75BC">
        <w:rPr>
          <w:rFonts w:ascii="Times New Roman" w:hAnsi="Times New Roman"/>
          <w:sz w:val="28"/>
          <w:szCs w:val="28"/>
          <w:lang w:val="ru-RU"/>
        </w:rPr>
        <w:t xml:space="preserve"> 9 населенных пунктов</w:t>
      </w:r>
      <w:r w:rsidR="00575E7F">
        <w:rPr>
          <w:rFonts w:ascii="Times New Roman" w:hAnsi="Times New Roman"/>
          <w:sz w:val="28"/>
          <w:szCs w:val="28"/>
          <w:lang w:val="ru-RU"/>
        </w:rPr>
        <w:t>.</w:t>
      </w:r>
    </w:p>
    <w:p w:rsidR="007C75BC" w:rsidRDefault="007C75BC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7760C">
        <w:rPr>
          <w:rFonts w:ascii="Times New Roman" w:hAnsi="Times New Roman"/>
          <w:sz w:val="28"/>
          <w:szCs w:val="28"/>
          <w:lang w:val="ru-RU"/>
        </w:rPr>
        <w:t xml:space="preserve">В х. </w:t>
      </w:r>
      <w:r w:rsidR="00E7760C" w:rsidRPr="00E7760C">
        <w:rPr>
          <w:rFonts w:ascii="Times New Roman" w:hAnsi="Times New Roman"/>
          <w:sz w:val="28"/>
          <w:szCs w:val="28"/>
          <w:lang w:val="ru-RU"/>
        </w:rPr>
        <w:t>Братский</w:t>
      </w:r>
      <w:r w:rsidRPr="00E7760C">
        <w:rPr>
          <w:rFonts w:ascii="Times New Roman" w:hAnsi="Times New Roman"/>
          <w:sz w:val="28"/>
          <w:szCs w:val="28"/>
          <w:lang w:val="ru-RU"/>
        </w:rPr>
        <w:t xml:space="preserve"> находятся 3 водозабора, в состав </w:t>
      </w:r>
      <w:proofErr w:type="gramStart"/>
      <w:r w:rsidRPr="00E7760C">
        <w:rPr>
          <w:rFonts w:ascii="Times New Roman" w:hAnsi="Times New Roman"/>
          <w:sz w:val="28"/>
          <w:szCs w:val="28"/>
          <w:lang w:val="ru-RU"/>
        </w:rPr>
        <w:t>которых</w:t>
      </w:r>
      <w:proofErr w:type="gramEnd"/>
      <w:r w:rsidRPr="00E7760C">
        <w:rPr>
          <w:rFonts w:ascii="Times New Roman" w:hAnsi="Times New Roman"/>
          <w:sz w:val="28"/>
          <w:szCs w:val="28"/>
          <w:lang w:val="ru-RU"/>
        </w:rPr>
        <w:t xml:space="preserve"> входят </w:t>
      </w:r>
      <w:r>
        <w:rPr>
          <w:rFonts w:ascii="Times New Roman" w:hAnsi="Times New Roman"/>
          <w:sz w:val="28"/>
          <w:szCs w:val="28"/>
          <w:lang w:val="ru-RU"/>
        </w:rPr>
        <w:t xml:space="preserve">скважины и водонапорные башни. Вода из скважин подается в башни, а оттуда в сеть. Сети тупиковые,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выполненые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из разных материалов и имеют высокий уровень изношенности, не позволяющий их дальнейшее использование в нормальном режиме.</w:t>
      </w:r>
    </w:p>
    <w:p w:rsidR="007C75BC" w:rsidRPr="00916362" w:rsidRDefault="007C75BC" w:rsidP="007C75B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7760C">
        <w:rPr>
          <w:rFonts w:ascii="Times New Roman" w:hAnsi="Times New Roman"/>
          <w:sz w:val="28"/>
          <w:szCs w:val="28"/>
          <w:lang w:val="ru-RU"/>
        </w:rPr>
        <w:t xml:space="preserve">В хуторах </w:t>
      </w:r>
      <w:proofErr w:type="spellStart"/>
      <w:r w:rsidRPr="00E7760C">
        <w:rPr>
          <w:rFonts w:ascii="Times New Roman" w:hAnsi="Times New Roman"/>
          <w:sz w:val="28"/>
          <w:szCs w:val="28"/>
          <w:lang w:val="ru-RU"/>
        </w:rPr>
        <w:t>Болгов</w:t>
      </w:r>
      <w:proofErr w:type="spellEnd"/>
      <w:r w:rsidRPr="00E7760C">
        <w:rPr>
          <w:rFonts w:ascii="Times New Roman" w:hAnsi="Times New Roman"/>
          <w:sz w:val="28"/>
          <w:szCs w:val="28"/>
          <w:lang w:val="ru-RU"/>
        </w:rPr>
        <w:t xml:space="preserve">, Семенов и Северский </w:t>
      </w:r>
      <w:proofErr w:type="spellStart"/>
      <w:r w:rsidRPr="00E7760C">
        <w:rPr>
          <w:rFonts w:ascii="Times New Roman" w:hAnsi="Times New Roman"/>
          <w:sz w:val="28"/>
          <w:szCs w:val="28"/>
          <w:lang w:val="ru-RU"/>
        </w:rPr>
        <w:t>объединеная</w:t>
      </w:r>
      <w:proofErr w:type="spellEnd"/>
      <w:r w:rsidRPr="00E7760C">
        <w:rPr>
          <w:rFonts w:ascii="Times New Roman" w:hAnsi="Times New Roman"/>
          <w:sz w:val="28"/>
          <w:szCs w:val="28"/>
          <w:lang w:val="ru-RU"/>
        </w:rPr>
        <w:t xml:space="preserve"> система </w:t>
      </w:r>
      <w:r>
        <w:rPr>
          <w:rFonts w:ascii="Times New Roman" w:hAnsi="Times New Roman"/>
          <w:sz w:val="28"/>
          <w:szCs w:val="28"/>
          <w:lang w:val="ru-RU"/>
        </w:rPr>
        <w:t>водоснабжения</w:t>
      </w:r>
      <w:r w:rsidR="006C0869">
        <w:rPr>
          <w:rFonts w:ascii="Times New Roman" w:hAnsi="Times New Roman"/>
          <w:sz w:val="28"/>
          <w:szCs w:val="28"/>
          <w:lang w:val="ru-RU"/>
        </w:rPr>
        <w:t>. На территории этих хуторов</w:t>
      </w:r>
      <w:r>
        <w:rPr>
          <w:rFonts w:ascii="Times New Roman" w:hAnsi="Times New Roman"/>
          <w:sz w:val="28"/>
          <w:szCs w:val="28"/>
          <w:lang w:val="ru-RU"/>
        </w:rPr>
        <w:t xml:space="preserve"> находятся </w:t>
      </w:r>
      <w:r w:rsidR="006C0869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водозабора, в состав которых входят скважины и водонапорные башни. Вода из скважин подается в башни, 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туда в сеть. Сети тупиковые,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выполненые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из разных материалов и имеют высокий уровень изношенности, не позволяющий их дальнейшее использование в нормальном режиме.</w:t>
      </w:r>
    </w:p>
    <w:p w:rsidR="007C75BC" w:rsidRDefault="006C086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х.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Новоекатериновский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находится один водозабор, расположенный на наиболее возвышенном участке хутора. За счет этого вода подается потребителю из водонапорной башни самотеком.</w:t>
      </w:r>
    </w:p>
    <w:p w:rsidR="006C0869" w:rsidRDefault="006C086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Система водоснабжения хутора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Братский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состоит из трех частей. Хутор имеет самотечную систему водоснабжения, </w:t>
      </w:r>
      <w:r w:rsidR="00C76E8D">
        <w:rPr>
          <w:rFonts w:ascii="Times New Roman" w:hAnsi="Times New Roman"/>
          <w:sz w:val="28"/>
          <w:szCs w:val="28"/>
          <w:lang w:val="ru-RU"/>
        </w:rPr>
        <w:t>за счет расположения водозаборов, в состав которых входят водонапорные башни, на наиболее возвышенных территориях. Один из трех водозаборов хутора Братский, также обеспечивает водоснабжением хутор Херсонский, расположенный на юго-востоке относительно административного центра поселения.</w:t>
      </w:r>
    </w:p>
    <w:p w:rsidR="00C76E8D" w:rsidRPr="00916362" w:rsidRDefault="00C76E8D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хоторов</w:t>
      </w:r>
      <w:proofErr w:type="spellEnd"/>
      <w:r w:rsidR="00D0307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Калининский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Саратовский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Новоселовка</w:t>
      </w:r>
      <w:proofErr w:type="spellEnd"/>
      <w:r w:rsidR="00D0307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расположен</w:t>
      </w:r>
      <w:r w:rsidR="00F54A8C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по одному водозабору. Система подачи воды потребителям, как и в </w:t>
      </w:r>
      <w:r w:rsidR="00F54A8C">
        <w:rPr>
          <w:rFonts w:ascii="Times New Roman" w:hAnsi="Times New Roman"/>
          <w:sz w:val="28"/>
          <w:szCs w:val="28"/>
          <w:lang w:val="ru-RU"/>
        </w:rPr>
        <w:t xml:space="preserve">других </w:t>
      </w:r>
      <w:r>
        <w:rPr>
          <w:rFonts w:ascii="Times New Roman" w:hAnsi="Times New Roman"/>
          <w:sz w:val="28"/>
          <w:szCs w:val="28"/>
          <w:lang w:val="ru-RU"/>
        </w:rPr>
        <w:t>населенных пунктах поселения, самотечная.</w:t>
      </w:r>
    </w:p>
    <w:p w:rsidR="00A95929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A95929" w:rsidRPr="008C4C91" w:rsidRDefault="00A95929" w:rsidP="004146B2">
      <w:pPr>
        <w:pStyle w:val="1a"/>
        <w:numPr>
          <w:ilvl w:val="0"/>
          <w:numId w:val="12"/>
        </w:numPr>
        <w:spacing w:before="600" w:line="276" w:lineRule="auto"/>
        <w:ind w:left="0" w:firstLine="352"/>
        <w:rPr>
          <w:lang w:val="ru-RU"/>
        </w:rPr>
      </w:pPr>
      <w:bookmarkStart w:id="15" w:name="_Toc362265076"/>
      <w:r>
        <w:rPr>
          <w:sz w:val="24"/>
          <w:szCs w:val="24"/>
          <w:lang w:val="ru-RU" w:eastAsia="ru-RU"/>
        </w:rPr>
        <w:lastRenderedPageBreak/>
        <w:t>А</w:t>
      </w:r>
      <w:r w:rsidRPr="008C4C91">
        <w:rPr>
          <w:sz w:val="24"/>
          <w:szCs w:val="24"/>
          <w:lang w:val="ru-RU" w:eastAsia="ru-RU"/>
        </w:rPr>
        <w:t>нализ состояния и функционирования водопроводных сетей систем водоснабжения</w:t>
      </w:r>
      <w:bookmarkEnd w:id="15"/>
    </w:p>
    <w:p w:rsidR="00AF6992" w:rsidRPr="00AB2C6D" w:rsidRDefault="00AF6992" w:rsidP="00AB2C6D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bookmarkStart w:id="16" w:name="_Ref303444608"/>
      <w:r w:rsidRPr="00AB2C6D">
        <w:rPr>
          <w:rFonts w:ascii="Times New Roman" w:hAnsi="Times New Roman"/>
          <w:sz w:val="28"/>
          <w:szCs w:val="28"/>
          <w:lang w:val="ru-RU"/>
        </w:rPr>
        <w:t xml:space="preserve">Существующие водопроводные сети </w:t>
      </w:r>
      <w:r w:rsidR="00AB2C6D">
        <w:rPr>
          <w:rFonts w:ascii="Times New Roman" w:hAnsi="Times New Roman"/>
          <w:sz w:val="28"/>
          <w:szCs w:val="28"/>
          <w:lang w:val="ru-RU"/>
        </w:rPr>
        <w:t xml:space="preserve">по большей части </w:t>
      </w:r>
      <w:r w:rsidRPr="00AB2C6D">
        <w:rPr>
          <w:rFonts w:ascii="Times New Roman" w:hAnsi="Times New Roman"/>
          <w:sz w:val="28"/>
          <w:szCs w:val="28"/>
          <w:lang w:val="ru-RU"/>
        </w:rPr>
        <w:t>тупиковые, выполнены из материалов</w:t>
      </w:r>
      <w:r w:rsidR="00F54A8C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D0307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2C6D">
        <w:rPr>
          <w:rFonts w:ascii="Times New Roman" w:hAnsi="Times New Roman"/>
          <w:sz w:val="28"/>
          <w:szCs w:val="28"/>
          <w:lang w:val="ru-RU"/>
        </w:rPr>
        <w:t>сталь</w:t>
      </w:r>
      <w:r w:rsidR="00AB2C6D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AB2C6D">
        <w:rPr>
          <w:rFonts w:ascii="Times New Roman" w:hAnsi="Times New Roman"/>
          <w:sz w:val="28"/>
          <w:szCs w:val="28"/>
          <w:lang w:val="ru-RU"/>
        </w:rPr>
        <w:t xml:space="preserve"> асбестоцемент, с диаметром труб от 100 до 219 мм.</w:t>
      </w:r>
    </w:p>
    <w:p w:rsidR="00AF6992" w:rsidRPr="00AB2C6D" w:rsidRDefault="00AF6992" w:rsidP="00AB2C6D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B2C6D">
        <w:rPr>
          <w:rFonts w:ascii="Times New Roman" w:hAnsi="Times New Roman"/>
          <w:sz w:val="28"/>
          <w:szCs w:val="28"/>
          <w:lang w:val="ru-RU"/>
        </w:rPr>
        <w:t>Общая протяженность водопроводной сети составляет 65 км, из них:</w:t>
      </w:r>
    </w:p>
    <w:p w:rsidR="00AF6992" w:rsidRPr="00AB2C6D" w:rsidRDefault="00AF6992" w:rsidP="002B2F1A">
      <w:pPr>
        <w:numPr>
          <w:ilvl w:val="0"/>
          <w:numId w:val="36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B2C6D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="00D0307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2C6D">
        <w:rPr>
          <w:rFonts w:ascii="Times New Roman" w:hAnsi="Times New Roman"/>
          <w:sz w:val="28"/>
          <w:szCs w:val="28"/>
        </w:rPr>
        <w:t>балансе</w:t>
      </w:r>
      <w:proofErr w:type="spellEnd"/>
      <w:r w:rsidR="00D0307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2C6D">
        <w:rPr>
          <w:rFonts w:ascii="Times New Roman" w:hAnsi="Times New Roman"/>
          <w:sz w:val="28"/>
          <w:szCs w:val="28"/>
        </w:rPr>
        <w:t>предприятия</w:t>
      </w:r>
      <w:proofErr w:type="spellEnd"/>
      <w:r w:rsidRPr="00AB2C6D">
        <w:rPr>
          <w:rFonts w:ascii="Times New Roman" w:hAnsi="Times New Roman"/>
          <w:sz w:val="28"/>
          <w:szCs w:val="28"/>
        </w:rPr>
        <w:t xml:space="preserve"> - 65 </w:t>
      </w:r>
      <w:proofErr w:type="spellStart"/>
      <w:r w:rsidRPr="00AB2C6D">
        <w:rPr>
          <w:rFonts w:ascii="Times New Roman" w:hAnsi="Times New Roman"/>
          <w:sz w:val="28"/>
          <w:szCs w:val="28"/>
        </w:rPr>
        <w:t>км</w:t>
      </w:r>
      <w:proofErr w:type="spellEnd"/>
      <w:r w:rsidRPr="00AB2C6D">
        <w:rPr>
          <w:rFonts w:ascii="Times New Roman" w:hAnsi="Times New Roman"/>
          <w:sz w:val="28"/>
          <w:szCs w:val="28"/>
        </w:rPr>
        <w:t>.</w:t>
      </w:r>
    </w:p>
    <w:p w:rsidR="00AF6992" w:rsidRPr="00AB2C6D" w:rsidRDefault="00DB7217" w:rsidP="002B2F1A">
      <w:pPr>
        <w:numPr>
          <w:ilvl w:val="0"/>
          <w:numId w:val="36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Start"/>
      <w:r w:rsidR="00AF6992" w:rsidRPr="00AB2C6D">
        <w:rPr>
          <w:rFonts w:ascii="Times New Roman" w:hAnsi="Times New Roman"/>
          <w:sz w:val="28"/>
          <w:szCs w:val="28"/>
        </w:rPr>
        <w:t>уждающиеся</w:t>
      </w:r>
      <w:proofErr w:type="spellEnd"/>
      <w:r w:rsidR="00AF6992" w:rsidRPr="00AB2C6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AF6992" w:rsidRPr="00AB2C6D">
        <w:rPr>
          <w:rFonts w:ascii="Times New Roman" w:hAnsi="Times New Roman"/>
          <w:sz w:val="28"/>
          <w:szCs w:val="28"/>
        </w:rPr>
        <w:t>замене</w:t>
      </w:r>
      <w:proofErr w:type="spellEnd"/>
      <w:r w:rsidR="00AF6992" w:rsidRPr="00AB2C6D">
        <w:rPr>
          <w:rFonts w:ascii="Times New Roman" w:hAnsi="Times New Roman"/>
          <w:sz w:val="28"/>
          <w:szCs w:val="28"/>
        </w:rPr>
        <w:t xml:space="preserve">- 63 </w:t>
      </w:r>
      <w:proofErr w:type="spellStart"/>
      <w:r w:rsidR="00AF6992" w:rsidRPr="00AB2C6D">
        <w:rPr>
          <w:rFonts w:ascii="Times New Roman" w:hAnsi="Times New Roman"/>
          <w:sz w:val="28"/>
          <w:szCs w:val="28"/>
        </w:rPr>
        <w:t>км</w:t>
      </w:r>
      <w:proofErr w:type="spellEnd"/>
      <w:r w:rsidR="00AF6992" w:rsidRPr="00AB2C6D">
        <w:rPr>
          <w:rFonts w:ascii="Times New Roman" w:hAnsi="Times New Roman"/>
          <w:sz w:val="28"/>
          <w:szCs w:val="28"/>
        </w:rPr>
        <w:t>.</w:t>
      </w:r>
    </w:p>
    <w:p w:rsidR="00AF6992" w:rsidRPr="00AB2C6D" w:rsidRDefault="00AF6992" w:rsidP="00AB2C6D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AB2C6D">
        <w:rPr>
          <w:rFonts w:ascii="Times New Roman" w:hAnsi="Times New Roman"/>
          <w:sz w:val="28"/>
          <w:szCs w:val="28"/>
          <w:lang w:val="ru-RU"/>
        </w:rPr>
        <w:t xml:space="preserve">Состояние существующих водопроводных сетей  отражено в таблице </w:t>
      </w:r>
      <w:r w:rsidR="00DB7217">
        <w:rPr>
          <w:rFonts w:ascii="Times New Roman" w:hAnsi="Times New Roman"/>
          <w:sz w:val="28"/>
          <w:szCs w:val="28"/>
          <w:lang w:val="ru-RU"/>
        </w:rPr>
        <w:t>5</w:t>
      </w:r>
      <w:r w:rsidRPr="00AB2C6D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pPr w:leftFromText="180" w:rightFromText="180" w:vertAnchor="text" w:horzAnchor="margin" w:tblpY="498"/>
        <w:tblW w:w="9322" w:type="dxa"/>
        <w:tblLook w:val="04A0" w:firstRow="1" w:lastRow="0" w:firstColumn="1" w:lastColumn="0" w:noHBand="0" w:noVBand="1"/>
      </w:tblPr>
      <w:tblGrid>
        <w:gridCol w:w="2619"/>
        <w:gridCol w:w="1360"/>
        <w:gridCol w:w="1360"/>
        <w:gridCol w:w="1607"/>
        <w:gridCol w:w="2376"/>
      </w:tblGrid>
      <w:tr w:rsidR="00AB2C6D" w:rsidRPr="000D2903" w:rsidTr="00AB2C6D">
        <w:trPr>
          <w:trHeight w:val="255"/>
        </w:trPr>
        <w:tc>
          <w:tcPr>
            <w:tcW w:w="2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C6D">
              <w:rPr>
                <w:rFonts w:ascii="Times New Roman" w:hAnsi="Times New Roman"/>
                <w:sz w:val="24"/>
                <w:szCs w:val="24"/>
              </w:rPr>
              <w:t>Диаметр</w:t>
            </w:r>
            <w:proofErr w:type="spellEnd"/>
            <w:r w:rsidRPr="00AB2C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B2C6D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  <w:r w:rsidRPr="00AB2C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C6D">
              <w:rPr>
                <w:rFonts w:ascii="Times New Roman" w:hAnsi="Times New Roman"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23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C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B2C6D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AB2C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подлежащие замене, </w:t>
            </w:r>
            <w:proofErr w:type="spellStart"/>
            <w:r w:rsidRPr="00AB2C6D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Start"/>
            <w:r w:rsidRPr="00AB2C6D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</w:p>
        </w:tc>
      </w:tr>
      <w:tr w:rsidR="00AB2C6D" w:rsidRPr="00AB2C6D" w:rsidTr="00AB2C6D">
        <w:trPr>
          <w:trHeight w:val="582"/>
        </w:trPr>
        <w:tc>
          <w:tcPr>
            <w:tcW w:w="2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2C6D" w:rsidRPr="00AB2C6D" w:rsidRDefault="00AB2C6D" w:rsidP="00AB2C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C6D">
              <w:rPr>
                <w:rFonts w:ascii="Times New Roman" w:hAnsi="Times New Roman"/>
                <w:sz w:val="24"/>
                <w:szCs w:val="24"/>
              </w:rPr>
              <w:t>Сталь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6D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AB2C6D">
              <w:rPr>
                <w:rFonts w:ascii="Times New Roman" w:hAnsi="Times New Roman"/>
                <w:sz w:val="24"/>
                <w:szCs w:val="24"/>
              </w:rPr>
              <w:t>цемент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C6D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AB2C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B2C6D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AB2C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C6D" w:rsidRPr="00AB2C6D" w:rsidTr="00AB2C6D">
        <w:trPr>
          <w:trHeight w:val="270"/>
        </w:trPr>
        <w:tc>
          <w:tcPr>
            <w:tcW w:w="93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C6D" w:rsidRPr="00AB2C6D" w:rsidRDefault="00F54A8C" w:rsidP="00AB2C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Братское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СП</w:t>
            </w:r>
          </w:p>
        </w:tc>
      </w:tr>
      <w:tr w:rsidR="00AB2C6D" w:rsidRPr="00AB2C6D" w:rsidTr="00AB2C6D">
        <w:trPr>
          <w:trHeight w:val="255"/>
        </w:trPr>
        <w:tc>
          <w:tcPr>
            <w:tcW w:w="2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C6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AB2C6D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6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6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2C6D" w:rsidRPr="00AB2C6D" w:rsidTr="00AB2C6D">
        <w:trPr>
          <w:trHeight w:val="255"/>
        </w:trPr>
        <w:tc>
          <w:tcPr>
            <w:tcW w:w="2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6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2C6D" w:rsidRPr="00AB2C6D" w:rsidTr="00AB2C6D">
        <w:trPr>
          <w:trHeight w:val="372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6D" w:rsidRPr="00AB2C6D" w:rsidRDefault="00AB2C6D" w:rsidP="00AB2C6D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2C6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  <w:proofErr w:type="spellEnd"/>
            <w:r w:rsidR="00F54A8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2C6D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="00F54A8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2C6D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материалам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C6D"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C6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C6D"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2C6D" w:rsidRPr="00AB2C6D" w:rsidTr="00AB2C6D">
        <w:trPr>
          <w:trHeight w:val="255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6D" w:rsidRPr="00AB2C6D" w:rsidRDefault="00AB2C6D" w:rsidP="00AB2C6D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C6D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C6D">
              <w:rPr>
                <w:rFonts w:ascii="Times New Roman" w:hAnsi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2C6D" w:rsidRPr="00AB2C6D" w:rsidTr="00AB2C6D">
        <w:trPr>
          <w:trHeight w:val="525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6D" w:rsidRPr="00AB2C6D" w:rsidRDefault="00AB2C6D" w:rsidP="00AB2C6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C6D">
              <w:rPr>
                <w:rFonts w:ascii="Times New Roman" w:hAnsi="Times New Roman"/>
                <w:sz w:val="24"/>
                <w:szCs w:val="24"/>
              </w:rPr>
              <w:t>Подлежащие</w:t>
            </w:r>
            <w:proofErr w:type="spellEnd"/>
            <w:r w:rsidR="00F54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2C6D">
              <w:rPr>
                <w:rFonts w:ascii="Times New Roman" w:hAnsi="Times New Roman"/>
                <w:sz w:val="24"/>
                <w:szCs w:val="24"/>
              </w:rPr>
              <w:t>замене</w:t>
            </w:r>
            <w:proofErr w:type="spellEnd"/>
            <w:r w:rsidRPr="00AB2C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B2C6D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6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6D" w:rsidRPr="00AB2C6D" w:rsidRDefault="00AB2C6D" w:rsidP="00AB2C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6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</w:tbl>
    <w:p w:rsidR="00AF6992" w:rsidRPr="00AB2C6D" w:rsidRDefault="00AF6992" w:rsidP="00AB2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sz w:val="24"/>
          <w:szCs w:val="28"/>
        </w:rPr>
      </w:pPr>
      <w:proofErr w:type="spellStart"/>
      <w:proofErr w:type="gramStart"/>
      <w:r w:rsidRPr="00AB2C6D">
        <w:rPr>
          <w:rFonts w:ascii="Times New Roman" w:hAnsi="Times New Roman"/>
          <w:sz w:val="24"/>
          <w:szCs w:val="28"/>
        </w:rPr>
        <w:t>Таблица</w:t>
      </w:r>
      <w:proofErr w:type="spellEnd"/>
      <w:r w:rsidRPr="00AB2C6D">
        <w:rPr>
          <w:rFonts w:ascii="Times New Roman" w:hAnsi="Times New Roman"/>
          <w:sz w:val="24"/>
          <w:szCs w:val="28"/>
        </w:rPr>
        <w:t xml:space="preserve"> №</w:t>
      </w:r>
      <w:r w:rsidR="00DB7217">
        <w:rPr>
          <w:rFonts w:ascii="Times New Roman" w:hAnsi="Times New Roman"/>
          <w:sz w:val="24"/>
          <w:szCs w:val="28"/>
          <w:lang w:val="ru-RU"/>
        </w:rPr>
        <w:t>5</w:t>
      </w:r>
      <w:r w:rsidRPr="00AB2C6D">
        <w:rPr>
          <w:rFonts w:ascii="Times New Roman" w:hAnsi="Times New Roman"/>
          <w:sz w:val="24"/>
          <w:szCs w:val="28"/>
        </w:rPr>
        <w:t>.</w:t>
      </w:r>
      <w:proofErr w:type="gramEnd"/>
    </w:p>
    <w:p w:rsidR="00AF6992" w:rsidRPr="00AB2C6D" w:rsidRDefault="00AF6992" w:rsidP="00AB2C6D">
      <w:pPr>
        <w:spacing w:before="240" w:line="276" w:lineRule="auto"/>
        <w:rPr>
          <w:rFonts w:ascii="Times New Roman" w:hAnsi="Times New Roman"/>
          <w:sz w:val="28"/>
          <w:szCs w:val="28"/>
          <w:lang w:val="ru-RU"/>
        </w:rPr>
      </w:pPr>
      <w:r w:rsidRPr="00AB2C6D">
        <w:rPr>
          <w:rFonts w:ascii="Times New Roman" w:hAnsi="Times New Roman"/>
          <w:sz w:val="28"/>
          <w:szCs w:val="28"/>
          <w:lang w:val="ru-RU"/>
        </w:rPr>
        <w:t>По материалам распределяются следующим образом:</w:t>
      </w:r>
    </w:p>
    <w:p w:rsidR="00AF6992" w:rsidRPr="00AB2C6D" w:rsidRDefault="00AF6992" w:rsidP="00AF6992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B2C6D">
        <w:rPr>
          <w:rFonts w:ascii="Times New Roman" w:hAnsi="Times New Roman"/>
          <w:sz w:val="28"/>
          <w:szCs w:val="28"/>
          <w:lang w:val="ru-RU"/>
        </w:rPr>
        <w:t>- стальные -89%;</w:t>
      </w:r>
    </w:p>
    <w:p w:rsidR="00AF6992" w:rsidRPr="00AB2C6D" w:rsidRDefault="00AF6992" w:rsidP="00AF6992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B2C6D">
        <w:rPr>
          <w:rFonts w:ascii="Times New Roman" w:hAnsi="Times New Roman"/>
          <w:sz w:val="28"/>
          <w:szCs w:val="28"/>
          <w:lang w:val="ru-RU"/>
        </w:rPr>
        <w:t>- асбестоцементные – 11%</w:t>
      </w:r>
      <w:r w:rsidR="00AB2C6D">
        <w:rPr>
          <w:rFonts w:ascii="Times New Roman" w:hAnsi="Times New Roman"/>
          <w:sz w:val="28"/>
          <w:szCs w:val="28"/>
          <w:lang w:val="ru-RU"/>
        </w:rPr>
        <w:t>.</w:t>
      </w:r>
    </w:p>
    <w:p w:rsidR="00A95929" w:rsidRPr="008C4C91" w:rsidRDefault="00A95929" w:rsidP="0031354F">
      <w:pPr>
        <w:pStyle w:val="1a"/>
        <w:numPr>
          <w:ilvl w:val="0"/>
          <w:numId w:val="12"/>
        </w:numPr>
        <w:spacing w:before="720" w:line="276" w:lineRule="auto"/>
        <w:ind w:left="357" w:hanging="357"/>
        <w:rPr>
          <w:lang w:val="ru-RU"/>
        </w:rPr>
      </w:pPr>
      <w:bookmarkStart w:id="17" w:name="_Toc362265077"/>
      <w:bookmarkEnd w:id="16"/>
      <w:r>
        <w:rPr>
          <w:sz w:val="24"/>
          <w:szCs w:val="24"/>
          <w:lang w:val="ru-RU" w:eastAsia="ru-RU"/>
        </w:rPr>
        <w:t>А</w:t>
      </w:r>
      <w:r w:rsidRPr="008C4C91">
        <w:rPr>
          <w:sz w:val="24"/>
          <w:szCs w:val="24"/>
          <w:lang w:val="ru-RU" w:eastAsia="ru-RU"/>
        </w:rPr>
        <w:t>нализ существующих технических и технологических проблем в водоснабжении</w:t>
      </w:r>
      <w:bookmarkEnd w:id="17"/>
    </w:p>
    <w:p w:rsidR="00A95929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pacing w:val="-1"/>
          <w:sz w:val="28"/>
          <w:szCs w:val="28"/>
          <w:lang w:val="ru-RU"/>
        </w:rPr>
      </w:pP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В соответствии с п. 4.4. СНиП 2.04.02-84* системы централизованного хозяйственно-питьевого и противопожарного водоснабжения </w:t>
      </w:r>
      <w:r w:rsidR="00DB7217">
        <w:rPr>
          <w:rFonts w:ascii="Times New Roman" w:hAnsi="Times New Roman"/>
          <w:spacing w:val="-1"/>
          <w:sz w:val="28"/>
          <w:szCs w:val="28"/>
          <w:lang w:val="ru-RU"/>
        </w:rPr>
        <w:t>населенных пунктов Братского СП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относ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тся к </w:t>
      </w:r>
      <w:r w:rsidR="009C0B80">
        <w:rPr>
          <w:rFonts w:ascii="Times New Roman" w:hAnsi="Times New Roman"/>
          <w:spacing w:val="-1"/>
          <w:sz w:val="28"/>
          <w:szCs w:val="28"/>
        </w:rPr>
        <w:t>III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категории по степени обеспеченности подачи воды с элементами системы, относящимися к I категории, используемыми для подачи воды на пожаротушение.</w:t>
      </w:r>
    </w:p>
    <w:p w:rsidR="00A95929" w:rsidRPr="008C4C91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Несмотря на обеспеченность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МО </w:t>
      </w:r>
      <w:r w:rsidR="00F1459F">
        <w:rPr>
          <w:rFonts w:ascii="Times New Roman" w:hAnsi="Times New Roman"/>
          <w:spacing w:val="-1"/>
          <w:sz w:val="28"/>
          <w:szCs w:val="28"/>
          <w:lang w:val="ru-RU"/>
        </w:rPr>
        <w:t>Братское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ресурсами подземных вод, как в настоящее время, так и на перспективу, дефицит питьевой воды сохраняется. Это объясняется в первую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очередь высоким уровнем износа систем водоснабжения. Основные направления развития системы водоснабжения </w:t>
      </w:r>
      <w:r w:rsidR="00F1459F">
        <w:rPr>
          <w:rFonts w:ascii="Times New Roman" w:hAnsi="Times New Roman"/>
          <w:spacing w:val="-1"/>
          <w:sz w:val="28"/>
          <w:szCs w:val="28"/>
          <w:lang w:val="ru-RU"/>
        </w:rPr>
        <w:t>Братского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>: санация и перекладка трубопроводов, оптимизация затрат на производство питьевой воды, экономия топливно-энергетических ресурсов.</w:t>
      </w:r>
    </w:p>
    <w:p w:rsidR="00A95929" w:rsidRPr="00913CC9" w:rsidRDefault="00A95929" w:rsidP="00A95929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lastRenderedPageBreak/>
        <w:t>Анализ существующей системы водоснабжения и дальнейши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перспектив развития поселения показывает, что действующие сети водоснабжения работают на пределе ресурсной надежности. Работающее оборудование морально и физически устарело. 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Одной из главных проблем качественной поставки воды населению является изношенность водопроводных сетей. В </w:t>
      </w:r>
      <w:r>
        <w:rPr>
          <w:rFonts w:ascii="Times New Roman" w:hAnsi="Times New Roman"/>
          <w:sz w:val="28"/>
          <w:szCs w:val="28"/>
          <w:lang w:val="ru-RU"/>
        </w:rPr>
        <w:t>сельск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ом поселении </w:t>
      </w:r>
      <w:r>
        <w:rPr>
          <w:rFonts w:ascii="Times New Roman" w:hAnsi="Times New Roman"/>
          <w:sz w:val="28"/>
          <w:szCs w:val="28"/>
          <w:lang w:val="ru-RU"/>
        </w:rPr>
        <w:t>сети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 имеют износ </w:t>
      </w:r>
      <w:r>
        <w:rPr>
          <w:rFonts w:ascii="Times New Roman" w:hAnsi="Times New Roman"/>
          <w:sz w:val="28"/>
          <w:szCs w:val="28"/>
          <w:lang w:val="ru-RU"/>
        </w:rPr>
        <w:t>более 8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0%. Это способствует вторичному загрязнению воды, особенно в летний период, когда возможны подсосы загрязнений через поврежденные участки </w:t>
      </w:r>
      <w:proofErr w:type="spellStart"/>
      <w:r w:rsidRPr="00913CC9">
        <w:rPr>
          <w:rFonts w:ascii="Times New Roman" w:hAnsi="Times New Roman"/>
          <w:sz w:val="28"/>
          <w:szCs w:val="28"/>
          <w:lang w:val="ru-RU"/>
        </w:rPr>
        <w:t>труб</w:t>
      </w:r>
      <w:proofErr w:type="gramStart"/>
      <w:r w:rsidRPr="00913CC9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913CC9">
        <w:rPr>
          <w:rFonts w:ascii="Times New Roman" w:hAnsi="Times New Roman"/>
          <w:sz w:val="28"/>
          <w:szCs w:val="28"/>
          <w:lang w:val="ru-RU"/>
        </w:rPr>
        <w:t>роме</w:t>
      </w:r>
      <w:proofErr w:type="spellEnd"/>
      <w:r w:rsidRPr="00913CC9">
        <w:rPr>
          <w:rFonts w:ascii="Times New Roman" w:hAnsi="Times New Roman"/>
          <w:sz w:val="28"/>
          <w:szCs w:val="28"/>
          <w:lang w:val="ru-RU"/>
        </w:rPr>
        <w:t xml:space="preserve"> того, такое состояние сетей увеличивает концентрацию железа и показателя жесткости.</w:t>
      </w:r>
    </w:p>
    <w:p w:rsidR="00A95929" w:rsidRPr="00913CC9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913CC9">
        <w:rPr>
          <w:rFonts w:ascii="Times New Roman" w:hAnsi="Times New Roman"/>
          <w:sz w:val="28"/>
          <w:szCs w:val="28"/>
          <w:lang w:val="ru-RU"/>
        </w:rPr>
        <w:t xml:space="preserve">На качество обеспечения населения водой также влияет то, что </w:t>
      </w:r>
      <w:r w:rsidR="00DB7217">
        <w:rPr>
          <w:rFonts w:ascii="Times New Roman" w:hAnsi="Times New Roman"/>
          <w:sz w:val="28"/>
          <w:szCs w:val="28"/>
          <w:lang w:val="ru-RU"/>
        </w:rPr>
        <w:t xml:space="preserve">большая 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часть сетей в </w:t>
      </w:r>
      <w:r w:rsidR="00457715">
        <w:rPr>
          <w:rFonts w:ascii="Times New Roman" w:hAnsi="Times New Roman"/>
          <w:sz w:val="28"/>
          <w:szCs w:val="28"/>
          <w:lang w:val="ru-RU"/>
        </w:rPr>
        <w:t>поселении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 тупиковые. Следствием этого является недостаточная циркуляция воды в трубопроводах. 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</w:t>
      </w:r>
    </w:p>
    <w:p w:rsidR="00A95929" w:rsidRPr="008C4C91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Необходима полная модернизация системы водоснабжения, включающая в себя реконструкцию сетей и замену устаревшего оборудования</w:t>
      </w:r>
      <w:r w:rsidR="00F54A8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современное, отвечающее энергосберегающим технологиям.</w:t>
      </w:r>
    </w:p>
    <w:p w:rsidR="009D364A" w:rsidRPr="0079437F" w:rsidRDefault="00A95929" w:rsidP="002B2F1A">
      <w:pPr>
        <w:pStyle w:val="110"/>
        <w:numPr>
          <w:ilvl w:val="0"/>
          <w:numId w:val="33"/>
        </w:numPr>
        <w:ind w:left="0" w:hanging="11"/>
        <w:rPr>
          <w:lang w:val="ru-RU"/>
        </w:rPr>
      </w:pPr>
      <w:r w:rsidRPr="0079437F">
        <w:rPr>
          <w:lang w:val="ru-RU"/>
        </w:rPr>
        <w:br w:type="page"/>
      </w:r>
      <w:bookmarkStart w:id="18" w:name="_Toc358021579"/>
      <w:bookmarkStart w:id="19" w:name="_Toc362265078"/>
      <w:r w:rsidR="009D364A" w:rsidRPr="0079437F">
        <w:rPr>
          <w:lang w:val="ru-RU"/>
        </w:rPr>
        <w:lastRenderedPageBreak/>
        <w:t>Балансы производительности сооружений системы водоснабжения и потребления воды в зонах действия источников водоснабжения</w:t>
      </w:r>
      <w:bookmarkEnd w:id="0"/>
      <w:bookmarkEnd w:id="1"/>
      <w:bookmarkEnd w:id="18"/>
      <w:bookmarkEnd w:id="19"/>
    </w:p>
    <w:p w:rsidR="009D364A" w:rsidRPr="00907AB9" w:rsidRDefault="007A54F7" w:rsidP="004146B2">
      <w:pPr>
        <w:pStyle w:val="1a"/>
        <w:numPr>
          <w:ilvl w:val="1"/>
          <w:numId w:val="17"/>
        </w:numPr>
        <w:spacing w:before="240" w:line="276" w:lineRule="auto"/>
        <w:ind w:left="0" w:firstLine="709"/>
        <w:rPr>
          <w:rFonts w:ascii="Times New Roman" w:hAnsi="Times New Roman"/>
          <w:sz w:val="28"/>
          <w:lang w:val="ru-RU"/>
        </w:rPr>
      </w:pPr>
      <w:bookmarkStart w:id="20" w:name="_Toc358021580"/>
      <w:bookmarkStart w:id="21" w:name="_Toc362265079"/>
      <w:r>
        <w:rPr>
          <w:rFonts w:ascii="Times New Roman" w:hAnsi="Times New Roman"/>
          <w:sz w:val="28"/>
          <w:lang w:val="ru-RU"/>
        </w:rPr>
        <w:t>В</w:t>
      </w:r>
      <w:r w:rsidR="009D364A" w:rsidRPr="00907AB9">
        <w:rPr>
          <w:rFonts w:ascii="Times New Roman" w:hAnsi="Times New Roman"/>
          <w:sz w:val="28"/>
          <w:lang w:val="ru-RU"/>
        </w:rPr>
        <w:t>одный баланс подачи и реализации воды</w:t>
      </w:r>
      <w:bookmarkEnd w:id="20"/>
      <w:bookmarkEnd w:id="21"/>
    </w:p>
    <w:p w:rsidR="003D5C6A" w:rsidRPr="008C4C91" w:rsidRDefault="003D5C6A" w:rsidP="00CC54D8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Анализ баланса подачи и реализации воды разрабатывается, прежде всего, для формирования базы, необходимой в последующей работе по прогнозированию перспективных нагрузок, служащей основой для моделирования системы подачи и распределения воды, выявления резервов мощности водозаборных и канализационных очистных сооружений и формирования программ по их развитию.</w:t>
      </w:r>
    </w:p>
    <w:p w:rsidR="003D5C6A" w:rsidRPr="008C4C91" w:rsidRDefault="003D5C6A" w:rsidP="003D5C6A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Баланс подачи и реализации воды </w:t>
      </w:r>
      <w:r w:rsidR="00F1459F">
        <w:rPr>
          <w:rFonts w:ascii="Times New Roman" w:hAnsi="Times New Roman"/>
          <w:sz w:val="28"/>
          <w:szCs w:val="28"/>
          <w:lang w:val="ru-RU"/>
        </w:rPr>
        <w:t>Братского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формируется под влиянием ряда факторов, в совокупности создающих особые условия водопользования:</w:t>
      </w:r>
    </w:p>
    <w:p w:rsidR="003D5C6A" w:rsidRPr="008C4C91" w:rsidRDefault="009C0B80" w:rsidP="004146B2">
      <w:pPr>
        <w:numPr>
          <w:ilvl w:val="0"/>
          <w:numId w:val="23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3D5C6A" w:rsidRPr="008C4C91">
        <w:rPr>
          <w:rFonts w:ascii="Times New Roman" w:hAnsi="Times New Roman"/>
          <w:sz w:val="28"/>
          <w:szCs w:val="28"/>
          <w:lang w:val="ru-RU"/>
        </w:rPr>
        <w:t>ысокая сезонная неравномерность потребления;</w:t>
      </w:r>
    </w:p>
    <w:p w:rsidR="003D5C6A" w:rsidRPr="004A6F83" w:rsidRDefault="009C0B80" w:rsidP="004146B2">
      <w:pPr>
        <w:numPr>
          <w:ilvl w:val="0"/>
          <w:numId w:val="23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3D5C6A" w:rsidRPr="008C4C91">
        <w:rPr>
          <w:rFonts w:ascii="Times New Roman" w:hAnsi="Times New Roman"/>
          <w:sz w:val="28"/>
          <w:szCs w:val="28"/>
          <w:lang w:val="ru-RU"/>
        </w:rPr>
        <w:t>ысокая доля частного сектора</w:t>
      </w:r>
      <w:r w:rsidR="003D5C6A">
        <w:rPr>
          <w:rFonts w:ascii="Times New Roman" w:hAnsi="Times New Roman"/>
          <w:sz w:val="28"/>
          <w:szCs w:val="28"/>
          <w:lang w:val="ru-RU"/>
        </w:rPr>
        <w:t>.</w:t>
      </w:r>
    </w:p>
    <w:p w:rsidR="004A6F83" w:rsidRPr="008C4C91" w:rsidRDefault="004A6F83" w:rsidP="004A6F83">
      <w:pPr>
        <w:spacing w:line="276" w:lineRule="auto"/>
        <w:ind w:left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Составляющие водного баланса приведены в таблице </w:t>
      </w:r>
      <w:r w:rsidR="00DB7217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D5C6A" w:rsidRPr="009F1244" w:rsidRDefault="003D5C6A" w:rsidP="003D5C6A">
      <w:pPr>
        <w:spacing w:line="240" w:lineRule="auto"/>
        <w:ind w:firstLine="709"/>
        <w:jc w:val="right"/>
        <w:rPr>
          <w:rFonts w:ascii="Times New Roman" w:hAnsi="Times New Roman"/>
          <w:sz w:val="24"/>
          <w:szCs w:val="20"/>
          <w:lang w:val="ru-RU"/>
        </w:rPr>
      </w:pPr>
      <w:r w:rsidRPr="009F1244">
        <w:rPr>
          <w:rFonts w:ascii="Times New Roman" w:hAnsi="Times New Roman"/>
          <w:color w:val="000000"/>
          <w:sz w:val="24"/>
          <w:szCs w:val="20"/>
          <w:lang w:val="ru-RU"/>
        </w:rPr>
        <w:t xml:space="preserve">Таблица </w:t>
      </w:r>
      <w:r w:rsidR="00DB7217">
        <w:rPr>
          <w:rFonts w:ascii="Times New Roman" w:hAnsi="Times New Roman"/>
          <w:color w:val="000000"/>
          <w:sz w:val="24"/>
          <w:szCs w:val="20"/>
          <w:lang w:val="ru-RU"/>
        </w:rPr>
        <w:t>6</w:t>
      </w:r>
      <w:r w:rsidRPr="009F1244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tbl>
      <w:tblPr>
        <w:tblW w:w="8755" w:type="dxa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2410"/>
      </w:tblGrid>
      <w:tr w:rsidR="00DB7217" w:rsidRPr="00DB7217" w:rsidTr="00DB7217">
        <w:trPr>
          <w:tblHeader/>
        </w:trPr>
        <w:tc>
          <w:tcPr>
            <w:tcW w:w="4077" w:type="dxa"/>
            <w:vAlign w:val="center"/>
          </w:tcPr>
          <w:p w:rsidR="00DB7217" w:rsidRPr="00DB7217" w:rsidRDefault="00DB7217" w:rsidP="00DB7217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7217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DB7217" w:rsidRPr="00DB7217" w:rsidRDefault="00DB7217" w:rsidP="00DB7217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B7217">
              <w:rPr>
                <w:rFonts w:ascii="Times New Roman" w:hAnsi="Times New Roman"/>
                <w:sz w:val="24"/>
                <w:szCs w:val="24"/>
                <w:lang w:val="ru-RU"/>
              </w:rPr>
              <w:t>Ед</w:t>
            </w:r>
            <w:proofErr w:type="gramStart"/>
            <w:r w:rsidRPr="00DB7217">
              <w:rPr>
                <w:rFonts w:ascii="Times New Roman" w:hAnsi="Times New Roman"/>
                <w:sz w:val="24"/>
                <w:szCs w:val="24"/>
                <w:lang w:val="ru-RU"/>
              </w:rPr>
              <w:t>.и</w:t>
            </w:r>
            <w:proofErr w:type="gramEnd"/>
            <w:r w:rsidRPr="00DB7217">
              <w:rPr>
                <w:rFonts w:ascii="Times New Roman" w:hAnsi="Times New Roman"/>
                <w:sz w:val="24"/>
                <w:szCs w:val="24"/>
                <w:lang w:val="ru-RU"/>
              </w:rPr>
              <w:t>зм</w:t>
            </w:r>
            <w:proofErr w:type="spellEnd"/>
            <w:r w:rsidRPr="00DB721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DB7217" w:rsidRPr="00DB7217" w:rsidRDefault="00DB7217" w:rsidP="00DB7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217">
              <w:rPr>
                <w:rFonts w:ascii="Times New Roman" w:hAnsi="Times New Roman"/>
                <w:sz w:val="24"/>
                <w:szCs w:val="24"/>
              </w:rPr>
              <w:t>2010г</w:t>
            </w:r>
          </w:p>
        </w:tc>
      </w:tr>
      <w:tr w:rsidR="00DB7217" w:rsidRPr="00DB7217" w:rsidTr="00DB7217">
        <w:tc>
          <w:tcPr>
            <w:tcW w:w="4077" w:type="dxa"/>
            <w:vAlign w:val="bottom"/>
          </w:tcPr>
          <w:p w:rsidR="00DB7217" w:rsidRPr="00DB7217" w:rsidRDefault="00DB7217" w:rsidP="00DB721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217">
              <w:rPr>
                <w:rFonts w:ascii="Times New Roman" w:hAnsi="Times New Roman"/>
                <w:sz w:val="24"/>
                <w:szCs w:val="24"/>
              </w:rPr>
              <w:t>Объемв</w:t>
            </w:r>
            <w:proofErr w:type="spellEnd"/>
            <w:r w:rsidR="00F54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7217">
              <w:rPr>
                <w:rFonts w:ascii="Times New Roman" w:hAnsi="Times New Roman"/>
                <w:sz w:val="24"/>
                <w:szCs w:val="24"/>
              </w:rPr>
              <w:t>ыработки</w:t>
            </w:r>
            <w:proofErr w:type="spellEnd"/>
            <w:r w:rsidR="00F54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7217">
              <w:rPr>
                <w:rFonts w:ascii="Times New Roman" w:hAnsi="Times New Roman"/>
                <w:sz w:val="24"/>
                <w:szCs w:val="24"/>
              </w:rPr>
              <w:t>воды</w:t>
            </w:r>
            <w:proofErr w:type="spellEnd"/>
            <w:r w:rsidRPr="00DB721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B7217">
              <w:rPr>
                <w:rFonts w:ascii="Times New Roman" w:hAnsi="Times New Roman"/>
                <w:sz w:val="24"/>
                <w:szCs w:val="24"/>
              </w:rPr>
              <w:t>подъем</w:t>
            </w:r>
            <w:proofErr w:type="spellEnd"/>
            <w:r w:rsidRPr="00DB72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DB7217" w:rsidRPr="00DB7217" w:rsidRDefault="00DB7217" w:rsidP="00DB7217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7217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DB7217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DB7217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2410" w:type="dxa"/>
            <w:vAlign w:val="center"/>
          </w:tcPr>
          <w:p w:rsidR="00DB7217" w:rsidRPr="00DB7217" w:rsidRDefault="00DB7217" w:rsidP="00DB7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217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</w:tr>
      <w:tr w:rsidR="00DB7217" w:rsidRPr="00DB7217" w:rsidTr="00DB7217">
        <w:tc>
          <w:tcPr>
            <w:tcW w:w="4077" w:type="dxa"/>
            <w:vAlign w:val="bottom"/>
          </w:tcPr>
          <w:p w:rsidR="00DB7217" w:rsidRPr="00DB7217" w:rsidRDefault="00DB7217" w:rsidP="00DB721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217">
              <w:rPr>
                <w:rFonts w:ascii="Times New Roman" w:hAnsi="Times New Roman"/>
                <w:sz w:val="24"/>
                <w:szCs w:val="24"/>
              </w:rPr>
              <w:t>Пролучено</w:t>
            </w:r>
            <w:proofErr w:type="spellEnd"/>
            <w:r w:rsidR="00F54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7217">
              <w:rPr>
                <w:rFonts w:ascii="Times New Roman" w:hAnsi="Times New Roman"/>
                <w:sz w:val="24"/>
                <w:szCs w:val="24"/>
              </w:rPr>
              <w:t>воды</w:t>
            </w:r>
            <w:proofErr w:type="spellEnd"/>
            <w:r w:rsidR="00F54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721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 w:rsidR="00F54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7217">
              <w:rPr>
                <w:rFonts w:ascii="Times New Roman" w:hAnsi="Times New Roman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2268" w:type="dxa"/>
            <w:vAlign w:val="center"/>
          </w:tcPr>
          <w:p w:rsidR="00DB7217" w:rsidRPr="00DB7217" w:rsidRDefault="00DB7217" w:rsidP="00DB7217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7217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DB7217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DB7217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2410" w:type="dxa"/>
            <w:vAlign w:val="center"/>
          </w:tcPr>
          <w:p w:rsidR="00DB7217" w:rsidRPr="00DB7217" w:rsidRDefault="00DB7217" w:rsidP="00DB7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DB7217" w:rsidRPr="00DB7217" w:rsidTr="00DB7217">
        <w:tc>
          <w:tcPr>
            <w:tcW w:w="4077" w:type="dxa"/>
            <w:vAlign w:val="bottom"/>
          </w:tcPr>
          <w:p w:rsidR="00DB7217" w:rsidRPr="00DB7217" w:rsidRDefault="00DB7217" w:rsidP="00DB721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7217">
              <w:rPr>
                <w:rFonts w:ascii="Times New Roman" w:hAnsi="Times New Roman"/>
                <w:sz w:val="24"/>
                <w:szCs w:val="24"/>
                <w:lang w:val="ru-RU"/>
              </w:rPr>
              <w:t>Объем воды, используемой на собственные нужды</w:t>
            </w:r>
          </w:p>
        </w:tc>
        <w:tc>
          <w:tcPr>
            <w:tcW w:w="2268" w:type="dxa"/>
            <w:vAlign w:val="center"/>
          </w:tcPr>
          <w:p w:rsidR="00DB7217" w:rsidRPr="00DB7217" w:rsidRDefault="00DB7217" w:rsidP="00DB7217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7217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DB7217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DB7217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2410" w:type="dxa"/>
            <w:vAlign w:val="center"/>
          </w:tcPr>
          <w:p w:rsidR="00DB7217" w:rsidRPr="00DB7217" w:rsidRDefault="00DB7217" w:rsidP="00DB7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21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DB7217" w:rsidRPr="00DB7217" w:rsidTr="00DB7217">
        <w:tc>
          <w:tcPr>
            <w:tcW w:w="4077" w:type="dxa"/>
            <w:vAlign w:val="bottom"/>
          </w:tcPr>
          <w:p w:rsidR="00DB7217" w:rsidRPr="00DB7217" w:rsidRDefault="00DB7217" w:rsidP="00DB721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7217">
              <w:rPr>
                <w:rFonts w:ascii="Times New Roman" w:hAnsi="Times New Roman"/>
                <w:sz w:val="24"/>
                <w:szCs w:val="24"/>
                <w:lang w:val="ru-RU"/>
              </w:rPr>
              <w:t>Объем пропущенной воды через очистные сооружения</w:t>
            </w:r>
          </w:p>
        </w:tc>
        <w:tc>
          <w:tcPr>
            <w:tcW w:w="2268" w:type="dxa"/>
            <w:vAlign w:val="center"/>
          </w:tcPr>
          <w:p w:rsidR="00DB7217" w:rsidRPr="00DB7217" w:rsidRDefault="00DB7217" w:rsidP="00DB7217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7217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DB7217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DB7217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2410" w:type="dxa"/>
            <w:vAlign w:val="center"/>
          </w:tcPr>
          <w:p w:rsidR="00DB7217" w:rsidRPr="00DB7217" w:rsidRDefault="00DB7217" w:rsidP="00DB7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217" w:rsidRPr="00DB7217" w:rsidTr="00DB7217">
        <w:tc>
          <w:tcPr>
            <w:tcW w:w="4077" w:type="dxa"/>
            <w:vAlign w:val="bottom"/>
          </w:tcPr>
          <w:p w:rsidR="00DB7217" w:rsidRPr="00DB7217" w:rsidRDefault="00DB7217" w:rsidP="00DB721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217"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spellEnd"/>
            <w:r w:rsidR="00F54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7217">
              <w:rPr>
                <w:rFonts w:ascii="Times New Roman" w:hAnsi="Times New Roman"/>
                <w:sz w:val="24"/>
                <w:szCs w:val="24"/>
              </w:rPr>
              <w:t>отпуска</w:t>
            </w:r>
            <w:proofErr w:type="spellEnd"/>
            <w:r w:rsidRPr="00DB721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B7217">
              <w:rPr>
                <w:rFonts w:ascii="Times New Roman" w:hAnsi="Times New Roman"/>
                <w:sz w:val="24"/>
                <w:szCs w:val="24"/>
              </w:rPr>
              <w:t>сеть</w:t>
            </w:r>
            <w:proofErr w:type="spellEnd"/>
          </w:p>
        </w:tc>
        <w:tc>
          <w:tcPr>
            <w:tcW w:w="2268" w:type="dxa"/>
            <w:vAlign w:val="center"/>
          </w:tcPr>
          <w:p w:rsidR="00DB7217" w:rsidRPr="00DB7217" w:rsidRDefault="00DB7217" w:rsidP="00DB7217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7217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DB7217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DB7217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2410" w:type="dxa"/>
            <w:vAlign w:val="center"/>
          </w:tcPr>
          <w:p w:rsidR="00DB7217" w:rsidRPr="005667D9" w:rsidRDefault="005667D9" w:rsidP="00DB7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398</w:t>
            </w:r>
          </w:p>
        </w:tc>
      </w:tr>
      <w:tr w:rsidR="00DB7217" w:rsidRPr="00DB7217" w:rsidTr="00DB7217">
        <w:tc>
          <w:tcPr>
            <w:tcW w:w="4077" w:type="dxa"/>
            <w:vAlign w:val="bottom"/>
          </w:tcPr>
          <w:p w:rsidR="00DB7217" w:rsidRPr="00DB7217" w:rsidRDefault="00DB7217" w:rsidP="00DB721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72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реализации услуг, всего,   в </w:t>
            </w:r>
            <w:proofErr w:type="spellStart"/>
            <w:r w:rsidRPr="00DB7217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DB721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Align w:val="center"/>
          </w:tcPr>
          <w:p w:rsidR="00DB7217" w:rsidRPr="00DB7217" w:rsidRDefault="00DB7217" w:rsidP="00DB7217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B721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тыс</w:t>
            </w:r>
            <w:proofErr w:type="gramStart"/>
            <w:r w:rsidRPr="00DB721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.м</w:t>
            </w:r>
            <w:proofErr w:type="gramEnd"/>
            <w:r w:rsidRPr="00DB7217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2410" w:type="dxa"/>
            <w:vAlign w:val="center"/>
          </w:tcPr>
          <w:p w:rsidR="00DB7217" w:rsidRPr="00DB7217" w:rsidRDefault="00DB7217" w:rsidP="00DB7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217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DB7217" w:rsidRPr="00DB7217" w:rsidTr="00DB7217">
        <w:tc>
          <w:tcPr>
            <w:tcW w:w="4077" w:type="dxa"/>
            <w:vAlign w:val="bottom"/>
          </w:tcPr>
          <w:p w:rsidR="00DB7217" w:rsidRPr="00DB7217" w:rsidRDefault="00DB7217" w:rsidP="00DB7217">
            <w:pPr>
              <w:spacing w:line="240" w:lineRule="auto"/>
              <w:ind w:firstLineChars="200" w:firstLine="48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DB7217">
              <w:rPr>
                <w:rFonts w:ascii="Times New Roman" w:hAnsi="Times New Roman"/>
                <w:i/>
                <w:iCs/>
                <w:sz w:val="24"/>
                <w:szCs w:val="24"/>
              </w:rPr>
              <w:t>населению</w:t>
            </w:r>
            <w:proofErr w:type="spellEnd"/>
            <w:r w:rsidRPr="00DB721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DB7217">
              <w:rPr>
                <w:rFonts w:ascii="Times New Roman" w:hAnsi="Times New Roman"/>
                <w:i/>
                <w:iCs/>
                <w:sz w:val="24"/>
                <w:szCs w:val="24"/>
              </w:rPr>
              <w:t>питьевая</w:t>
            </w:r>
            <w:proofErr w:type="spellEnd"/>
            <w:r w:rsidRPr="00DB7217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DB7217" w:rsidRPr="00DB7217" w:rsidRDefault="00DB7217" w:rsidP="00DB7217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B7217" w:rsidRPr="00DB7217" w:rsidRDefault="00DB7217" w:rsidP="00DB7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217">
              <w:rPr>
                <w:rFonts w:ascii="Times New Roman" w:hAnsi="Times New Roman"/>
                <w:sz w:val="24"/>
                <w:szCs w:val="24"/>
              </w:rPr>
              <w:t>285,00</w:t>
            </w:r>
          </w:p>
        </w:tc>
      </w:tr>
      <w:tr w:rsidR="00DB7217" w:rsidRPr="00DB7217" w:rsidTr="00DB7217">
        <w:tc>
          <w:tcPr>
            <w:tcW w:w="4077" w:type="dxa"/>
            <w:vAlign w:val="bottom"/>
          </w:tcPr>
          <w:p w:rsidR="00DB7217" w:rsidRPr="00DB7217" w:rsidRDefault="00DB7217" w:rsidP="00DB7217">
            <w:pPr>
              <w:spacing w:line="240" w:lineRule="auto"/>
              <w:ind w:firstLineChars="200" w:firstLine="480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DB721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прочим потребителям, в </w:t>
            </w:r>
            <w:proofErr w:type="spellStart"/>
            <w:r w:rsidRPr="00DB721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т</w:t>
            </w:r>
            <w:proofErr w:type="gramStart"/>
            <w:r w:rsidRPr="00DB721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.ч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DB7217" w:rsidRPr="00DB7217" w:rsidRDefault="00DB7217" w:rsidP="00DB7217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B7217" w:rsidRPr="00DB7217" w:rsidRDefault="00DB7217" w:rsidP="00DB7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21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B7217" w:rsidRPr="00DB7217" w:rsidTr="00DB7217">
        <w:tc>
          <w:tcPr>
            <w:tcW w:w="4077" w:type="dxa"/>
            <w:vAlign w:val="bottom"/>
          </w:tcPr>
          <w:p w:rsidR="00DB7217" w:rsidRPr="00DB7217" w:rsidRDefault="00DB7217" w:rsidP="00DB7217">
            <w:pPr>
              <w:spacing w:line="240" w:lineRule="auto"/>
              <w:ind w:firstLineChars="200" w:firstLine="48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DB7217">
              <w:rPr>
                <w:rFonts w:ascii="Times New Roman" w:hAnsi="Times New Roman"/>
                <w:i/>
                <w:iCs/>
                <w:sz w:val="24"/>
                <w:szCs w:val="24"/>
              </w:rPr>
              <w:t>питьевая</w:t>
            </w:r>
            <w:proofErr w:type="spellEnd"/>
          </w:p>
        </w:tc>
        <w:tc>
          <w:tcPr>
            <w:tcW w:w="2268" w:type="dxa"/>
            <w:vAlign w:val="center"/>
          </w:tcPr>
          <w:p w:rsidR="00DB7217" w:rsidRPr="00DB7217" w:rsidRDefault="00DB7217" w:rsidP="00DB7217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B7217" w:rsidRPr="00DB7217" w:rsidRDefault="00DB7217" w:rsidP="00DB7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21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B7217" w:rsidRPr="00DB7217" w:rsidTr="00DB7217">
        <w:tc>
          <w:tcPr>
            <w:tcW w:w="4077" w:type="dxa"/>
            <w:vAlign w:val="bottom"/>
          </w:tcPr>
          <w:p w:rsidR="00DB7217" w:rsidRPr="00DB7217" w:rsidRDefault="00DB7217" w:rsidP="00DB7217">
            <w:pPr>
              <w:spacing w:line="240" w:lineRule="auto"/>
              <w:ind w:firstLineChars="200" w:firstLine="48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DB7217">
              <w:rPr>
                <w:rFonts w:ascii="Times New Roman" w:hAnsi="Times New Roman"/>
                <w:i/>
                <w:iCs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2268" w:type="dxa"/>
            <w:vAlign w:val="center"/>
          </w:tcPr>
          <w:p w:rsidR="00DB7217" w:rsidRPr="00DB7217" w:rsidRDefault="00DB7217" w:rsidP="00DB7217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B7217" w:rsidRPr="00DB7217" w:rsidRDefault="00DB7217" w:rsidP="00DB7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217" w:rsidRPr="00DB7217" w:rsidTr="00DB7217">
        <w:tc>
          <w:tcPr>
            <w:tcW w:w="4077" w:type="dxa"/>
            <w:vAlign w:val="bottom"/>
          </w:tcPr>
          <w:p w:rsidR="00DB7217" w:rsidRPr="005667D9" w:rsidRDefault="005667D9" w:rsidP="00DB721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Потери и неучтенные расходы</w:t>
            </w:r>
          </w:p>
        </w:tc>
        <w:tc>
          <w:tcPr>
            <w:tcW w:w="2268" w:type="dxa"/>
            <w:vAlign w:val="center"/>
          </w:tcPr>
          <w:p w:rsidR="00DB7217" w:rsidRPr="00DB7217" w:rsidRDefault="005667D9" w:rsidP="00DB7217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B7217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DB7217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DB7217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2410" w:type="dxa"/>
            <w:vAlign w:val="center"/>
          </w:tcPr>
          <w:p w:rsidR="00DB7217" w:rsidRPr="005667D9" w:rsidRDefault="005667D9" w:rsidP="00DB7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</w:tr>
    </w:tbl>
    <w:p w:rsidR="003D5C6A" w:rsidRPr="008C4C91" w:rsidRDefault="003D5C6A" w:rsidP="004A6F83">
      <w:pPr>
        <w:spacing w:before="12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Потребителей воды в </w:t>
      </w:r>
      <w:r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F1459F">
        <w:rPr>
          <w:rFonts w:ascii="Times New Roman" w:hAnsi="Times New Roman"/>
          <w:sz w:val="28"/>
          <w:szCs w:val="28"/>
          <w:lang w:val="ru-RU"/>
        </w:rPr>
        <w:t>Братское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можно классифицировать по трем основным группам:</w:t>
      </w:r>
    </w:p>
    <w:p w:rsidR="002138F9" w:rsidRPr="00907AB9" w:rsidRDefault="002138F9" w:rsidP="00BD676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1-я группа </w:t>
      </w:r>
      <w:r w:rsidRPr="00907AB9">
        <w:rPr>
          <w:rFonts w:ascii="Times New Roman" w:hAnsi="Times New Roman"/>
          <w:sz w:val="28"/>
          <w:szCs w:val="28"/>
          <w:lang w:val="ru-RU"/>
        </w:rPr>
        <w:noBreakHyphen/>
        <w:t xml:space="preserve"> Физические лица (население)</w:t>
      </w:r>
      <w:r w:rsidR="003D5C6A">
        <w:rPr>
          <w:rFonts w:ascii="Times New Roman" w:hAnsi="Times New Roman"/>
          <w:sz w:val="28"/>
          <w:szCs w:val="28"/>
          <w:lang w:val="ru-RU"/>
        </w:rPr>
        <w:t>;</w:t>
      </w:r>
    </w:p>
    <w:p w:rsidR="002138F9" w:rsidRPr="00907AB9" w:rsidRDefault="002138F9" w:rsidP="00BD676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2-я группа –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бюджето</w:t>
      </w:r>
      <w:proofErr w:type="spellEnd"/>
      <w:r w:rsidR="00BF77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7AB9">
        <w:rPr>
          <w:rFonts w:ascii="Times New Roman" w:hAnsi="Times New Roman"/>
          <w:sz w:val="28"/>
          <w:szCs w:val="28"/>
          <w:lang w:val="ru-RU"/>
        </w:rPr>
        <w:t>финансируемые</w:t>
      </w:r>
      <w:r w:rsidR="00BF77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7AB9">
        <w:rPr>
          <w:rFonts w:ascii="Times New Roman" w:hAnsi="Times New Roman"/>
          <w:sz w:val="28"/>
          <w:szCs w:val="28"/>
          <w:lang w:val="ru-RU"/>
        </w:rPr>
        <w:t>организации</w:t>
      </w:r>
    </w:p>
    <w:p w:rsidR="002138F9" w:rsidRPr="00907AB9" w:rsidRDefault="002138F9" w:rsidP="00BD676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3-я группа – прочие организации.</w:t>
      </w:r>
      <w:bookmarkStart w:id="22" w:name="_Ref303167470"/>
    </w:p>
    <w:p w:rsidR="003D5C6A" w:rsidRPr="008C4C91" w:rsidRDefault="003D5C6A" w:rsidP="003D5C6A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Результаты расчета потребления воды населением, выполненные по </w:t>
      </w:r>
      <w:r w:rsidRPr="004A6F83">
        <w:rPr>
          <w:rFonts w:ascii="Times New Roman" w:hAnsi="Times New Roman"/>
          <w:sz w:val="28"/>
          <w:szCs w:val="28"/>
          <w:lang w:val="ru-RU"/>
        </w:rPr>
        <w:t>действующим нормативам (таблиц</w:t>
      </w:r>
      <w:r w:rsidR="00EA09BD">
        <w:rPr>
          <w:rFonts w:ascii="Times New Roman" w:hAnsi="Times New Roman"/>
          <w:sz w:val="28"/>
          <w:szCs w:val="28"/>
          <w:lang w:val="ru-RU"/>
        </w:rPr>
        <w:t>ы</w:t>
      </w:r>
      <w:r w:rsidR="00F54A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23C1">
        <w:rPr>
          <w:rFonts w:ascii="Times New Roman" w:hAnsi="Times New Roman"/>
          <w:sz w:val="28"/>
          <w:szCs w:val="28"/>
          <w:lang w:val="ru-RU"/>
        </w:rPr>
        <w:t>8</w:t>
      </w:r>
      <w:r w:rsidR="00EA09BD">
        <w:rPr>
          <w:rFonts w:ascii="Times New Roman" w:hAnsi="Times New Roman"/>
          <w:sz w:val="28"/>
          <w:szCs w:val="28"/>
          <w:lang w:val="ru-RU"/>
        </w:rPr>
        <w:t>-1</w:t>
      </w:r>
      <w:r w:rsidR="00AE23C1">
        <w:rPr>
          <w:rFonts w:ascii="Times New Roman" w:hAnsi="Times New Roman"/>
          <w:sz w:val="28"/>
          <w:szCs w:val="28"/>
          <w:lang w:val="ru-RU"/>
        </w:rPr>
        <w:t>6</w:t>
      </w:r>
      <w:r w:rsidRPr="004A6F83">
        <w:rPr>
          <w:rFonts w:ascii="Times New Roman" w:hAnsi="Times New Roman"/>
          <w:sz w:val="28"/>
          <w:szCs w:val="28"/>
          <w:lang w:val="ru-RU"/>
        </w:rPr>
        <w:t xml:space="preserve">), позволяют оценить его в </w:t>
      </w:r>
      <w:r w:rsidR="00EA09BD">
        <w:rPr>
          <w:rFonts w:ascii="Times New Roman" w:hAnsi="Times New Roman"/>
          <w:sz w:val="28"/>
          <w:szCs w:val="28"/>
          <w:lang w:val="ru-RU"/>
        </w:rPr>
        <w:t>2555,0</w:t>
      </w:r>
      <w:r w:rsidRPr="008C4C91">
        <w:rPr>
          <w:rFonts w:ascii="Times New Roman" w:hAnsi="Times New Roman"/>
          <w:sz w:val="28"/>
          <w:szCs w:val="28"/>
          <w:lang w:val="ru-RU"/>
        </w:rPr>
        <w:t>м</w:t>
      </w:r>
      <w:r w:rsidRPr="008C4C9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C4C91">
        <w:rPr>
          <w:rFonts w:ascii="Times New Roman" w:hAnsi="Times New Roman"/>
          <w:sz w:val="28"/>
          <w:szCs w:val="28"/>
          <w:lang w:val="ru-RU"/>
        </w:rPr>
        <w:t>/сут. при фактическом значении за 201</w:t>
      </w:r>
      <w:r w:rsidR="00EA09BD">
        <w:rPr>
          <w:rFonts w:ascii="Times New Roman" w:hAnsi="Times New Roman"/>
          <w:sz w:val="28"/>
          <w:szCs w:val="28"/>
          <w:lang w:val="ru-RU"/>
        </w:rPr>
        <w:t>0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 </w:t>
      </w:r>
      <w:r w:rsidR="00EA09BD">
        <w:rPr>
          <w:rFonts w:ascii="Times New Roman" w:hAnsi="Times New Roman"/>
          <w:sz w:val="28"/>
          <w:szCs w:val="28"/>
          <w:lang w:val="ru-RU"/>
        </w:rPr>
        <w:t>1243,8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C4C9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/сут., имеющаяся разница в </w:t>
      </w:r>
      <w:r w:rsidR="00EA09BD">
        <w:rPr>
          <w:rFonts w:ascii="Times New Roman" w:hAnsi="Times New Roman"/>
          <w:sz w:val="28"/>
          <w:szCs w:val="28"/>
          <w:lang w:val="ru-RU"/>
        </w:rPr>
        <w:t>52</w:t>
      </w:r>
      <w:r w:rsidRPr="008C4C91">
        <w:rPr>
          <w:rFonts w:ascii="Times New Roman" w:hAnsi="Times New Roman"/>
          <w:sz w:val="28"/>
          <w:szCs w:val="28"/>
          <w:lang w:val="ru-RU"/>
        </w:rPr>
        <w:t>% обусловлена:</w:t>
      </w:r>
    </w:p>
    <w:p w:rsidR="003D5C6A" w:rsidRPr="008C4C91" w:rsidRDefault="003D5C6A" w:rsidP="004146B2">
      <w:pPr>
        <w:numPr>
          <w:ilvl w:val="0"/>
          <w:numId w:val="25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меньшим фактическим потреблением по отношению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нормативному</w:t>
      </w:r>
      <w:r w:rsidR="003C7BEA">
        <w:rPr>
          <w:rFonts w:ascii="Times New Roman" w:hAnsi="Times New Roman"/>
          <w:sz w:val="28"/>
          <w:szCs w:val="28"/>
          <w:lang w:val="ru-RU"/>
        </w:rPr>
        <w:t>;</w:t>
      </w:r>
    </w:p>
    <w:p w:rsidR="003D5C6A" w:rsidRPr="008C4C91" w:rsidRDefault="003D5C6A" w:rsidP="004146B2">
      <w:pPr>
        <w:numPr>
          <w:ilvl w:val="0"/>
          <w:numId w:val="25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lastRenderedPageBreak/>
        <w:t>неполным учетом водопотребления населения за счет реализации воды населению по другим группам потребителей;</w:t>
      </w:r>
    </w:p>
    <w:p w:rsidR="003D5C6A" w:rsidRPr="008C4C91" w:rsidRDefault="003579F3" w:rsidP="004146B2">
      <w:pPr>
        <w:numPr>
          <w:ilvl w:val="0"/>
          <w:numId w:val="25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неполной обеспеченность</w:t>
      </w:r>
      <w:r w:rsidR="00F54A8C">
        <w:rPr>
          <w:rFonts w:ascii="Times New Roman" w:hAnsi="Times New Roman"/>
          <w:sz w:val="28"/>
          <w:szCs w:val="28"/>
          <w:lang w:val="ru-RU"/>
        </w:rPr>
        <w:t>ю</w:t>
      </w:r>
      <w:r>
        <w:rPr>
          <w:rFonts w:ascii="Times New Roman" w:hAnsi="Times New Roman"/>
          <w:sz w:val="28"/>
          <w:szCs w:val="28"/>
          <w:lang w:val="ru-RU"/>
        </w:rPr>
        <w:t xml:space="preserve"> населения услугами водоснабжения в данный момент.</w:t>
      </w:r>
    </w:p>
    <w:p w:rsidR="00A07E5B" w:rsidRPr="00A07E5B" w:rsidRDefault="00A07E5B" w:rsidP="0031354F">
      <w:pPr>
        <w:pStyle w:val="1a"/>
        <w:numPr>
          <w:ilvl w:val="1"/>
          <w:numId w:val="17"/>
        </w:numPr>
        <w:spacing w:before="720" w:line="276" w:lineRule="auto"/>
        <w:ind w:left="0" w:hanging="85"/>
        <w:rPr>
          <w:rFonts w:ascii="Times New Roman" w:hAnsi="Times New Roman"/>
          <w:sz w:val="28"/>
          <w:lang w:val="ru-RU"/>
        </w:rPr>
      </w:pPr>
      <w:bookmarkStart w:id="23" w:name="_Toc358021581"/>
      <w:bookmarkStart w:id="24" w:name="_Toc362265080"/>
      <w:bookmarkEnd w:id="22"/>
      <w:r>
        <w:rPr>
          <w:rFonts w:ascii="Times New Roman" w:hAnsi="Times New Roman"/>
          <w:sz w:val="28"/>
          <w:lang w:val="ru-RU"/>
        </w:rPr>
        <w:t>Оценка фактических неучтенных расходод и потерь воды</w:t>
      </w:r>
      <w:bookmarkEnd w:id="23"/>
      <w:bookmarkEnd w:id="24"/>
    </w:p>
    <w:p w:rsidR="006D4635" w:rsidRDefault="006D4635" w:rsidP="00476FAE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606ABB">
        <w:rPr>
          <w:rFonts w:ascii="Times New Roman" w:hAnsi="Times New Roman"/>
          <w:sz w:val="28"/>
          <w:szCs w:val="28"/>
          <w:lang w:val="ru-RU"/>
        </w:rPr>
        <w:t xml:space="preserve">Неучтенные расходы и потери, </w:t>
      </w:r>
      <w:r w:rsidR="000D2903">
        <w:rPr>
          <w:rFonts w:ascii="Times New Roman" w:hAnsi="Times New Roman"/>
          <w:sz w:val="28"/>
          <w:szCs w:val="28"/>
          <w:lang w:val="ru-RU"/>
        </w:rPr>
        <w:t xml:space="preserve">в системе водоснабжения Братского СП </w:t>
      </w:r>
      <w:r w:rsidR="003579F3">
        <w:rPr>
          <w:rFonts w:ascii="Times New Roman" w:hAnsi="Times New Roman"/>
          <w:sz w:val="28"/>
          <w:szCs w:val="28"/>
          <w:lang w:val="ru-RU"/>
        </w:rPr>
        <w:t>в 201</w:t>
      </w:r>
      <w:r w:rsidR="00EF172A">
        <w:rPr>
          <w:rFonts w:ascii="Times New Roman" w:hAnsi="Times New Roman"/>
          <w:sz w:val="28"/>
          <w:szCs w:val="28"/>
          <w:lang w:val="ru-RU"/>
        </w:rPr>
        <w:t>0</w:t>
      </w:r>
      <w:r w:rsidR="003579F3">
        <w:rPr>
          <w:rFonts w:ascii="Times New Roman" w:hAnsi="Times New Roman"/>
          <w:sz w:val="28"/>
          <w:szCs w:val="28"/>
          <w:lang w:val="ru-RU"/>
        </w:rPr>
        <w:t xml:space="preserve"> году</w:t>
      </w:r>
      <w:r w:rsidRPr="00606ABB">
        <w:rPr>
          <w:rFonts w:ascii="Times New Roman" w:hAnsi="Times New Roman"/>
          <w:sz w:val="28"/>
          <w:szCs w:val="28"/>
          <w:lang w:val="ru-RU"/>
        </w:rPr>
        <w:t xml:space="preserve">, составили </w:t>
      </w:r>
      <w:r w:rsidR="005667D9">
        <w:rPr>
          <w:rFonts w:ascii="Times New Roman" w:hAnsi="Times New Roman"/>
          <w:sz w:val="28"/>
          <w:szCs w:val="28"/>
          <w:lang w:val="ru-RU"/>
        </w:rPr>
        <w:t>30</w:t>
      </w:r>
      <w:r w:rsidRPr="00606ABB">
        <w:rPr>
          <w:rFonts w:ascii="Times New Roman" w:hAnsi="Times New Roman"/>
          <w:sz w:val="28"/>
          <w:szCs w:val="28"/>
          <w:lang w:val="ru-RU"/>
        </w:rPr>
        <w:t>%.</w:t>
      </w:r>
    </w:p>
    <w:p w:rsidR="002138F9" w:rsidRPr="00907AB9" w:rsidRDefault="002138F9" w:rsidP="00476FAE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 число полезных расходов включаются технологические расходы при эксплуатации</w:t>
      </w:r>
      <w:r w:rsidR="00D0307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7AB9">
        <w:rPr>
          <w:rFonts w:ascii="Times New Roman" w:hAnsi="Times New Roman"/>
          <w:sz w:val="28"/>
          <w:szCs w:val="28"/>
          <w:lang w:val="ru-RU"/>
        </w:rPr>
        <w:t>водозаборных и головных водопроводных сооружений, расход воды на профилактическую промывку сборных водоводов, собственные нужды – обслуживание производственных фондов. Основная доля неучтенных расходов приходится на скрытые утечки (свищи, трещины в трубах), промывку разводящих сетей после ремонта, также неучтенные расходы в связи с разницей между фактическим водопотреблением и водопотреблением, оплачиваемым по установленным нормам, в состав которых может входить скрытая реализация, высоким утечкам способствует и высокая аварийность.</w:t>
      </w:r>
    </w:p>
    <w:p w:rsidR="002138F9" w:rsidRPr="00907AB9" w:rsidRDefault="002138F9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потребителям.</w:t>
      </w:r>
    </w:p>
    <w:p w:rsidR="006D4635" w:rsidRPr="00364ADC" w:rsidRDefault="006D4635" w:rsidP="006D463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bookmarkStart w:id="25" w:name="_Toc358021582"/>
      <w:r w:rsidRPr="00364ADC">
        <w:rPr>
          <w:rFonts w:ascii="Times New Roman" w:hAnsi="Times New Roman"/>
          <w:sz w:val="28"/>
          <w:szCs w:val="28"/>
          <w:lang w:val="ru-RU"/>
        </w:rPr>
        <w:t xml:space="preserve">Указанные выше причины не </w:t>
      </w:r>
      <w:r>
        <w:rPr>
          <w:rFonts w:ascii="Times New Roman" w:hAnsi="Times New Roman"/>
          <w:sz w:val="28"/>
          <w:szCs w:val="28"/>
          <w:lang w:val="ru-RU"/>
        </w:rPr>
        <w:t xml:space="preserve">могут быть устранены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полностью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Pr="00364ADC">
        <w:rPr>
          <w:rFonts w:ascii="Times New Roman" w:hAnsi="Times New Roman"/>
          <w:sz w:val="28"/>
          <w:szCs w:val="28"/>
          <w:lang w:val="ru-RU"/>
        </w:rPr>
        <w:t>аже</w:t>
      </w:r>
      <w:proofErr w:type="spellEnd"/>
      <w:r w:rsidRPr="00364ADC">
        <w:rPr>
          <w:rFonts w:ascii="Times New Roman" w:hAnsi="Times New Roman"/>
          <w:sz w:val="28"/>
          <w:szCs w:val="28"/>
          <w:lang w:val="ru-RU"/>
        </w:rPr>
        <w:t xml:space="preserve"> частичное их устранение связано с необходимостью осуществления ряда программ, содержанием которых является: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>нижение аварийности и избыточных напоров</w:t>
      </w:r>
      <w:r w:rsidR="003C7BEA">
        <w:rPr>
          <w:rFonts w:ascii="Times New Roman" w:hAnsi="Times New Roman"/>
          <w:sz w:val="28"/>
          <w:szCs w:val="28"/>
          <w:lang w:val="ru-RU"/>
        </w:rPr>
        <w:t>;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>амена изношенных сетей</w:t>
      </w:r>
      <w:r w:rsidR="003C7BEA">
        <w:rPr>
          <w:rFonts w:ascii="Times New Roman" w:hAnsi="Times New Roman"/>
          <w:sz w:val="28"/>
          <w:szCs w:val="28"/>
          <w:lang w:val="ru-RU"/>
        </w:rPr>
        <w:t>;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>рименение новых методов обеззараживания</w:t>
      </w:r>
      <w:r w:rsidR="003C7BEA">
        <w:rPr>
          <w:rFonts w:ascii="Times New Roman" w:hAnsi="Times New Roman"/>
          <w:sz w:val="28"/>
          <w:szCs w:val="28"/>
          <w:lang w:val="ru-RU"/>
        </w:rPr>
        <w:t>;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>птимизация гидравлического режима;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 xml:space="preserve">алаживание группового общедомового и зонального учета воды. В водопроводных сетях имеются коммерческие потери, основной стратегический путь снижения которых – совершенствование учета отпущенной и полезно потребленной воды и перекладка внутридомовых сетей. Проблема сокращения энергоёмкости, уменьшения затратной составляющей жилищно-коммунальных услуг частично может быть решена посредством реализации мероприятий по переходу на отпуск коммунальных ресурсов потребителям в соответствии с показаниями коллективных (общедомовых) приборов учета. В связи с переходом на 100-процентную 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lastRenderedPageBreak/>
        <w:t>оплату жилья и коммунальных услуг население активно начало устанавливать индивидуальные (квартирные) приборы учёта коммунальных ресурсов.</w:t>
      </w:r>
    </w:p>
    <w:p w:rsidR="006D4635" w:rsidRDefault="006D4635" w:rsidP="006D463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 xml:space="preserve">В отличие от квартирных приборов учёта общедомовые приборы учёта позволяют контролировать не только объёмы потребления, но и параметры качества, несоблюдение которых может привести к неоправданному увеличению объёмов потребления. Кроме того, общедомовые приборы учёта позволяют точно определить потери воды при расчётах с </w:t>
      </w:r>
      <w:proofErr w:type="spellStart"/>
      <w:r w:rsidRPr="00364ADC">
        <w:rPr>
          <w:rFonts w:ascii="Times New Roman" w:hAnsi="Times New Roman"/>
          <w:sz w:val="28"/>
          <w:szCs w:val="28"/>
          <w:lang w:val="ru-RU"/>
        </w:rPr>
        <w:t>ресурсоснабжающими</w:t>
      </w:r>
      <w:proofErr w:type="spellEnd"/>
      <w:r w:rsidRPr="00364ADC">
        <w:rPr>
          <w:rFonts w:ascii="Times New Roman" w:hAnsi="Times New Roman"/>
          <w:sz w:val="28"/>
          <w:szCs w:val="28"/>
          <w:lang w:val="ru-RU"/>
        </w:rPr>
        <w:t xml:space="preserve"> организациями, выявить утечки в системах водоснабжения многоквартирного дома, а также дают реальные возможности для ресурсосбережения.</w:t>
      </w:r>
    </w:p>
    <w:p w:rsidR="00D534B2" w:rsidRPr="00556402" w:rsidRDefault="00D534B2" w:rsidP="00D534B2">
      <w:pPr>
        <w:spacing w:line="276" w:lineRule="auto"/>
        <w:ind w:firstLine="709"/>
        <w:rPr>
          <w:lang w:val="ru-RU"/>
        </w:rPr>
      </w:pPr>
      <w:r w:rsidRPr="00556402">
        <w:rPr>
          <w:rFonts w:ascii="Times New Roman" w:hAnsi="Times New Roman"/>
          <w:sz w:val="28"/>
          <w:szCs w:val="28"/>
          <w:lang w:val="ru-RU"/>
        </w:rPr>
        <w:t xml:space="preserve">Неучтенные расходы планируется сократить с </w:t>
      </w:r>
      <w:r w:rsidR="005667D9">
        <w:rPr>
          <w:rFonts w:ascii="Times New Roman" w:hAnsi="Times New Roman"/>
          <w:sz w:val="28"/>
          <w:szCs w:val="28"/>
          <w:lang w:val="ru-RU"/>
        </w:rPr>
        <w:t>30</w:t>
      </w:r>
      <w:r w:rsidRPr="00556402">
        <w:rPr>
          <w:rFonts w:ascii="Times New Roman" w:hAnsi="Times New Roman"/>
          <w:sz w:val="28"/>
          <w:szCs w:val="28"/>
          <w:lang w:val="ru-RU"/>
        </w:rPr>
        <w:t>% до 20%.</w:t>
      </w:r>
    </w:p>
    <w:p w:rsidR="009D364A" w:rsidRPr="00907AB9" w:rsidRDefault="007A54F7" w:rsidP="0031354F">
      <w:pPr>
        <w:pStyle w:val="1a"/>
        <w:numPr>
          <w:ilvl w:val="1"/>
          <w:numId w:val="17"/>
        </w:numPr>
        <w:spacing w:before="720" w:line="276" w:lineRule="auto"/>
        <w:ind w:left="1077"/>
        <w:rPr>
          <w:rFonts w:ascii="Times New Roman" w:hAnsi="Times New Roman"/>
          <w:sz w:val="28"/>
          <w:lang w:val="ru-RU"/>
        </w:rPr>
      </w:pPr>
      <w:bookmarkStart w:id="26" w:name="_Toc362265081"/>
      <w:r>
        <w:rPr>
          <w:rFonts w:ascii="Times New Roman" w:hAnsi="Times New Roman"/>
          <w:sz w:val="28"/>
          <w:szCs w:val="24"/>
          <w:lang w:val="ru-RU" w:eastAsia="ru-RU"/>
        </w:rPr>
        <w:t>Н</w:t>
      </w:r>
      <w:r w:rsidR="009D364A" w:rsidRPr="00907AB9">
        <w:rPr>
          <w:rFonts w:ascii="Times New Roman" w:hAnsi="Times New Roman"/>
          <w:sz w:val="28"/>
          <w:szCs w:val="24"/>
          <w:lang w:val="ru-RU" w:eastAsia="ru-RU"/>
        </w:rPr>
        <w:t>аличие коммерческого приборного учета воды</w:t>
      </w:r>
      <w:bookmarkEnd w:id="25"/>
      <w:bookmarkEnd w:id="26"/>
    </w:p>
    <w:p w:rsidR="002138F9" w:rsidRPr="00907AB9" w:rsidRDefault="00EF172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Средний уровень приборного учета в населенных пунктах Братского сельского поселения </w:t>
      </w:r>
      <w:r w:rsidR="00AE23C1">
        <w:rPr>
          <w:rFonts w:ascii="Times New Roman" w:hAnsi="Times New Roman"/>
          <w:sz w:val="28"/>
          <w:szCs w:val="28"/>
          <w:lang w:val="ru-RU"/>
        </w:rPr>
        <w:t>составляет</w:t>
      </w:r>
      <w:r w:rsidR="00D030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23C1">
        <w:rPr>
          <w:rFonts w:ascii="Times New Roman" w:hAnsi="Times New Roman"/>
          <w:sz w:val="28"/>
          <w:szCs w:val="28"/>
          <w:lang w:val="ru-RU"/>
        </w:rPr>
        <w:t>67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="002138F9" w:rsidRPr="00907AB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E23C1">
        <w:rPr>
          <w:rFonts w:ascii="Times New Roman" w:hAnsi="Times New Roman"/>
          <w:sz w:val="28"/>
          <w:szCs w:val="28"/>
          <w:lang w:val="ru-RU"/>
        </w:rPr>
        <w:t xml:space="preserve">Наличие приборов учета в разрезе по населенным пунктам Братского СП </w:t>
      </w:r>
      <w:proofErr w:type="spellStart"/>
      <w:r w:rsidR="00AE23C1">
        <w:rPr>
          <w:rFonts w:ascii="Times New Roman" w:hAnsi="Times New Roman"/>
          <w:sz w:val="28"/>
          <w:szCs w:val="28"/>
          <w:lang w:val="ru-RU"/>
        </w:rPr>
        <w:t>представленно</w:t>
      </w:r>
      <w:proofErr w:type="spellEnd"/>
      <w:r w:rsidR="00AE23C1">
        <w:rPr>
          <w:rFonts w:ascii="Times New Roman" w:hAnsi="Times New Roman"/>
          <w:sz w:val="28"/>
          <w:szCs w:val="28"/>
          <w:lang w:val="ru-RU"/>
        </w:rPr>
        <w:t xml:space="preserve"> в таблице 7.</w:t>
      </w:r>
    </w:p>
    <w:p w:rsidR="007A54F7" w:rsidRPr="00D03075" w:rsidRDefault="00D03075" w:rsidP="00D03075">
      <w:pPr>
        <w:spacing w:line="276" w:lineRule="auto"/>
        <w:jc w:val="right"/>
        <w:rPr>
          <w:rFonts w:ascii="Times New Roman" w:hAnsi="Times New Roman"/>
          <w:sz w:val="24"/>
          <w:lang w:val="ru-RU"/>
        </w:rPr>
      </w:pPr>
      <w:r w:rsidRPr="00D03075">
        <w:rPr>
          <w:rFonts w:ascii="Times New Roman" w:hAnsi="Times New Roman"/>
          <w:sz w:val="24"/>
          <w:lang w:val="ru-RU"/>
        </w:rPr>
        <w:t>Таблица 7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841"/>
        <w:gridCol w:w="5912"/>
        <w:gridCol w:w="2853"/>
      </w:tblGrid>
      <w:tr w:rsidR="00AE23C1" w:rsidRPr="000D2903" w:rsidTr="00700636">
        <w:trPr>
          <w:trHeight w:val="270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E23C1" w:rsidRPr="00AE23C1" w:rsidRDefault="00AE23C1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3C1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AE23C1" w:rsidRPr="00AE23C1" w:rsidRDefault="00AE23C1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3C1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5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E23C1" w:rsidRPr="00AE23C1" w:rsidRDefault="00AE23C1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Потребители в целом по водоканалу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3C1" w:rsidRPr="00AE23C1" w:rsidRDefault="00AE23C1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Годовой объем потребления, </w:t>
            </w:r>
            <w:proofErr w:type="spell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куб</w:t>
            </w:r>
            <w:proofErr w:type="gram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</w:p>
        </w:tc>
      </w:tr>
      <w:tr w:rsidR="00700636" w:rsidRPr="00AE23C1" w:rsidTr="00700636">
        <w:trPr>
          <w:trHeight w:val="465"/>
        </w:trPr>
        <w:tc>
          <w:tcPr>
            <w:tcW w:w="84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0636" w:rsidRPr="00AE23C1" w:rsidRDefault="00700636" w:rsidP="00700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3C1">
              <w:rPr>
                <w:rFonts w:ascii="Times New Roman" w:hAnsi="Times New Roman"/>
                <w:sz w:val="24"/>
                <w:szCs w:val="24"/>
              </w:rPr>
              <w:t>2011 г.</w:t>
            </w:r>
          </w:p>
        </w:tc>
      </w:tr>
      <w:tr w:rsidR="00700636" w:rsidRPr="00AE23C1" w:rsidTr="00700636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E23C1">
              <w:rPr>
                <w:rFonts w:ascii="Times New Roman" w:hAnsi="Times New Roman"/>
                <w:b/>
                <w:bCs/>
                <w:sz w:val="24"/>
                <w:szCs w:val="24"/>
              </w:rPr>
              <w:t>Население</w:t>
            </w:r>
            <w:proofErr w:type="spellEnd"/>
            <w:r w:rsidRPr="00AE23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E23C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AE23C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</w:rPr>
              <w:t>3487</w:t>
            </w:r>
          </w:p>
        </w:tc>
      </w:tr>
      <w:tr w:rsidR="00700636" w:rsidRPr="00AE23C1" w:rsidTr="00700636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gram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приборам учета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2341</w:t>
            </w:r>
          </w:p>
        </w:tc>
      </w:tr>
      <w:tr w:rsidR="00700636" w:rsidRPr="00AE23C1" w:rsidTr="00700636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без приборов учета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1146</w:t>
            </w:r>
          </w:p>
        </w:tc>
      </w:tr>
      <w:tr w:rsidR="00700636" w:rsidRPr="00AE23C1" w:rsidTr="00700636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Бюджетные предприятия, всего: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</w:tr>
      <w:tr w:rsidR="00700636" w:rsidRPr="00AE23C1" w:rsidTr="00700636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gram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приборам учета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700636" w:rsidRPr="00AE23C1" w:rsidTr="00700636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без </w:t>
            </w:r>
            <w:proofErr w:type="spell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прибо</w:t>
            </w:r>
            <w:r w:rsidRPr="00AE23C1">
              <w:rPr>
                <w:rFonts w:ascii="Times New Roman" w:hAnsi="Times New Roman"/>
                <w:sz w:val="24"/>
                <w:szCs w:val="24"/>
              </w:rPr>
              <w:t>ровучета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3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636" w:rsidRPr="00AE23C1" w:rsidTr="00700636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E23C1">
              <w:rPr>
                <w:rFonts w:ascii="Times New Roman" w:hAnsi="Times New Roman"/>
                <w:b/>
                <w:bCs/>
                <w:sz w:val="24"/>
                <w:szCs w:val="24"/>
              </w:rPr>
              <w:t>Прочиеорганизации</w:t>
            </w:r>
            <w:proofErr w:type="spellEnd"/>
            <w:r w:rsidRPr="00AE23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E23C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AE23C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00636" w:rsidRPr="00AE23C1" w:rsidTr="00700636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gram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приборам учета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700636" w:rsidRPr="00AE23C1" w:rsidTr="00700636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без приборов учета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AE23C1" w:rsidRPr="000D2903" w:rsidTr="00700636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E23C1" w:rsidRPr="00AE23C1" w:rsidRDefault="00AE23C1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7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3C1" w:rsidRPr="00AE23C1" w:rsidRDefault="00AE23C1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т.ч</w:t>
            </w:r>
            <w:proofErr w:type="spellEnd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 в разрезе населенных пунктов</w:t>
            </w:r>
          </w:p>
        </w:tc>
      </w:tr>
      <w:tr w:rsidR="00700636" w:rsidRPr="00AE23C1" w:rsidTr="00700636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E23C1">
              <w:rPr>
                <w:rFonts w:ascii="Times New Roman" w:hAnsi="Times New Roman"/>
                <w:b/>
                <w:bCs/>
                <w:sz w:val="24"/>
                <w:szCs w:val="24"/>
              </w:rPr>
              <w:t>х.Болгов</w:t>
            </w:r>
            <w:proofErr w:type="spellEnd"/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</w:rPr>
              <w:t>1281</w:t>
            </w:r>
          </w:p>
        </w:tc>
      </w:tr>
      <w:tr w:rsidR="00700636" w:rsidRPr="00AE23C1" w:rsidTr="00700636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gram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приборам учета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819</w:t>
            </w:r>
          </w:p>
        </w:tc>
      </w:tr>
      <w:tr w:rsidR="00700636" w:rsidRPr="00AE23C1" w:rsidTr="00700636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без приборов учета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462</w:t>
            </w:r>
          </w:p>
        </w:tc>
      </w:tr>
      <w:tr w:rsidR="00700636" w:rsidRPr="00AE23C1" w:rsidTr="00700636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</w:t>
            </w:r>
            <w:proofErr w:type="gramStart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.С</w:t>
            </w:r>
            <w:proofErr w:type="gramEnd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еменов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147</w:t>
            </w:r>
          </w:p>
        </w:tc>
      </w:tr>
      <w:tr w:rsidR="00700636" w:rsidRPr="00AE23C1" w:rsidTr="00700636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gram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приборам учета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</w:tr>
      <w:tr w:rsidR="00700636" w:rsidRPr="00AE23C1" w:rsidTr="00700636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без приборов учета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</w:tr>
      <w:tr w:rsidR="00700636" w:rsidRPr="00AE23C1" w:rsidTr="00700636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</w:t>
            </w:r>
            <w:proofErr w:type="gramStart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.С</w:t>
            </w:r>
            <w:proofErr w:type="gramEnd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еверс</w:t>
            </w:r>
            <w:r w:rsidRPr="00AE23C1">
              <w:rPr>
                <w:rFonts w:ascii="Times New Roman" w:hAnsi="Times New Roman"/>
                <w:b/>
                <w:bCs/>
                <w:sz w:val="24"/>
                <w:szCs w:val="24"/>
              </w:rPr>
              <w:t>кий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00636" w:rsidRPr="00AE23C1" w:rsidTr="00700636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gram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приборам учета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700636" w:rsidRPr="00AE23C1" w:rsidTr="00D03075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без приборов учета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700636" w:rsidRPr="00AE23C1" w:rsidTr="00D03075">
        <w:trPr>
          <w:trHeight w:val="2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</w:t>
            </w:r>
            <w:proofErr w:type="gramStart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.Н</w:t>
            </w:r>
            <w:proofErr w:type="gramEnd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ово</w:t>
            </w:r>
            <w:proofErr w:type="spellEnd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-Екатериновка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103</w:t>
            </w:r>
          </w:p>
        </w:tc>
      </w:tr>
      <w:tr w:rsidR="00700636" w:rsidRPr="00AE23C1" w:rsidTr="00D03075">
        <w:trPr>
          <w:trHeight w:val="255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gram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приборам учета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</w:tr>
      <w:tr w:rsidR="00700636" w:rsidRPr="00AE23C1" w:rsidTr="00700636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без приборов учета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  <w:tr w:rsidR="00700636" w:rsidRPr="00AE23C1" w:rsidTr="00700636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</w:t>
            </w:r>
            <w:proofErr w:type="gramStart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AE23C1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proofErr w:type="gramEnd"/>
            <w:r w:rsidRPr="00AE23C1">
              <w:rPr>
                <w:rFonts w:ascii="Times New Roman" w:hAnsi="Times New Roman"/>
                <w:b/>
                <w:bCs/>
                <w:sz w:val="24"/>
                <w:szCs w:val="24"/>
              </w:rPr>
              <w:t>овоселовка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700636" w:rsidRPr="00AE23C1" w:rsidTr="00700636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gram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приборам учета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700636" w:rsidRPr="00AE23C1" w:rsidTr="00700636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без приборов учета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700636" w:rsidRPr="00AE23C1" w:rsidTr="00700636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</w:t>
            </w:r>
            <w:proofErr w:type="gramStart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.Б</w:t>
            </w:r>
            <w:proofErr w:type="gramEnd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ратский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1077</w:t>
            </w:r>
          </w:p>
        </w:tc>
      </w:tr>
      <w:tr w:rsidR="00700636" w:rsidRPr="00AE23C1" w:rsidTr="00700636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gram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приборам учета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787</w:t>
            </w:r>
          </w:p>
        </w:tc>
      </w:tr>
      <w:tr w:rsidR="00700636" w:rsidRPr="00AE23C1" w:rsidTr="00700636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без приборов учета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</w:tc>
      </w:tr>
      <w:tr w:rsidR="00700636" w:rsidRPr="00AE23C1" w:rsidTr="00700636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</w:t>
            </w:r>
            <w:proofErr w:type="gramStart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.Х</w:t>
            </w:r>
            <w:proofErr w:type="gramEnd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ерсо</w:t>
            </w:r>
            <w:r w:rsidRPr="00AE23C1">
              <w:rPr>
                <w:rFonts w:ascii="Times New Roman" w:hAnsi="Times New Roman"/>
                <w:b/>
                <w:bCs/>
                <w:sz w:val="24"/>
                <w:szCs w:val="24"/>
              </w:rPr>
              <w:t>нский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700636" w:rsidRPr="00AE23C1" w:rsidTr="00700636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gram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приборам учета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  <w:tr w:rsidR="00700636" w:rsidRPr="00AE23C1" w:rsidTr="00700636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без приборов учета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</w:tr>
      <w:tr w:rsidR="00700636" w:rsidRPr="00AE23C1" w:rsidTr="00700636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</w:t>
            </w:r>
            <w:proofErr w:type="gramStart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.С</w:t>
            </w:r>
            <w:proofErr w:type="gramEnd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аратовский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413</w:t>
            </w:r>
          </w:p>
        </w:tc>
      </w:tr>
      <w:tr w:rsidR="00700636" w:rsidRPr="00AE23C1" w:rsidTr="00700636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gram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приборам учета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309</w:t>
            </w:r>
          </w:p>
        </w:tc>
      </w:tr>
      <w:tr w:rsidR="00700636" w:rsidRPr="00AE23C1" w:rsidTr="00700636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без приборов учета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</w:p>
        </w:tc>
      </w:tr>
      <w:tr w:rsidR="00700636" w:rsidRPr="00AE23C1" w:rsidTr="00700636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</w:t>
            </w:r>
            <w:proofErr w:type="gramStart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.К</w:t>
            </w:r>
            <w:proofErr w:type="gramEnd"/>
            <w:r w:rsidRPr="00AE23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AE23C1">
              <w:rPr>
                <w:rFonts w:ascii="Times New Roman" w:hAnsi="Times New Roman"/>
                <w:b/>
                <w:bCs/>
                <w:sz w:val="24"/>
                <w:szCs w:val="24"/>
              </w:rPr>
              <w:t>лининский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3C1">
              <w:rPr>
                <w:rFonts w:ascii="Times New Roman" w:hAnsi="Times New Roman"/>
                <w:b/>
                <w:bCs/>
                <w:sz w:val="24"/>
                <w:szCs w:val="24"/>
              </w:rPr>
              <w:t>384</w:t>
            </w:r>
          </w:p>
        </w:tc>
      </w:tr>
      <w:tr w:rsidR="00700636" w:rsidRPr="00AE23C1" w:rsidTr="00700636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gramStart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приборам учета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246</w:t>
            </w:r>
          </w:p>
        </w:tc>
      </w:tr>
      <w:tr w:rsidR="00700636" w:rsidRPr="00AE23C1" w:rsidTr="00700636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36" w:rsidRPr="00AE23C1" w:rsidRDefault="00700636" w:rsidP="00AE23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без приборов учета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0636" w:rsidRPr="00AE23C1" w:rsidRDefault="00700636" w:rsidP="00AE23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3C1">
              <w:rPr>
                <w:rFonts w:ascii="Times New Roman" w:hAnsi="Times New Roman"/>
                <w:sz w:val="24"/>
                <w:szCs w:val="24"/>
                <w:lang w:val="ru-RU"/>
              </w:rPr>
              <w:t>138</w:t>
            </w:r>
          </w:p>
        </w:tc>
      </w:tr>
    </w:tbl>
    <w:p w:rsidR="007A54F7" w:rsidRDefault="007A54F7" w:rsidP="00D30DB4">
      <w:pPr>
        <w:spacing w:line="276" w:lineRule="auto"/>
        <w:rPr>
          <w:rFonts w:ascii="Times New Roman" w:hAnsi="Times New Roman"/>
          <w:lang w:val="ru-RU"/>
        </w:rPr>
        <w:sectPr w:rsidR="007A54F7" w:rsidSect="00BD676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851" w:right="708" w:bottom="993" w:left="1701" w:header="284" w:footer="680" w:gutter="0"/>
          <w:cols w:space="720"/>
          <w:docGrid w:linePitch="299"/>
        </w:sectPr>
      </w:pPr>
    </w:p>
    <w:p w:rsidR="009D364A" w:rsidRPr="0079437F" w:rsidRDefault="009D364A" w:rsidP="002B2F1A">
      <w:pPr>
        <w:pStyle w:val="110"/>
        <w:numPr>
          <w:ilvl w:val="0"/>
          <w:numId w:val="33"/>
        </w:numPr>
        <w:ind w:left="0" w:hanging="11"/>
        <w:rPr>
          <w:lang w:val="ru-RU"/>
        </w:rPr>
      </w:pPr>
      <w:bookmarkStart w:id="27" w:name="_Toc337678701"/>
      <w:bookmarkStart w:id="28" w:name="_Toc339183643"/>
      <w:bookmarkStart w:id="29" w:name="_Toc358021583"/>
      <w:bookmarkStart w:id="30" w:name="_Toc362265082"/>
      <w:r w:rsidRPr="0079437F">
        <w:rPr>
          <w:lang w:val="ru-RU"/>
        </w:rPr>
        <w:lastRenderedPageBreak/>
        <w:t xml:space="preserve">Перспективное потребление коммунальных ресурсов в сфере водоснабжения муниципального образования </w:t>
      </w:r>
      <w:r w:rsidR="00F1459F">
        <w:rPr>
          <w:lang w:val="ru-RU"/>
        </w:rPr>
        <w:t>Братское</w:t>
      </w:r>
      <w:bookmarkEnd w:id="27"/>
      <w:bookmarkEnd w:id="28"/>
      <w:bookmarkEnd w:id="29"/>
      <w:r w:rsidR="00A90B1B">
        <w:rPr>
          <w:lang w:val="ru-RU"/>
        </w:rPr>
        <w:t>СП</w:t>
      </w:r>
      <w:bookmarkEnd w:id="30"/>
    </w:p>
    <w:p w:rsidR="009D364A" w:rsidRPr="00907AB9" w:rsidRDefault="00F53061" w:rsidP="004146B2">
      <w:pPr>
        <w:pStyle w:val="1a"/>
        <w:numPr>
          <w:ilvl w:val="1"/>
          <w:numId w:val="19"/>
        </w:numPr>
        <w:spacing w:before="240" w:line="276" w:lineRule="auto"/>
        <w:ind w:left="0" w:firstLine="709"/>
        <w:rPr>
          <w:rFonts w:ascii="Times New Roman" w:hAnsi="Times New Roman"/>
          <w:sz w:val="32"/>
          <w:szCs w:val="28"/>
          <w:lang w:val="ru-RU"/>
        </w:rPr>
      </w:pPr>
      <w:bookmarkStart w:id="31" w:name="_Toc358021584"/>
      <w:bookmarkStart w:id="32" w:name="_Toc362265083"/>
      <w:r>
        <w:rPr>
          <w:rFonts w:ascii="Times New Roman" w:hAnsi="Times New Roman"/>
          <w:sz w:val="28"/>
          <w:lang w:val="ru-RU" w:eastAsia="ru-RU"/>
        </w:rPr>
        <w:t>С</w:t>
      </w:r>
      <w:r w:rsidR="009D364A" w:rsidRPr="00907AB9">
        <w:rPr>
          <w:rFonts w:ascii="Times New Roman" w:hAnsi="Times New Roman"/>
          <w:sz w:val="28"/>
          <w:lang w:val="ru-RU" w:eastAsia="ru-RU"/>
        </w:rPr>
        <w:t>ведения о фактическом и ожидаемом потреблении воды</w:t>
      </w:r>
      <w:bookmarkEnd w:id="31"/>
      <w:bookmarkEnd w:id="32"/>
    </w:p>
    <w:p w:rsidR="009D364A" w:rsidRPr="00907AB9" w:rsidRDefault="009D364A" w:rsidP="00EE6391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Перспективный баланс потребления воды приведен в составе Генерального плана. Его отдельные параметры нуждаются в корректировке, которая обусловлена:</w:t>
      </w:r>
    </w:p>
    <w:p w:rsidR="009D364A" w:rsidRPr="00907AB9" w:rsidRDefault="003C7BEA" w:rsidP="004146B2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</w:t>
      </w:r>
      <w:r w:rsidR="009D364A" w:rsidRPr="00907AB9">
        <w:rPr>
          <w:rFonts w:ascii="Times New Roman" w:hAnsi="Times New Roman"/>
          <w:sz w:val="28"/>
          <w:szCs w:val="28"/>
          <w:lang w:val="ru-RU"/>
        </w:rPr>
        <w:t>енденциями фактического водопотребления</w:t>
      </w:r>
      <w:r w:rsidR="00F53061"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Pr="00907AB9" w:rsidRDefault="003C7BEA" w:rsidP="004146B2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9D364A" w:rsidRPr="00907AB9">
        <w:rPr>
          <w:rFonts w:ascii="Times New Roman" w:hAnsi="Times New Roman"/>
          <w:sz w:val="28"/>
          <w:szCs w:val="28"/>
          <w:lang w:val="ru-RU"/>
        </w:rPr>
        <w:t xml:space="preserve">оложениями новых руководящих документов в области </w:t>
      </w:r>
      <w:proofErr w:type="spellStart"/>
      <w:r w:rsidR="009D364A" w:rsidRPr="00907AB9">
        <w:rPr>
          <w:rFonts w:ascii="Times New Roman" w:hAnsi="Times New Roman"/>
          <w:sz w:val="28"/>
          <w:szCs w:val="28"/>
          <w:lang w:val="ru-RU"/>
        </w:rPr>
        <w:t>энерг</w:t>
      </w:r>
      <w:proofErr w:type="gramStart"/>
      <w:r w:rsidR="009D364A" w:rsidRPr="00907AB9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="009D364A" w:rsidRPr="00907AB9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="009D364A" w:rsidRPr="00907AB9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9D364A" w:rsidRPr="00907AB9">
        <w:rPr>
          <w:rFonts w:ascii="Times New Roman" w:hAnsi="Times New Roman"/>
          <w:sz w:val="28"/>
          <w:szCs w:val="28"/>
          <w:lang w:val="ru-RU"/>
        </w:rPr>
        <w:t>водосбережения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907AB9" w:rsidRDefault="009D364A" w:rsidP="00F5306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 целом, прогнозируется устойчивый прирост общего водопотребления.</w:t>
      </w:r>
    </w:p>
    <w:p w:rsidR="009D364A" w:rsidRPr="00907AB9" w:rsidRDefault="009D364A" w:rsidP="00F5306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Прирост общего водопотребления обусловлен:</w:t>
      </w:r>
    </w:p>
    <w:p w:rsidR="009D364A" w:rsidRPr="00907AB9" w:rsidRDefault="003C7BEA" w:rsidP="004146B2">
      <w:pPr>
        <w:numPr>
          <w:ilvl w:val="0"/>
          <w:numId w:val="10"/>
        </w:numPr>
        <w:tabs>
          <w:tab w:val="clear" w:pos="1440"/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9D364A" w:rsidRPr="00907AB9">
        <w:rPr>
          <w:rFonts w:ascii="Times New Roman" w:hAnsi="Times New Roman"/>
          <w:sz w:val="28"/>
          <w:szCs w:val="28"/>
          <w:lang w:val="ru-RU"/>
        </w:rPr>
        <w:t>риростом численности населения;</w:t>
      </w:r>
    </w:p>
    <w:p w:rsidR="009D364A" w:rsidRPr="00907AB9" w:rsidRDefault="003C7BEA" w:rsidP="004146B2">
      <w:pPr>
        <w:numPr>
          <w:ilvl w:val="0"/>
          <w:numId w:val="10"/>
        </w:numPr>
        <w:tabs>
          <w:tab w:val="clear" w:pos="1440"/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9D364A" w:rsidRPr="00907AB9">
        <w:rPr>
          <w:rFonts w:ascii="Times New Roman" w:hAnsi="Times New Roman"/>
          <w:sz w:val="28"/>
          <w:szCs w:val="28"/>
          <w:lang w:val="ru-RU"/>
        </w:rPr>
        <w:t>величением количества организованно отдыхающих в санаториях и пансионатах города и округа;</w:t>
      </w:r>
    </w:p>
    <w:p w:rsidR="009D364A" w:rsidRPr="00907AB9" w:rsidRDefault="003C7BEA" w:rsidP="004146B2">
      <w:pPr>
        <w:numPr>
          <w:ilvl w:val="0"/>
          <w:numId w:val="10"/>
        </w:numPr>
        <w:tabs>
          <w:tab w:val="clear" w:pos="1440"/>
          <w:tab w:val="left" w:pos="1134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9D364A" w:rsidRPr="00907AB9">
        <w:rPr>
          <w:rFonts w:ascii="Times New Roman" w:hAnsi="Times New Roman"/>
          <w:sz w:val="28"/>
          <w:szCs w:val="28"/>
          <w:lang w:val="ru-RU"/>
        </w:rPr>
        <w:t>одключением сельских поселений к централизованному водоснабжению.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Перспективный баланс потребления воды, приведенный в составе Генерального плана, рассчитан на максимальное суточное водопотребление. Корректировка баланса рассчитывается на среднесуточное водопотребление и далее, как и предусмотрено нормативами, пересчитывается в максимальное суточное потребление.</w:t>
      </w:r>
    </w:p>
    <w:p w:rsidR="009D364A" w:rsidRPr="005667D9" w:rsidRDefault="009D364A" w:rsidP="00EE6391">
      <w:pPr>
        <w:spacing w:line="276" w:lineRule="auto"/>
        <w:ind w:firstLine="720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Основным потребителем воды является население. При разработке программы комплексного развития систем коммунальной инфраструктуры МО </w:t>
      </w:r>
      <w:r w:rsidR="00F1459F">
        <w:rPr>
          <w:rFonts w:ascii="Times New Roman" w:hAnsi="Times New Roman"/>
          <w:sz w:val="28"/>
          <w:szCs w:val="28"/>
          <w:lang w:val="ru-RU"/>
        </w:rPr>
        <w:t>Братское</w:t>
      </w:r>
      <w:r w:rsidR="00D030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3061">
        <w:rPr>
          <w:rFonts w:ascii="Times New Roman" w:hAnsi="Times New Roman"/>
          <w:sz w:val="28"/>
          <w:szCs w:val="28"/>
          <w:lang w:val="ru-RU"/>
        </w:rPr>
        <w:t>СП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базовым показателем для определения удельного суточного расхода воды принят норматив потребления холодной и горячей воды на одного жителя, принятый в соответствии с рекомендациями СНиП 2.04.02-84* «Водоснабжение. Наружные сети и сооружения» равным 200 л/сутки/чел., в том числе 80 л/сутки/чел. горячей воды для индивидуальной жилой застройки (зданий, оборудованных внутренним водопроводом, канализацией с ванными и местными водонагревателями). Данные нормативы приняты </w:t>
      </w:r>
      <w:r w:rsidR="00304FAB">
        <w:rPr>
          <w:rFonts w:ascii="Times New Roman" w:hAnsi="Times New Roman"/>
          <w:sz w:val="28"/>
          <w:szCs w:val="28"/>
          <w:lang w:val="ru-RU"/>
        </w:rPr>
        <w:t>равным</w:t>
      </w:r>
      <w:r w:rsidR="00F85498">
        <w:rPr>
          <w:rFonts w:ascii="Times New Roman" w:hAnsi="Times New Roman"/>
          <w:sz w:val="28"/>
          <w:szCs w:val="28"/>
          <w:lang w:val="ru-RU"/>
        </w:rPr>
        <w:t>и</w:t>
      </w:r>
      <w:r w:rsidR="00304F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7AB9">
        <w:rPr>
          <w:rFonts w:ascii="Times New Roman" w:hAnsi="Times New Roman"/>
          <w:sz w:val="28"/>
          <w:szCs w:val="28"/>
          <w:lang w:val="ru-RU"/>
        </w:rPr>
        <w:t>среднему значению в предлагаемых СНиПом границах. Принято, что нормативы учитывают также расход воды на хозяйственно-питьевые и бытовые нужды в общественно-деловых зданиях</w:t>
      </w:r>
      <w:r w:rsidR="00256618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907AB9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Следует отметить необходимость дополнительного обоснования удельного суточного расхода воды на основе специальных натурных исследований методом непрерывного мониторинга расходов воды в отдельных домах с определением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заводомерных</w:t>
      </w:r>
      <w:proofErr w:type="spellEnd"/>
      <w:r w:rsidRPr="00907AB9">
        <w:rPr>
          <w:rFonts w:ascii="Times New Roman" w:hAnsi="Times New Roman"/>
          <w:sz w:val="28"/>
          <w:szCs w:val="28"/>
          <w:lang w:val="ru-RU"/>
        </w:rPr>
        <w:t xml:space="preserve"> (внутридомовых) утечек, за </w:t>
      </w:r>
      <w:r w:rsidRPr="00907AB9">
        <w:rPr>
          <w:rFonts w:ascii="Times New Roman" w:hAnsi="Times New Roman"/>
          <w:sz w:val="28"/>
          <w:szCs w:val="28"/>
          <w:lang w:val="ru-RU"/>
        </w:rPr>
        <w:lastRenderedPageBreak/>
        <w:t>которые принимается основная часть расхода в тот ночной период, когда полезное водопотребление минимально.</w:t>
      </w:r>
    </w:p>
    <w:p w:rsidR="009D364A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Перспективный баланс потребления воды по МО </w:t>
      </w:r>
      <w:r w:rsidR="00F1459F">
        <w:rPr>
          <w:rFonts w:ascii="Times New Roman" w:hAnsi="Times New Roman"/>
          <w:sz w:val="28"/>
          <w:szCs w:val="28"/>
          <w:lang w:val="ru-RU"/>
        </w:rPr>
        <w:t>Братское</w:t>
      </w:r>
      <w:r w:rsidR="00D030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BC6">
        <w:rPr>
          <w:rFonts w:ascii="Times New Roman" w:hAnsi="Times New Roman"/>
          <w:sz w:val="28"/>
          <w:szCs w:val="28"/>
          <w:lang w:val="ru-RU"/>
        </w:rPr>
        <w:t>С</w:t>
      </w:r>
      <w:r w:rsidR="00D928A5" w:rsidRPr="00907AB9">
        <w:rPr>
          <w:rFonts w:ascii="Times New Roman" w:hAnsi="Times New Roman"/>
          <w:sz w:val="28"/>
          <w:szCs w:val="28"/>
          <w:lang w:val="ru-RU"/>
        </w:rPr>
        <w:t>П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62C3A">
        <w:rPr>
          <w:rFonts w:ascii="Times New Roman" w:hAnsi="Times New Roman"/>
          <w:sz w:val="28"/>
          <w:szCs w:val="28"/>
          <w:lang w:val="ru-RU"/>
        </w:rPr>
        <w:t>приведенный в составе Генерального плана, и результаты корректировки отражены в таблиц</w:t>
      </w:r>
      <w:r w:rsidR="00304FAB">
        <w:rPr>
          <w:rFonts w:ascii="Times New Roman" w:hAnsi="Times New Roman"/>
          <w:sz w:val="28"/>
          <w:szCs w:val="28"/>
          <w:lang w:val="ru-RU"/>
        </w:rPr>
        <w:t>ах</w:t>
      </w:r>
      <w:r w:rsidR="00E355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4FAB">
        <w:rPr>
          <w:rFonts w:ascii="Times New Roman" w:hAnsi="Times New Roman"/>
          <w:sz w:val="28"/>
          <w:szCs w:val="28"/>
          <w:lang w:val="ru-RU"/>
        </w:rPr>
        <w:t>8-16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, перспективный баланс на 1-ю очередь – в таблице </w:t>
      </w:r>
      <w:r w:rsidR="00304FAB">
        <w:rPr>
          <w:rFonts w:ascii="Times New Roman" w:hAnsi="Times New Roman"/>
          <w:sz w:val="28"/>
          <w:szCs w:val="28"/>
          <w:lang w:val="ru-RU"/>
        </w:rPr>
        <w:t>1</w:t>
      </w:r>
      <w:r w:rsidR="004A6F83">
        <w:rPr>
          <w:rFonts w:ascii="Times New Roman" w:hAnsi="Times New Roman"/>
          <w:sz w:val="28"/>
          <w:szCs w:val="28"/>
          <w:lang w:val="ru-RU"/>
        </w:rPr>
        <w:t>7</w:t>
      </w:r>
      <w:r w:rsidR="00304FAB">
        <w:rPr>
          <w:rFonts w:ascii="Times New Roman" w:hAnsi="Times New Roman"/>
          <w:sz w:val="28"/>
          <w:szCs w:val="28"/>
          <w:lang w:val="ru-RU"/>
        </w:rPr>
        <w:t>-25</w:t>
      </w:r>
      <w:r w:rsidRPr="00D62C3A">
        <w:rPr>
          <w:rFonts w:ascii="Times New Roman" w:hAnsi="Times New Roman"/>
          <w:sz w:val="28"/>
          <w:szCs w:val="28"/>
          <w:lang w:val="ru-RU"/>
        </w:rPr>
        <w:t>.</w:t>
      </w:r>
    </w:p>
    <w:p w:rsidR="00F53061" w:rsidRPr="00CE777F" w:rsidRDefault="00F53061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9D364A" w:rsidRPr="00CE777F" w:rsidRDefault="009D364A" w:rsidP="00D30DB4">
      <w:pPr>
        <w:spacing w:line="276" w:lineRule="auto"/>
        <w:rPr>
          <w:rFonts w:ascii="Times New Roman" w:hAnsi="Times New Roman"/>
          <w:lang w:val="ru-RU"/>
        </w:rPr>
        <w:sectPr w:rsidR="009D364A" w:rsidRPr="00CE777F" w:rsidSect="00BD676E">
          <w:pgSz w:w="11907" w:h="16840" w:code="9"/>
          <w:pgMar w:top="851" w:right="708" w:bottom="993" w:left="1701" w:header="284" w:footer="680" w:gutter="0"/>
          <w:cols w:space="720"/>
          <w:docGrid w:linePitch="299"/>
        </w:sectPr>
      </w:pPr>
    </w:p>
    <w:p w:rsidR="00304FAB" w:rsidRPr="00CB39E9" w:rsidRDefault="00304FAB" w:rsidP="00304FAB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Таблица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8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 xml:space="preserve">. Перспективный баланс </w:t>
      </w:r>
      <w:r w:rsidR="003D033E">
        <w:rPr>
          <w:rFonts w:ascii="Times New Roman" w:hAnsi="Times New Roman"/>
          <w:sz w:val="24"/>
          <w:szCs w:val="24"/>
          <w:lang w:val="ru-RU" w:eastAsia="ru-RU" w:bidi="ar-SA"/>
        </w:rPr>
        <w:t>водоснабжения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>, приведенн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ый в составе Генерального плана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 xml:space="preserve">  и результаты корректировки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, х. Братский</w:t>
      </w:r>
    </w:p>
    <w:tbl>
      <w:tblPr>
        <w:tblW w:w="1419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78"/>
        <w:gridCol w:w="3669"/>
        <w:gridCol w:w="1040"/>
        <w:gridCol w:w="1029"/>
        <w:gridCol w:w="1254"/>
        <w:gridCol w:w="1919"/>
        <w:gridCol w:w="1468"/>
        <w:gridCol w:w="1417"/>
        <w:gridCol w:w="1716"/>
      </w:tblGrid>
      <w:tr w:rsidR="00304FAB" w:rsidRPr="00F96AD5" w:rsidTr="00304FAB">
        <w:trPr>
          <w:trHeight w:val="310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№№ </w:t>
            </w:r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6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потребителя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Расчет.</w:t>
            </w:r>
          </w:p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Удельноеводопотребление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л/сут/чел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Колич</w:t>
            </w:r>
            <w:r w:rsidRPr="006D13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ество потребителей, чел.</w:t>
            </w:r>
          </w:p>
        </w:tc>
        <w:tc>
          <w:tcPr>
            <w:tcW w:w="46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Водопотребление м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/сут, всего</w:t>
            </w:r>
          </w:p>
        </w:tc>
      </w:tr>
      <w:tr w:rsidR="00304FAB" w:rsidRPr="00F96AD5" w:rsidTr="00304FAB">
        <w:trPr>
          <w:trHeight w:val="258"/>
        </w:trPr>
        <w:tc>
          <w:tcPr>
            <w:tcW w:w="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Комплекснаяпрограмма</w:t>
            </w:r>
            <w:proofErr w:type="spellEnd"/>
          </w:p>
        </w:tc>
      </w:tr>
      <w:tr w:rsidR="00304FAB" w:rsidRPr="000D2903" w:rsidTr="00304FAB">
        <w:trPr>
          <w:trHeight w:val="1617"/>
        </w:trPr>
        <w:tc>
          <w:tcPr>
            <w:tcW w:w="6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125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Комплекснаяпрограмма</w:t>
            </w:r>
            <w:proofErr w:type="spellEnd"/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Коэфф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Неравномер-ности</w:t>
            </w:r>
            <w:proofErr w:type="spellEnd"/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 учетом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коэфф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Неравномер-ности</w:t>
            </w:r>
            <w:proofErr w:type="spellEnd"/>
            <w:proofErr w:type="gramEnd"/>
          </w:p>
        </w:tc>
      </w:tr>
      <w:tr w:rsidR="00304FAB" w:rsidRPr="00F96AD5" w:rsidTr="00304FAB">
        <w:trPr>
          <w:trHeight w:val="149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AA7A8D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A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0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Застройка зданиями, </w:t>
            </w:r>
            <w:proofErr w:type="gramStart"/>
            <w:r w:rsidRPr="00D640CF">
              <w:rPr>
                <w:rFonts w:ascii="Times New Roman" w:hAnsi="Times New Roman"/>
                <w:sz w:val="24"/>
                <w:szCs w:val="24"/>
                <w:lang w:val="ru-RU"/>
              </w:rPr>
              <w:t>оборудован-</w:t>
            </w:r>
            <w:proofErr w:type="spellStart"/>
            <w:r w:rsidRPr="00D640CF">
              <w:rPr>
                <w:rFonts w:ascii="Times New Roman" w:hAnsi="Times New Roman"/>
                <w:sz w:val="24"/>
                <w:szCs w:val="24"/>
                <w:lang w:val="ru-RU"/>
              </w:rPr>
              <w:t>ными</w:t>
            </w:r>
            <w:proofErr w:type="spellEnd"/>
            <w:proofErr w:type="gramEnd"/>
            <w:r w:rsidRPr="00D640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внутренним водопроводом, канализацией и централизованным горячим водоснабжением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405123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123">
              <w:rPr>
                <w:rFonts w:ascii="Times New Roman" w:hAnsi="Times New Roman"/>
                <w:sz w:val="24"/>
                <w:szCs w:val="24"/>
              </w:rPr>
              <w:t>20</w:t>
            </w:r>
            <w:r w:rsidRPr="00405123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5D4354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A7A8D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A8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AA7A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A7A8D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A7A8D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A7A8D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7A8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5D4354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54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</w:tr>
      <w:tr w:rsidR="00304FAB" w:rsidRPr="00F96AD5" w:rsidTr="00304FAB">
        <w:trPr>
          <w:trHeight w:val="107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FAB" w:rsidRPr="00AA7A8D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7A8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A7A8D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0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Застройка зданиями, </w:t>
            </w:r>
            <w:proofErr w:type="gramStart"/>
            <w:r w:rsidRPr="00D640CF">
              <w:rPr>
                <w:rFonts w:ascii="Times New Roman" w:hAnsi="Times New Roman"/>
                <w:sz w:val="24"/>
                <w:szCs w:val="24"/>
                <w:lang w:val="ru-RU"/>
              </w:rPr>
              <w:t>оборудован-</w:t>
            </w:r>
            <w:proofErr w:type="spellStart"/>
            <w:r w:rsidRPr="00D640CF">
              <w:rPr>
                <w:rFonts w:ascii="Times New Roman" w:hAnsi="Times New Roman"/>
                <w:sz w:val="24"/>
                <w:szCs w:val="24"/>
                <w:lang w:val="ru-RU"/>
              </w:rPr>
              <w:t>ными</w:t>
            </w:r>
            <w:proofErr w:type="spellEnd"/>
            <w:proofErr w:type="gramEnd"/>
            <w:r w:rsidRPr="00D640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внутренним водопроводом, канализацией и отоплением от АГВ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A7A8D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A7A8D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7A8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AA7A8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A7A8D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A7A8D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1528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A7A8D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421,73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A7A8D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5D4354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54">
              <w:rPr>
                <w:rFonts w:ascii="Times New Roman" w:hAnsi="Times New Roman"/>
                <w:sz w:val="24"/>
                <w:szCs w:val="24"/>
              </w:rPr>
              <w:t>397,3</w:t>
            </w:r>
          </w:p>
        </w:tc>
      </w:tr>
      <w:tr w:rsidR="00304FAB" w:rsidRPr="005D4354" w:rsidTr="00304FAB">
        <w:trPr>
          <w:trHeight w:val="14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5D4354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5D4354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435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5D435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5D4354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5D4354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5D4354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5D435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5D4354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439,37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5D4354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5D435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413,11</w:t>
            </w:r>
          </w:p>
        </w:tc>
      </w:tr>
      <w:tr w:rsidR="00304FAB" w:rsidRPr="00F96AD5" w:rsidTr="00304FAB">
        <w:trPr>
          <w:trHeight w:val="55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944333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Неучтенные расходы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коммунально-бытовых секторов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D5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82,62</w:t>
            </w:r>
          </w:p>
        </w:tc>
      </w:tr>
      <w:tr w:rsidR="00304FAB" w:rsidRPr="00F96AD5" w:rsidTr="00304FAB">
        <w:trPr>
          <w:trHeight w:val="543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944333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Промпредприятия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объема воды хозпитьевого </w:t>
            </w:r>
            <w:proofErr w:type="spellStart"/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водопотребл</w:t>
            </w:r>
            <w:proofErr w:type="spellEnd"/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F96A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D5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103,28</w:t>
            </w:r>
          </w:p>
        </w:tc>
      </w:tr>
      <w:tr w:rsidR="00304FAB" w:rsidRPr="00F96AD5" w:rsidTr="00304FAB">
        <w:trPr>
          <w:trHeight w:val="12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FAB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Полив зеленых насаждений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04FAB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04FAB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04FAB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13109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09C">
              <w:rPr>
                <w:rFonts w:ascii="Times New Roman" w:hAnsi="Times New Roman"/>
                <w:color w:val="000000"/>
                <w:sz w:val="24"/>
                <w:szCs w:val="24"/>
              </w:rPr>
              <w:t>78,50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04FAB" w:rsidRDefault="00304F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4FAB">
              <w:rPr>
                <w:rFonts w:ascii="Times New Roman" w:hAnsi="Times New Roman"/>
                <w:color w:val="000000"/>
                <w:sz w:val="24"/>
              </w:rPr>
              <w:t>78,5</w:t>
            </w:r>
          </w:p>
        </w:tc>
      </w:tr>
      <w:tr w:rsidR="00304FAB" w:rsidRPr="0074053A" w:rsidTr="00304FAB">
        <w:trPr>
          <w:trHeight w:val="39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4FAB" w:rsidRPr="0074053A" w:rsidRDefault="00304FAB" w:rsidP="00304FA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74053A" w:rsidRDefault="00304FAB" w:rsidP="00304FAB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053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7405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74053A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74053A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74053A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74053A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04F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04F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682,6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74053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04FAB" w:rsidRDefault="00304F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04FAB">
              <w:rPr>
                <w:rFonts w:ascii="Times New Roman" w:hAnsi="Times New Roman"/>
                <w:b/>
                <w:bCs/>
                <w:color w:val="000000"/>
                <w:sz w:val="24"/>
              </w:rPr>
              <w:t>677,52</w:t>
            </w:r>
          </w:p>
        </w:tc>
      </w:tr>
    </w:tbl>
    <w:p w:rsidR="00304FAB" w:rsidRPr="00CB39E9" w:rsidRDefault="00304FAB" w:rsidP="00304FAB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Таблица </w:t>
      </w:r>
      <w:r w:rsidR="00125728">
        <w:rPr>
          <w:rFonts w:ascii="Times New Roman" w:hAnsi="Times New Roman"/>
          <w:sz w:val="24"/>
          <w:szCs w:val="24"/>
          <w:lang w:val="ru-RU" w:eastAsia="ru-RU" w:bidi="ar-SA"/>
        </w:rPr>
        <w:t>9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 xml:space="preserve">. Перспективный баланс </w:t>
      </w:r>
      <w:r w:rsidR="003D033E">
        <w:rPr>
          <w:rFonts w:ascii="Times New Roman" w:hAnsi="Times New Roman"/>
          <w:sz w:val="24"/>
          <w:szCs w:val="24"/>
          <w:lang w:val="ru-RU" w:eastAsia="ru-RU" w:bidi="ar-SA"/>
        </w:rPr>
        <w:t>водоснабжения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>, приведенн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ый в составе Генерального плана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 xml:space="preserve">  и результаты корректировки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, х. </w:t>
      </w:r>
      <w:proofErr w:type="spellStart"/>
      <w:r>
        <w:rPr>
          <w:rFonts w:ascii="Times New Roman" w:hAnsi="Times New Roman"/>
          <w:sz w:val="24"/>
          <w:szCs w:val="24"/>
          <w:lang w:val="ru-RU" w:eastAsia="ru-RU" w:bidi="ar-SA"/>
        </w:rPr>
        <w:t>Болгов</w:t>
      </w:r>
      <w:proofErr w:type="spellEnd"/>
    </w:p>
    <w:tbl>
      <w:tblPr>
        <w:tblW w:w="1419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78"/>
        <w:gridCol w:w="3669"/>
        <w:gridCol w:w="1040"/>
        <w:gridCol w:w="1029"/>
        <w:gridCol w:w="1254"/>
        <w:gridCol w:w="1919"/>
        <w:gridCol w:w="1468"/>
        <w:gridCol w:w="1417"/>
        <w:gridCol w:w="1716"/>
      </w:tblGrid>
      <w:tr w:rsidR="00304FAB" w:rsidRPr="00F96AD5" w:rsidTr="00304FAB">
        <w:trPr>
          <w:trHeight w:val="310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№№ </w:t>
            </w:r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6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потребителя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Расчет.</w:t>
            </w:r>
          </w:p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Удельноеводопотребление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л/сут/чел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Колич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ествопотребителей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Водопотребление м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/сут, всего</w:t>
            </w:r>
          </w:p>
        </w:tc>
      </w:tr>
      <w:tr w:rsidR="00304FAB" w:rsidRPr="00F96AD5" w:rsidTr="00304FAB">
        <w:trPr>
          <w:trHeight w:val="258"/>
        </w:trPr>
        <w:tc>
          <w:tcPr>
            <w:tcW w:w="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Комплекснаяпрограмма</w:t>
            </w:r>
            <w:proofErr w:type="spellEnd"/>
          </w:p>
        </w:tc>
      </w:tr>
      <w:tr w:rsidR="00304FAB" w:rsidRPr="000D2903" w:rsidTr="00304FAB">
        <w:trPr>
          <w:trHeight w:val="1617"/>
        </w:trPr>
        <w:tc>
          <w:tcPr>
            <w:tcW w:w="6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125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Комплекснаяпрограмма</w:t>
            </w:r>
            <w:proofErr w:type="spellEnd"/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Коэфф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Неравномер-ности</w:t>
            </w:r>
            <w:proofErr w:type="spellEnd"/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 учетом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коэфф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Неравномер-ности</w:t>
            </w:r>
            <w:proofErr w:type="spellEnd"/>
            <w:proofErr w:type="gramEnd"/>
          </w:p>
        </w:tc>
      </w:tr>
      <w:tr w:rsidR="00304FAB" w:rsidRPr="00F96AD5" w:rsidTr="00304FAB">
        <w:trPr>
          <w:trHeight w:val="1778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Постоянное население при застройке зданиями, оборудованными внутренним водопроводом и канализацией с ваннами и местными водонагревателями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D5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56862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D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62C7F" w:rsidRDefault="00304FAB" w:rsidP="00304F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2C7F">
              <w:rPr>
                <w:rFonts w:ascii="Times New Roman" w:hAnsi="Times New Roman"/>
                <w:color w:val="000000"/>
                <w:sz w:val="24"/>
              </w:rPr>
              <w:t>572,0</w:t>
            </w:r>
          </w:p>
        </w:tc>
      </w:tr>
      <w:tr w:rsidR="00304FAB" w:rsidRPr="00A62C7F" w:rsidTr="00304FAB">
        <w:trPr>
          <w:trHeight w:val="14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A62C7F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A62C7F" w:rsidRDefault="00304FAB" w:rsidP="00304FAB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2C7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A62C7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A62C7F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A62C7F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A62C7F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62C7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62C7F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62C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62C7F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62C7F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62C7F">
              <w:rPr>
                <w:rFonts w:ascii="Times New Roman" w:hAnsi="Times New Roman"/>
                <w:b/>
                <w:color w:val="000000"/>
                <w:sz w:val="24"/>
              </w:rPr>
              <w:t>572,0</w:t>
            </w:r>
          </w:p>
        </w:tc>
      </w:tr>
      <w:tr w:rsidR="00304FAB" w:rsidRPr="00F96AD5" w:rsidTr="00304FAB">
        <w:trPr>
          <w:trHeight w:val="55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944333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Неучтенные расходы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коммунально-бытовых секторов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D5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626F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6F5">
              <w:rPr>
                <w:rFonts w:ascii="Times New Roman" w:hAnsi="Times New Roman"/>
                <w:color w:val="000000"/>
                <w:sz w:val="24"/>
                <w:szCs w:val="24"/>
              </w:rPr>
              <w:t>60,72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A62C7F" w:rsidRDefault="00304FAB" w:rsidP="00304F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2C7F">
              <w:rPr>
                <w:rFonts w:ascii="Times New Roman" w:hAnsi="Times New Roman"/>
                <w:color w:val="000000"/>
                <w:sz w:val="24"/>
              </w:rPr>
              <w:t>114,40</w:t>
            </w:r>
          </w:p>
        </w:tc>
      </w:tr>
      <w:tr w:rsidR="00304FAB" w:rsidRPr="00F96AD5" w:rsidTr="00304FAB">
        <w:trPr>
          <w:trHeight w:val="543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944333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Промпредприятия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объема воды хозпитьевого </w:t>
            </w:r>
            <w:proofErr w:type="spellStart"/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водопотребл</w:t>
            </w:r>
            <w:proofErr w:type="spellEnd"/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F96A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D5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626F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6F5">
              <w:rPr>
                <w:rFonts w:ascii="Times New Roman" w:hAnsi="Times New Roman"/>
                <w:color w:val="000000"/>
                <w:sz w:val="24"/>
                <w:szCs w:val="24"/>
              </w:rPr>
              <w:t>166,98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62C7F" w:rsidRDefault="00304FAB" w:rsidP="00304F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2C7F">
              <w:rPr>
                <w:rFonts w:ascii="Times New Roman" w:hAnsi="Times New Roman"/>
                <w:color w:val="000000"/>
                <w:sz w:val="24"/>
              </w:rPr>
              <w:t>143,00</w:t>
            </w:r>
          </w:p>
        </w:tc>
      </w:tr>
      <w:tr w:rsidR="00304FAB" w:rsidRPr="00F96AD5" w:rsidTr="00304FAB">
        <w:trPr>
          <w:trHeight w:val="12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FAB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Полив зеленых насаждений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04FAB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04FAB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04FAB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13109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09C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04FAB" w:rsidRDefault="00304F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FA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304FAB" w:rsidRPr="00F96AD5" w:rsidTr="00304FAB">
        <w:trPr>
          <w:trHeight w:val="39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4FAB" w:rsidRPr="00F96AD5" w:rsidRDefault="00304FAB" w:rsidP="00304F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13109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10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04FAB" w:rsidRDefault="00304F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4F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939,40</w:t>
            </w:r>
          </w:p>
        </w:tc>
      </w:tr>
    </w:tbl>
    <w:p w:rsidR="00304FAB" w:rsidRPr="00CB39E9" w:rsidRDefault="00304FAB" w:rsidP="00304FAB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Таблица </w:t>
      </w:r>
      <w:r w:rsidR="00125728">
        <w:rPr>
          <w:rFonts w:ascii="Times New Roman" w:hAnsi="Times New Roman"/>
          <w:sz w:val="24"/>
          <w:szCs w:val="24"/>
          <w:lang w:val="ru-RU" w:eastAsia="ru-RU" w:bidi="ar-SA"/>
        </w:rPr>
        <w:t>10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 xml:space="preserve">. Перспективный баланс </w:t>
      </w:r>
      <w:r w:rsidR="003D033E">
        <w:rPr>
          <w:rFonts w:ascii="Times New Roman" w:hAnsi="Times New Roman"/>
          <w:sz w:val="24"/>
          <w:szCs w:val="24"/>
          <w:lang w:val="ru-RU" w:eastAsia="ru-RU" w:bidi="ar-SA"/>
        </w:rPr>
        <w:t>водоснабжения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>, приведенн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ый в составе Генерального плана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 xml:space="preserve">  и результаты корректировки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, х. </w:t>
      </w:r>
      <w:proofErr w:type="spellStart"/>
      <w:r>
        <w:rPr>
          <w:rFonts w:ascii="Times New Roman" w:hAnsi="Times New Roman"/>
          <w:sz w:val="24"/>
          <w:szCs w:val="24"/>
          <w:lang w:val="ru-RU" w:eastAsia="ru-RU" w:bidi="ar-SA"/>
        </w:rPr>
        <w:t>Новоекатериновка</w:t>
      </w:r>
      <w:proofErr w:type="spellEnd"/>
    </w:p>
    <w:tbl>
      <w:tblPr>
        <w:tblW w:w="1419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78"/>
        <w:gridCol w:w="3669"/>
        <w:gridCol w:w="1040"/>
        <w:gridCol w:w="1029"/>
        <w:gridCol w:w="1254"/>
        <w:gridCol w:w="1919"/>
        <w:gridCol w:w="1468"/>
        <w:gridCol w:w="1417"/>
        <w:gridCol w:w="1716"/>
      </w:tblGrid>
      <w:tr w:rsidR="00304FAB" w:rsidRPr="00F96AD5" w:rsidTr="00304FAB">
        <w:trPr>
          <w:trHeight w:val="310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№№ </w:t>
            </w:r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6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потребителя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Расчет.</w:t>
            </w:r>
          </w:p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Удельноеводопотребление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л/сут/чел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Колич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ествопотребителей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Водопотребление м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/сут, всего</w:t>
            </w:r>
          </w:p>
        </w:tc>
      </w:tr>
      <w:tr w:rsidR="00304FAB" w:rsidRPr="00F96AD5" w:rsidTr="00304FAB">
        <w:trPr>
          <w:trHeight w:val="258"/>
        </w:trPr>
        <w:tc>
          <w:tcPr>
            <w:tcW w:w="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Комплекснаяпрограмма</w:t>
            </w:r>
            <w:proofErr w:type="spellEnd"/>
          </w:p>
        </w:tc>
      </w:tr>
      <w:tr w:rsidR="00304FAB" w:rsidRPr="000D2903" w:rsidTr="00304FAB">
        <w:trPr>
          <w:trHeight w:val="1617"/>
        </w:trPr>
        <w:tc>
          <w:tcPr>
            <w:tcW w:w="6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125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Комплекснаяпрограмма</w:t>
            </w:r>
            <w:proofErr w:type="spellEnd"/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Коэфф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Неравномер-ности</w:t>
            </w:r>
            <w:proofErr w:type="spellEnd"/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 учетом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коэфф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Неравномер-ности</w:t>
            </w:r>
            <w:proofErr w:type="spellEnd"/>
            <w:proofErr w:type="gramEnd"/>
          </w:p>
        </w:tc>
      </w:tr>
      <w:tr w:rsidR="00304FAB" w:rsidRPr="00F96AD5" w:rsidTr="00304FAB">
        <w:trPr>
          <w:trHeight w:val="1778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Постоянное население при застройке зданиями, оборудованными внутренним водопроводом и канализацией с ваннами и местными водонагревателями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370D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148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370D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CF03B4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F03B4">
              <w:rPr>
                <w:rFonts w:ascii="Times New Roman" w:hAnsi="Times New Roman"/>
                <w:color w:val="000000"/>
                <w:sz w:val="24"/>
              </w:rPr>
              <w:t>38,5</w:t>
            </w:r>
          </w:p>
        </w:tc>
      </w:tr>
      <w:tr w:rsidR="00304FAB" w:rsidRPr="00F96AD5" w:rsidTr="00304FAB">
        <w:trPr>
          <w:trHeight w:val="14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626F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2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CF03B4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F03B4">
              <w:rPr>
                <w:rFonts w:ascii="Times New Roman" w:hAnsi="Times New Roman"/>
                <w:color w:val="000000"/>
                <w:sz w:val="24"/>
              </w:rPr>
              <w:t>38,5</w:t>
            </w:r>
          </w:p>
        </w:tc>
      </w:tr>
      <w:tr w:rsidR="00304FAB" w:rsidRPr="00F96AD5" w:rsidTr="00304FAB">
        <w:trPr>
          <w:trHeight w:val="55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944333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Неучтенные расходы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коммунально-бытовых секторов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A9337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626F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6F5">
              <w:rPr>
                <w:rFonts w:ascii="Times New Roman" w:hAnsi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CF03B4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F03B4">
              <w:rPr>
                <w:rFonts w:ascii="Times New Roman" w:hAnsi="Times New Roman"/>
                <w:color w:val="000000"/>
                <w:sz w:val="24"/>
              </w:rPr>
              <w:t>7,70</w:t>
            </w:r>
          </w:p>
        </w:tc>
      </w:tr>
      <w:tr w:rsidR="00304FAB" w:rsidRPr="00F96AD5" w:rsidTr="00304FAB">
        <w:trPr>
          <w:trHeight w:val="543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944333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Промпредприятия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объема воды хозпитьевого </w:t>
            </w:r>
            <w:proofErr w:type="spellStart"/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водопотребл</w:t>
            </w:r>
            <w:proofErr w:type="spellEnd"/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405D4D" w:rsidRDefault="00304FAB" w:rsidP="00304FAB">
            <w:pPr>
              <w:spacing w:line="240" w:lineRule="auto"/>
              <w:ind w:right="-2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B4370D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370D" w:rsidRDefault="00304FAB" w:rsidP="00304FAB">
            <w:pPr>
              <w:spacing w:line="240" w:lineRule="auto"/>
              <w:ind w:right="-23" w:hanging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626F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6F5">
              <w:rPr>
                <w:rFonts w:ascii="Times New Roman" w:hAnsi="Times New Roman"/>
                <w:color w:val="000000"/>
                <w:sz w:val="24"/>
                <w:szCs w:val="24"/>
              </w:rPr>
              <w:t>11,23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CF03B4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F03B4">
              <w:rPr>
                <w:rFonts w:ascii="Times New Roman" w:hAnsi="Times New Roman"/>
                <w:color w:val="000000"/>
                <w:sz w:val="24"/>
              </w:rPr>
              <w:t>9,62</w:t>
            </w:r>
          </w:p>
        </w:tc>
      </w:tr>
      <w:tr w:rsidR="002410C0" w:rsidRPr="00F96AD5" w:rsidTr="00A83513">
        <w:trPr>
          <w:trHeight w:val="12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10C0" w:rsidRDefault="002410C0" w:rsidP="00A83513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C0" w:rsidRPr="00F96AD5" w:rsidRDefault="002410C0" w:rsidP="00A83513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Полив зеленых насаждений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C0" w:rsidRPr="00F96AD5" w:rsidRDefault="002410C0" w:rsidP="00A83513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C0" w:rsidRPr="00304FAB" w:rsidRDefault="002410C0" w:rsidP="00A83513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C0" w:rsidRPr="00304FAB" w:rsidRDefault="002410C0" w:rsidP="00A83513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C0" w:rsidRPr="00304FAB" w:rsidRDefault="002410C0" w:rsidP="00A83513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C0" w:rsidRPr="0013109C" w:rsidRDefault="002410C0" w:rsidP="00A835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09C">
              <w:rPr>
                <w:rFonts w:ascii="Times New Roman" w:hAnsi="Times New Roman"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C0" w:rsidRPr="00F96AD5" w:rsidRDefault="002410C0" w:rsidP="00A83513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C0" w:rsidRPr="002410C0" w:rsidRDefault="002410C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410C0">
              <w:rPr>
                <w:rFonts w:ascii="Times New Roman" w:hAnsi="Times New Roman"/>
                <w:color w:val="000000"/>
                <w:sz w:val="24"/>
              </w:rPr>
              <w:t>7,4</w:t>
            </w:r>
          </w:p>
        </w:tc>
      </w:tr>
      <w:tr w:rsidR="002410C0" w:rsidRPr="00F96AD5" w:rsidTr="00304FAB">
        <w:trPr>
          <w:trHeight w:val="39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0C0" w:rsidRPr="00F96AD5" w:rsidRDefault="002410C0" w:rsidP="00304F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C0" w:rsidRPr="00F96AD5" w:rsidRDefault="002410C0" w:rsidP="00304FAB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C0" w:rsidRPr="00F96AD5" w:rsidRDefault="002410C0" w:rsidP="00304FAB">
            <w:pPr>
              <w:spacing w:line="240" w:lineRule="auto"/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C0" w:rsidRPr="00F96AD5" w:rsidRDefault="002410C0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C0" w:rsidRPr="00F96AD5" w:rsidRDefault="002410C0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C0" w:rsidRPr="00F96AD5" w:rsidRDefault="002410C0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C0" w:rsidRPr="0013109C" w:rsidRDefault="002410C0" w:rsidP="00A835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10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C0" w:rsidRPr="00F96AD5" w:rsidRDefault="002410C0" w:rsidP="00304FAB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C0" w:rsidRPr="002410C0" w:rsidRDefault="002410C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2410C0">
              <w:rPr>
                <w:rFonts w:ascii="Times New Roman" w:hAnsi="Times New Roman"/>
                <w:b/>
                <w:bCs/>
                <w:color w:val="000000"/>
                <w:sz w:val="24"/>
              </w:rPr>
              <w:t>63,20</w:t>
            </w:r>
          </w:p>
        </w:tc>
      </w:tr>
    </w:tbl>
    <w:p w:rsidR="00304FAB" w:rsidRPr="00CB39E9" w:rsidRDefault="00304FAB" w:rsidP="00304FAB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0"/>
          <w:szCs w:val="20"/>
          <w:lang w:val="ru-RU"/>
        </w:rPr>
        <w:br w:type="page"/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Таблица </w:t>
      </w:r>
      <w:r w:rsidR="00125728">
        <w:rPr>
          <w:rFonts w:ascii="Times New Roman" w:hAnsi="Times New Roman"/>
          <w:sz w:val="24"/>
          <w:szCs w:val="24"/>
          <w:lang w:val="ru-RU" w:eastAsia="ru-RU" w:bidi="ar-SA"/>
        </w:rPr>
        <w:t>11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 xml:space="preserve">. Перспективный баланс </w:t>
      </w:r>
      <w:r w:rsidR="003D033E">
        <w:rPr>
          <w:rFonts w:ascii="Times New Roman" w:hAnsi="Times New Roman"/>
          <w:sz w:val="24"/>
          <w:szCs w:val="24"/>
          <w:lang w:val="ru-RU" w:eastAsia="ru-RU" w:bidi="ar-SA"/>
        </w:rPr>
        <w:t>водоснабжения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>, приведенн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ый в составе Генерального плана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 xml:space="preserve">  и результаты корректировки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, х. </w:t>
      </w:r>
      <w:proofErr w:type="spellStart"/>
      <w:r>
        <w:rPr>
          <w:rFonts w:ascii="Times New Roman" w:hAnsi="Times New Roman"/>
          <w:sz w:val="24"/>
          <w:szCs w:val="24"/>
          <w:lang w:val="ru-RU" w:eastAsia="ru-RU" w:bidi="ar-SA"/>
        </w:rPr>
        <w:t>Новоселовка</w:t>
      </w:r>
      <w:proofErr w:type="spellEnd"/>
    </w:p>
    <w:tbl>
      <w:tblPr>
        <w:tblW w:w="1419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78"/>
        <w:gridCol w:w="3669"/>
        <w:gridCol w:w="1040"/>
        <w:gridCol w:w="1029"/>
        <w:gridCol w:w="1254"/>
        <w:gridCol w:w="1919"/>
        <w:gridCol w:w="1468"/>
        <w:gridCol w:w="1417"/>
        <w:gridCol w:w="1716"/>
      </w:tblGrid>
      <w:tr w:rsidR="00304FAB" w:rsidRPr="00F96AD5" w:rsidTr="00304FAB">
        <w:trPr>
          <w:trHeight w:val="310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№№ </w:t>
            </w:r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6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потребителя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Расчет.</w:t>
            </w:r>
          </w:p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Удельноеводопотребление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л/сут/чел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Колич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ествопотребителей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Водопотребление м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/сут, всего</w:t>
            </w:r>
          </w:p>
        </w:tc>
      </w:tr>
      <w:tr w:rsidR="00304FAB" w:rsidRPr="00F96AD5" w:rsidTr="00304FAB">
        <w:trPr>
          <w:trHeight w:val="258"/>
        </w:trPr>
        <w:tc>
          <w:tcPr>
            <w:tcW w:w="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Комплекснаяпрограмма</w:t>
            </w:r>
            <w:proofErr w:type="spellEnd"/>
          </w:p>
        </w:tc>
      </w:tr>
      <w:tr w:rsidR="00304FAB" w:rsidRPr="000D2903" w:rsidTr="00304FAB">
        <w:trPr>
          <w:trHeight w:val="1617"/>
        </w:trPr>
        <w:tc>
          <w:tcPr>
            <w:tcW w:w="6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125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Комплекснаяпрограмма</w:t>
            </w:r>
            <w:proofErr w:type="spellEnd"/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Коэфф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Неравномер-ности</w:t>
            </w:r>
            <w:proofErr w:type="spellEnd"/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 учетом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коэфф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Неравномер-ности</w:t>
            </w:r>
            <w:proofErr w:type="spellEnd"/>
            <w:proofErr w:type="gramEnd"/>
          </w:p>
        </w:tc>
      </w:tr>
      <w:tr w:rsidR="00304FAB" w:rsidRPr="00F96AD5" w:rsidTr="00304FAB">
        <w:trPr>
          <w:trHeight w:val="1778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Постоянное население при застройке зданиями, оборудованными внутренним водопроводом и канализацией с ваннами и местными водонагревателями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370D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143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370D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24D0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424D0">
              <w:rPr>
                <w:rFonts w:ascii="Times New Roman" w:hAnsi="Times New Roman"/>
                <w:color w:val="000000"/>
                <w:sz w:val="24"/>
              </w:rPr>
              <w:t>37,2</w:t>
            </w:r>
          </w:p>
        </w:tc>
      </w:tr>
      <w:tr w:rsidR="00304FAB" w:rsidRPr="00B424D0" w:rsidTr="00304FAB">
        <w:trPr>
          <w:trHeight w:val="14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B424D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B424D0" w:rsidRDefault="00304FAB" w:rsidP="00304FAB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24D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B424D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B424D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B424D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B424D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24D0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24D0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24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24D0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24D0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424D0">
              <w:rPr>
                <w:rFonts w:ascii="Times New Roman" w:hAnsi="Times New Roman"/>
                <w:b/>
                <w:color w:val="000000"/>
                <w:sz w:val="24"/>
              </w:rPr>
              <w:t>37,2</w:t>
            </w:r>
          </w:p>
        </w:tc>
      </w:tr>
      <w:tr w:rsidR="00304FAB" w:rsidRPr="00F96AD5" w:rsidTr="00304FAB">
        <w:trPr>
          <w:trHeight w:val="55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944333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Неучтенные расходы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коммунально-бытовых секторов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A9337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626F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6F5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B424D0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424D0">
              <w:rPr>
                <w:rFonts w:ascii="Times New Roman" w:hAnsi="Times New Roman"/>
                <w:color w:val="000000"/>
                <w:sz w:val="24"/>
              </w:rPr>
              <w:t>7,44</w:t>
            </w:r>
          </w:p>
        </w:tc>
      </w:tr>
      <w:tr w:rsidR="00304FAB" w:rsidRPr="00F96AD5" w:rsidTr="00304FAB">
        <w:trPr>
          <w:trHeight w:val="543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944333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Промпредприятия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объема воды хозпитьевого </w:t>
            </w:r>
            <w:proofErr w:type="spellStart"/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водопотребл</w:t>
            </w:r>
            <w:proofErr w:type="spellEnd"/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405D4D" w:rsidRDefault="00304FAB" w:rsidP="00304FAB">
            <w:pPr>
              <w:spacing w:line="240" w:lineRule="auto"/>
              <w:ind w:right="-2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B4370D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370D" w:rsidRDefault="00304FAB" w:rsidP="00304FAB">
            <w:pPr>
              <w:spacing w:line="240" w:lineRule="auto"/>
              <w:ind w:right="-23" w:hanging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626F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6F5">
              <w:rPr>
                <w:rFonts w:ascii="Times New Roman" w:hAnsi="Times New Roman"/>
                <w:color w:val="000000"/>
                <w:sz w:val="24"/>
                <w:szCs w:val="24"/>
              </w:rPr>
              <w:t>10,85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24D0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424D0">
              <w:rPr>
                <w:rFonts w:ascii="Times New Roman" w:hAnsi="Times New Roman"/>
                <w:color w:val="000000"/>
                <w:sz w:val="24"/>
              </w:rPr>
              <w:t>9,30</w:t>
            </w:r>
          </w:p>
        </w:tc>
      </w:tr>
      <w:tr w:rsidR="00D47EC7" w:rsidRPr="00F96AD5" w:rsidTr="00A83513">
        <w:trPr>
          <w:trHeight w:val="12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EC7" w:rsidRDefault="00D47EC7" w:rsidP="00A83513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EC7" w:rsidRPr="00F96AD5" w:rsidRDefault="00D47EC7" w:rsidP="00A83513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Полив зеленых насаждений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EC7" w:rsidRPr="00F96AD5" w:rsidRDefault="00D47EC7" w:rsidP="00A83513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EC7" w:rsidRPr="00304FAB" w:rsidRDefault="00D47EC7" w:rsidP="00A83513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EC7" w:rsidRPr="00304FAB" w:rsidRDefault="00D47EC7" w:rsidP="00A83513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EC7" w:rsidRPr="00304FAB" w:rsidRDefault="00D47EC7" w:rsidP="00A83513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EC7" w:rsidRPr="0013109C" w:rsidRDefault="00D47EC7" w:rsidP="00A835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09C">
              <w:rPr>
                <w:rFonts w:ascii="Times New Roman" w:hAnsi="Times New Roman"/>
                <w:color w:val="000000"/>
                <w:sz w:val="24"/>
                <w:szCs w:val="24"/>
              </w:rPr>
              <w:t>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EC7" w:rsidRPr="00F96AD5" w:rsidRDefault="00D47EC7" w:rsidP="00A83513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EC7" w:rsidRPr="00D47EC7" w:rsidRDefault="00D47EC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47EC7">
              <w:rPr>
                <w:rFonts w:ascii="Times New Roman" w:hAnsi="Times New Roman"/>
                <w:color w:val="000000"/>
                <w:sz w:val="24"/>
              </w:rPr>
              <w:t>7,15</w:t>
            </w:r>
          </w:p>
        </w:tc>
      </w:tr>
      <w:tr w:rsidR="00D47EC7" w:rsidRPr="00F96AD5" w:rsidTr="00304FAB">
        <w:trPr>
          <w:trHeight w:val="39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7EC7" w:rsidRPr="00F96AD5" w:rsidRDefault="00D47EC7" w:rsidP="00304F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EC7" w:rsidRPr="00F96AD5" w:rsidRDefault="00D47EC7" w:rsidP="00304FAB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EC7" w:rsidRPr="00F96AD5" w:rsidRDefault="00D47EC7" w:rsidP="00304FAB">
            <w:pPr>
              <w:spacing w:line="240" w:lineRule="auto"/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EC7" w:rsidRPr="00F96AD5" w:rsidRDefault="00D47EC7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EC7" w:rsidRPr="00F96AD5" w:rsidRDefault="00D47EC7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EC7" w:rsidRPr="00F96AD5" w:rsidRDefault="00D47EC7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EC7" w:rsidRPr="0013109C" w:rsidRDefault="00D47EC7" w:rsidP="00A835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10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EC7" w:rsidRPr="00F96AD5" w:rsidRDefault="00D47EC7" w:rsidP="00304FAB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EC7" w:rsidRPr="00D47EC7" w:rsidRDefault="00D47E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47EC7">
              <w:rPr>
                <w:rFonts w:ascii="Times New Roman" w:hAnsi="Times New Roman"/>
                <w:b/>
                <w:bCs/>
                <w:color w:val="000000"/>
                <w:sz w:val="24"/>
              </w:rPr>
              <w:t>61,06</w:t>
            </w:r>
          </w:p>
        </w:tc>
      </w:tr>
    </w:tbl>
    <w:p w:rsidR="00304FAB" w:rsidRPr="00CB39E9" w:rsidRDefault="00304FAB" w:rsidP="00304FAB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br w:type="page"/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Таблица </w:t>
      </w:r>
      <w:r w:rsidR="00125728">
        <w:rPr>
          <w:rFonts w:ascii="Times New Roman" w:hAnsi="Times New Roman"/>
          <w:sz w:val="24"/>
          <w:szCs w:val="24"/>
          <w:lang w:val="ru-RU" w:eastAsia="ru-RU" w:bidi="ar-SA"/>
        </w:rPr>
        <w:t>12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 xml:space="preserve">. Перспективный баланс </w:t>
      </w:r>
      <w:r w:rsidR="003D033E">
        <w:rPr>
          <w:rFonts w:ascii="Times New Roman" w:hAnsi="Times New Roman"/>
          <w:sz w:val="24"/>
          <w:szCs w:val="24"/>
          <w:lang w:val="ru-RU" w:eastAsia="ru-RU" w:bidi="ar-SA"/>
        </w:rPr>
        <w:t>водоснабжения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>, приведенн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ый в составе Генерального плана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 xml:space="preserve">  и результаты корректировки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, х. Северский</w:t>
      </w:r>
    </w:p>
    <w:tbl>
      <w:tblPr>
        <w:tblW w:w="1419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78"/>
        <w:gridCol w:w="3669"/>
        <w:gridCol w:w="1040"/>
        <w:gridCol w:w="1029"/>
        <w:gridCol w:w="1254"/>
        <w:gridCol w:w="1919"/>
        <w:gridCol w:w="1468"/>
        <w:gridCol w:w="1417"/>
        <w:gridCol w:w="1716"/>
      </w:tblGrid>
      <w:tr w:rsidR="00304FAB" w:rsidRPr="00F96AD5" w:rsidTr="00304FAB">
        <w:trPr>
          <w:trHeight w:val="310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№№ </w:t>
            </w:r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6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потребителя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Расчет.</w:t>
            </w:r>
          </w:p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Удельноеводопотребление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л/сут/чел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Колич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ествопотребителей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Водопотребление м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/сут, всего</w:t>
            </w:r>
          </w:p>
        </w:tc>
      </w:tr>
      <w:tr w:rsidR="00304FAB" w:rsidRPr="00F96AD5" w:rsidTr="00304FAB">
        <w:trPr>
          <w:trHeight w:val="258"/>
        </w:trPr>
        <w:tc>
          <w:tcPr>
            <w:tcW w:w="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Комплекснаяпрограмма</w:t>
            </w:r>
            <w:proofErr w:type="spellEnd"/>
          </w:p>
        </w:tc>
      </w:tr>
      <w:tr w:rsidR="00304FAB" w:rsidRPr="000D2903" w:rsidTr="00304FAB">
        <w:trPr>
          <w:trHeight w:val="1617"/>
        </w:trPr>
        <w:tc>
          <w:tcPr>
            <w:tcW w:w="6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125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Комплекснаяпрограмма</w:t>
            </w:r>
            <w:proofErr w:type="spellEnd"/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Коэфф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Неравномер-ности</w:t>
            </w:r>
            <w:proofErr w:type="spellEnd"/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 учетом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коэфф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Неравномер-ности</w:t>
            </w:r>
            <w:proofErr w:type="spellEnd"/>
            <w:proofErr w:type="gramEnd"/>
          </w:p>
        </w:tc>
      </w:tr>
      <w:tr w:rsidR="00304FAB" w:rsidRPr="00F96AD5" w:rsidTr="00304FAB">
        <w:trPr>
          <w:trHeight w:val="1778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Постоянное население при застройке зданиями, оборудованными внутренним водопроводом и канализацией с ваннами и местными водонагревателями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370D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370D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D07766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7766">
              <w:rPr>
                <w:rFonts w:ascii="Times New Roman" w:hAnsi="Times New Roman"/>
                <w:color w:val="000000"/>
                <w:sz w:val="24"/>
              </w:rPr>
              <w:t>7,8</w:t>
            </w:r>
          </w:p>
        </w:tc>
      </w:tr>
      <w:tr w:rsidR="00304FAB" w:rsidRPr="00A70983" w:rsidTr="00304FAB">
        <w:trPr>
          <w:trHeight w:val="14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A70983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A70983" w:rsidRDefault="00304FAB" w:rsidP="00304FAB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098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A7098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A70983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A70983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A70983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70983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70983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0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70983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70983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70983">
              <w:rPr>
                <w:rFonts w:ascii="Times New Roman" w:hAnsi="Times New Roman"/>
                <w:b/>
                <w:color w:val="000000"/>
                <w:sz w:val="24"/>
              </w:rPr>
              <w:t>7,8</w:t>
            </w:r>
          </w:p>
        </w:tc>
      </w:tr>
      <w:tr w:rsidR="00304FAB" w:rsidRPr="00F96AD5" w:rsidTr="00304FAB">
        <w:trPr>
          <w:trHeight w:val="55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944333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Неучтенные расходы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коммунально-бытовых секторов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A9337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C0D76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D76">
              <w:rPr>
                <w:rFonts w:ascii="Times New Roman" w:hAnsi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D07766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7766">
              <w:rPr>
                <w:rFonts w:ascii="Times New Roman" w:hAnsi="Times New Roman"/>
                <w:color w:val="000000"/>
                <w:sz w:val="24"/>
              </w:rPr>
              <w:t>1,56</w:t>
            </w:r>
          </w:p>
        </w:tc>
      </w:tr>
      <w:tr w:rsidR="00304FAB" w:rsidRPr="00F96AD5" w:rsidTr="00304FAB">
        <w:trPr>
          <w:trHeight w:val="543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944333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Промпредприятия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объема воды хозпитьевого </w:t>
            </w:r>
            <w:proofErr w:type="spellStart"/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водопотребл</w:t>
            </w:r>
            <w:proofErr w:type="spellEnd"/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405D4D" w:rsidRDefault="00304FAB" w:rsidP="00304FAB">
            <w:pPr>
              <w:spacing w:line="240" w:lineRule="auto"/>
              <w:ind w:right="-2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B4370D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370D" w:rsidRDefault="00304FAB" w:rsidP="00304FAB">
            <w:pPr>
              <w:spacing w:line="240" w:lineRule="auto"/>
              <w:ind w:right="-23" w:hanging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C0D76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D76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D07766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7766">
              <w:rPr>
                <w:rFonts w:ascii="Times New Roman" w:hAnsi="Times New Roman"/>
                <w:color w:val="000000"/>
                <w:sz w:val="24"/>
              </w:rPr>
              <w:t>1,95</w:t>
            </w:r>
          </w:p>
        </w:tc>
      </w:tr>
      <w:tr w:rsidR="003934FA" w:rsidRPr="00F96AD5" w:rsidTr="003934FA">
        <w:trPr>
          <w:trHeight w:val="12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34FA" w:rsidRDefault="003934FA" w:rsidP="00A83513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34FA" w:rsidRPr="00F96AD5" w:rsidRDefault="003934FA" w:rsidP="00A83513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Полив зеленых насаждений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34FA" w:rsidRPr="00F96AD5" w:rsidRDefault="003934FA" w:rsidP="00A83513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34FA" w:rsidRPr="00304FAB" w:rsidRDefault="003934FA" w:rsidP="00A83513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34FA" w:rsidRPr="00304FAB" w:rsidRDefault="003934FA" w:rsidP="00A83513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34FA" w:rsidRPr="00304FAB" w:rsidRDefault="003934FA" w:rsidP="00A83513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34FA" w:rsidRPr="00260FD6" w:rsidRDefault="003934FA" w:rsidP="003934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FD6">
              <w:rPr>
                <w:rFonts w:ascii="Times New Roman" w:hAnsi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34FA" w:rsidRPr="00F96AD5" w:rsidRDefault="003934FA" w:rsidP="00A83513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34FA" w:rsidRPr="003934FA" w:rsidRDefault="003934F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934FA"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3934FA" w:rsidRPr="00F96AD5" w:rsidTr="003934FA">
        <w:trPr>
          <w:trHeight w:val="39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34FA" w:rsidRPr="00F96AD5" w:rsidRDefault="003934FA" w:rsidP="00304F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34FA" w:rsidRPr="00F96AD5" w:rsidRDefault="003934FA" w:rsidP="00304FAB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34FA" w:rsidRPr="00F96AD5" w:rsidRDefault="003934FA" w:rsidP="00304FAB">
            <w:pPr>
              <w:spacing w:line="240" w:lineRule="auto"/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34FA" w:rsidRPr="00F96AD5" w:rsidRDefault="003934FA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34FA" w:rsidRPr="00F96AD5" w:rsidRDefault="003934FA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34FA" w:rsidRPr="00F96AD5" w:rsidRDefault="003934FA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34FA" w:rsidRPr="00260FD6" w:rsidRDefault="003934FA" w:rsidP="003934F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0F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34FA" w:rsidRPr="00F96AD5" w:rsidRDefault="003934FA" w:rsidP="00304FAB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34FA" w:rsidRPr="003934FA" w:rsidRDefault="003934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934FA">
              <w:rPr>
                <w:rFonts w:ascii="Times New Roman" w:hAnsi="Times New Roman"/>
                <w:b/>
                <w:bCs/>
                <w:color w:val="000000"/>
                <w:sz w:val="24"/>
              </w:rPr>
              <w:t>12,81</w:t>
            </w:r>
          </w:p>
        </w:tc>
      </w:tr>
    </w:tbl>
    <w:p w:rsidR="00304FAB" w:rsidRPr="00CB39E9" w:rsidRDefault="00304FAB" w:rsidP="00304FAB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br w:type="page"/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Таблица </w:t>
      </w:r>
      <w:r w:rsidR="00125728">
        <w:rPr>
          <w:rFonts w:ascii="Times New Roman" w:hAnsi="Times New Roman"/>
          <w:sz w:val="24"/>
          <w:szCs w:val="24"/>
          <w:lang w:val="ru-RU" w:eastAsia="ru-RU" w:bidi="ar-SA"/>
        </w:rPr>
        <w:t>13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 xml:space="preserve">. Перспективный баланс </w:t>
      </w:r>
      <w:r w:rsidR="003D033E">
        <w:rPr>
          <w:rFonts w:ascii="Times New Roman" w:hAnsi="Times New Roman"/>
          <w:sz w:val="24"/>
          <w:szCs w:val="24"/>
          <w:lang w:val="ru-RU" w:eastAsia="ru-RU" w:bidi="ar-SA"/>
        </w:rPr>
        <w:t>водоснабжения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>, приведенн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ый в составе Генерального плана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 xml:space="preserve">  и результаты корректировки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, х. Семенов</w:t>
      </w:r>
    </w:p>
    <w:tbl>
      <w:tblPr>
        <w:tblW w:w="1419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78"/>
        <w:gridCol w:w="3669"/>
        <w:gridCol w:w="1040"/>
        <w:gridCol w:w="1029"/>
        <w:gridCol w:w="1254"/>
        <w:gridCol w:w="1919"/>
        <w:gridCol w:w="1468"/>
        <w:gridCol w:w="1417"/>
        <w:gridCol w:w="1716"/>
      </w:tblGrid>
      <w:tr w:rsidR="00304FAB" w:rsidRPr="00F96AD5" w:rsidTr="00304FAB">
        <w:trPr>
          <w:trHeight w:val="310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№№ </w:t>
            </w:r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6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потребителя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Расчет.</w:t>
            </w:r>
          </w:p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Удельноеводопотребление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л/сут/чел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Колич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ествопотребителей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Водопотребление м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/сут, всего</w:t>
            </w:r>
          </w:p>
        </w:tc>
      </w:tr>
      <w:tr w:rsidR="00304FAB" w:rsidRPr="00F96AD5" w:rsidTr="00304FAB">
        <w:trPr>
          <w:trHeight w:val="258"/>
        </w:trPr>
        <w:tc>
          <w:tcPr>
            <w:tcW w:w="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Комплекснаяпрограмма</w:t>
            </w:r>
            <w:proofErr w:type="spellEnd"/>
          </w:p>
        </w:tc>
      </w:tr>
      <w:tr w:rsidR="00304FAB" w:rsidRPr="000D2903" w:rsidTr="00304FAB">
        <w:trPr>
          <w:trHeight w:val="1617"/>
        </w:trPr>
        <w:tc>
          <w:tcPr>
            <w:tcW w:w="6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125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Комплекснаяпрограмма</w:t>
            </w:r>
            <w:proofErr w:type="spellEnd"/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Коэфф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Неравномер-ности</w:t>
            </w:r>
            <w:proofErr w:type="spellEnd"/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 учетом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коэфф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Неравномер-ности</w:t>
            </w:r>
            <w:proofErr w:type="spellEnd"/>
            <w:proofErr w:type="gramEnd"/>
          </w:p>
        </w:tc>
      </w:tr>
      <w:tr w:rsidR="00304FAB" w:rsidRPr="00F96AD5" w:rsidTr="00304FAB">
        <w:trPr>
          <w:trHeight w:val="1778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Постоянное население при застройке зданиями, оборудованными внутренним водопроводом и канализацией с ваннами и местными водонагревателями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370D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370D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E40C01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0C01">
              <w:rPr>
                <w:rFonts w:ascii="Times New Roman" w:hAnsi="Times New Roman"/>
                <w:color w:val="000000"/>
                <w:sz w:val="24"/>
              </w:rPr>
              <w:t>53,0</w:t>
            </w:r>
          </w:p>
        </w:tc>
      </w:tr>
      <w:tr w:rsidR="00304FAB" w:rsidRPr="00A3147A" w:rsidTr="00304FAB">
        <w:trPr>
          <w:trHeight w:val="14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A3147A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A3147A" w:rsidRDefault="00304FAB" w:rsidP="00304FAB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147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A314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A3147A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A3147A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A3147A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3147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3147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14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3147A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A3147A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3147A">
              <w:rPr>
                <w:rFonts w:ascii="Times New Roman" w:hAnsi="Times New Roman"/>
                <w:b/>
                <w:color w:val="000000"/>
                <w:sz w:val="24"/>
              </w:rPr>
              <w:t>53,0</w:t>
            </w:r>
          </w:p>
        </w:tc>
      </w:tr>
      <w:tr w:rsidR="00304FAB" w:rsidRPr="00F96AD5" w:rsidTr="00304FAB">
        <w:trPr>
          <w:trHeight w:val="55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944333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Неучтенные расходы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коммунально-бытовых секторов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A9337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626F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6F5">
              <w:rPr>
                <w:rFonts w:ascii="Times New Roman" w:hAnsi="Times New Roman"/>
                <w:color w:val="000000"/>
                <w:sz w:val="24"/>
                <w:szCs w:val="24"/>
              </w:rPr>
              <w:t>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E40C01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0C01">
              <w:rPr>
                <w:rFonts w:ascii="Times New Roman" w:hAnsi="Times New Roman"/>
                <w:color w:val="000000"/>
                <w:sz w:val="24"/>
              </w:rPr>
              <w:t>10,61</w:t>
            </w:r>
          </w:p>
        </w:tc>
      </w:tr>
      <w:tr w:rsidR="00304FAB" w:rsidRPr="00F96AD5" w:rsidTr="00304FAB">
        <w:trPr>
          <w:trHeight w:val="543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944333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Промпредприятия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объема воды хозпитьевого </w:t>
            </w:r>
            <w:proofErr w:type="spellStart"/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водопотребл</w:t>
            </w:r>
            <w:proofErr w:type="spellEnd"/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405D4D" w:rsidRDefault="00304FAB" w:rsidP="00304FAB">
            <w:pPr>
              <w:spacing w:line="240" w:lineRule="auto"/>
              <w:ind w:right="-2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B4370D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370D" w:rsidRDefault="00304FAB" w:rsidP="00304FAB">
            <w:pPr>
              <w:spacing w:line="240" w:lineRule="auto"/>
              <w:ind w:right="-23" w:hanging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626F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6F5">
              <w:rPr>
                <w:rFonts w:ascii="Times New Roman" w:hAnsi="Times New Roman"/>
                <w:color w:val="000000"/>
                <w:sz w:val="24"/>
                <w:szCs w:val="24"/>
              </w:rPr>
              <w:t>15,48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E40C01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0C01">
              <w:rPr>
                <w:rFonts w:ascii="Times New Roman" w:hAnsi="Times New Roman"/>
                <w:color w:val="000000"/>
                <w:sz w:val="24"/>
              </w:rPr>
              <w:t>13,26</w:t>
            </w:r>
          </w:p>
        </w:tc>
      </w:tr>
      <w:tr w:rsidR="006D40B9" w:rsidRPr="00F96AD5" w:rsidTr="00A83513">
        <w:trPr>
          <w:trHeight w:val="12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40B9" w:rsidRDefault="006D40B9" w:rsidP="00A83513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F96AD5" w:rsidRDefault="006D40B9" w:rsidP="00A83513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Полив зеленых насаждений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F96AD5" w:rsidRDefault="006D40B9" w:rsidP="00A83513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304FAB" w:rsidRDefault="006D40B9" w:rsidP="00A83513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304FAB" w:rsidRDefault="006D40B9" w:rsidP="00A83513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304FAB" w:rsidRDefault="006D40B9" w:rsidP="00A83513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377A2D" w:rsidRDefault="006D40B9" w:rsidP="00A835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A2D">
              <w:rPr>
                <w:rFonts w:ascii="Times New Roman" w:hAnsi="Times New Roman"/>
                <w:color w:val="000000"/>
                <w:sz w:val="24"/>
                <w:szCs w:val="24"/>
              </w:rPr>
              <w:t>10,20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F96AD5" w:rsidRDefault="006D40B9" w:rsidP="00A83513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6D40B9" w:rsidRDefault="006D40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D40B9">
              <w:rPr>
                <w:rFonts w:ascii="Times New Roman" w:hAnsi="Times New Roman"/>
                <w:color w:val="000000"/>
                <w:sz w:val="24"/>
              </w:rPr>
              <w:t>10,2</w:t>
            </w:r>
          </w:p>
        </w:tc>
      </w:tr>
      <w:tr w:rsidR="006D40B9" w:rsidRPr="00F96AD5" w:rsidTr="00304FAB">
        <w:trPr>
          <w:trHeight w:val="39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0B9" w:rsidRPr="00F96AD5" w:rsidRDefault="006D40B9" w:rsidP="00304F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F96AD5" w:rsidRDefault="006D40B9" w:rsidP="00304FAB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F96AD5" w:rsidRDefault="006D40B9" w:rsidP="00304FAB">
            <w:pPr>
              <w:spacing w:line="240" w:lineRule="auto"/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F96AD5" w:rsidRDefault="006D40B9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F96AD5" w:rsidRDefault="006D40B9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F96AD5" w:rsidRDefault="006D40B9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377A2D" w:rsidRDefault="006D40B9" w:rsidP="00A835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F96AD5" w:rsidRDefault="006D40B9" w:rsidP="00304FAB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6D40B9" w:rsidRDefault="006D40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D40B9">
              <w:rPr>
                <w:rFonts w:ascii="Times New Roman" w:hAnsi="Times New Roman"/>
                <w:b/>
                <w:bCs/>
                <w:color w:val="000000"/>
                <w:sz w:val="24"/>
              </w:rPr>
              <w:t>87,11</w:t>
            </w:r>
          </w:p>
        </w:tc>
      </w:tr>
    </w:tbl>
    <w:p w:rsidR="00304FAB" w:rsidRPr="00CB39E9" w:rsidRDefault="00304FAB" w:rsidP="00304FAB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br w:type="page"/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Таблица </w:t>
      </w:r>
      <w:r w:rsidR="00125728">
        <w:rPr>
          <w:rFonts w:ascii="Times New Roman" w:hAnsi="Times New Roman"/>
          <w:sz w:val="24"/>
          <w:szCs w:val="24"/>
          <w:lang w:val="ru-RU" w:eastAsia="ru-RU" w:bidi="ar-SA"/>
        </w:rPr>
        <w:t>14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 xml:space="preserve">. Перспективный баланс </w:t>
      </w:r>
      <w:r w:rsidR="003D033E">
        <w:rPr>
          <w:rFonts w:ascii="Times New Roman" w:hAnsi="Times New Roman"/>
          <w:sz w:val="24"/>
          <w:szCs w:val="24"/>
          <w:lang w:val="ru-RU" w:eastAsia="ru-RU" w:bidi="ar-SA"/>
        </w:rPr>
        <w:t>водоснабжения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>, приведенн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ый в составе Генерального плана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 xml:space="preserve">  и результаты корректировки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, х. Калининский</w:t>
      </w:r>
    </w:p>
    <w:tbl>
      <w:tblPr>
        <w:tblW w:w="1419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78"/>
        <w:gridCol w:w="3669"/>
        <w:gridCol w:w="1040"/>
        <w:gridCol w:w="1029"/>
        <w:gridCol w:w="1254"/>
        <w:gridCol w:w="1919"/>
        <w:gridCol w:w="1468"/>
        <w:gridCol w:w="1417"/>
        <w:gridCol w:w="1716"/>
      </w:tblGrid>
      <w:tr w:rsidR="00304FAB" w:rsidRPr="00F96AD5" w:rsidTr="00304FAB">
        <w:trPr>
          <w:trHeight w:val="310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№№ </w:t>
            </w:r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6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потребителя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Расчет.</w:t>
            </w:r>
          </w:p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Удельноеводопотребление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л/сут/чел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Колич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ествопотребителей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Водопотребление м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/сут, всего</w:t>
            </w:r>
          </w:p>
        </w:tc>
      </w:tr>
      <w:tr w:rsidR="00304FAB" w:rsidRPr="00F96AD5" w:rsidTr="00304FAB">
        <w:trPr>
          <w:trHeight w:val="258"/>
        </w:trPr>
        <w:tc>
          <w:tcPr>
            <w:tcW w:w="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Комплекснаяпрограмма</w:t>
            </w:r>
            <w:proofErr w:type="spellEnd"/>
          </w:p>
        </w:tc>
      </w:tr>
      <w:tr w:rsidR="00304FAB" w:rsidRPr="000D2903" w:rsidTr="00304FAB">
        <w:trPr>
          <w:trHeight w:val="1617"/>
        </w:trPr>
        <w:tc>
          <w:tcPr>
            <w:tcW w:w="6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125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Комплекснаяпрограмма</w:t>
            </w:r>
            <w:proofErr w:type="spellEnd"/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Коэфф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Неравномер-ности</w:t>
            </w:r>
            <w:proofErr w:type="spellEnd"/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 учетом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коэфф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Неравномер-ности</w:t>
            </w:r>
            <w:proofErr w:type="spellEnd"/>
            <w:proofErr w:type="gramEnd"/>
          </w:p>
        </w:tc>
      </w:tr>
      <w:tr w:rsidR="00304FAB" w:rsidRPr="00F96AD5" w:rsidTr="00304FAB">
        <w:trPr>
          <w:trHeight w:val="1778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Постоянное население при застройке зданиями, оборудованными внутренним водопроводом и канализацией с ваннами и местными водонагревателями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370D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780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370D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1F08E4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F08E4">
              <w:rPr>
                <w:rFonts w:ascii="Times New Roman" w:hAnsi="Times New Roman"/>
                <w:color w:val="000000"/>
                <w:sz w:val="24"/>
              </w:rPr>
              <w:t>202,8</w:t>
            </w:r>
          </w:p>
        </w:tc>
      </w:tr>
      <w:tr w:rsidR="00304FAB" w:rsidRPr="001F08E4" w:rsidTr="00304FAB">
        <w:trPr>
          <w:trHeight w:val="14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1F08E4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1F08E4" w:rsidRDefault="00304FAB" w:rsidP="00304FAB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08E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1F08E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1F08E4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1F08E4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1F08E4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1F08E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1F08E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1F08E4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1F08E4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F08E4">
              <w:rPr>
                <w:rFonts w:ascii="Times New Roman" w:hAnsi="Times New Roman"/>
                <w:b/>
                <w:color w:val="000000"/>
                <w:sz w:val="24"/>
              </w:rPr>
              <w:t>202,8</w:t>
            </w:r>
          </w:p>
        </w:tc>
      </w:tr>
      <w:tr w:rsidR="00304FAB" w:rsidRPr="00F96AD5" w:rsidTr="00304FAB">
        <w:trPr>
          <w:trHeight w:val="55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944333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Неучтенные расходы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коммунально-бытовых секторов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A9337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626F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6F5">
              <w:rPr>
                <w:rFonts w:ascii="Times New Roman" w:hAnsi="Times New Roman"/>
                <w:color w:val="000000"/>
                <w:sz w:val="24"/>
                <w:szCs w:val="24"/>
              </w:rPr>
              <w:t>21,53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1F08E4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F08E4">
              <w:rPr>
                <w:rFonts w:ascii="Times New Roman" w:hAnsi="Times New Roman"/>
                <w:color w:val="000000"/>
                <w:sz w:val="24"/>
              </w:rPr>
              <w:t>40,56</w:t>
            </w:r>
          </w:p>
        </w:tc>
      </w:tr>
      <w:tr w:rsidR="00304FAB" w:rsidRPr="00F96AD5" w:rsidTr="00304FAB">
        <w:trPr>
          <w:trHeight w:val="543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944333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Промпредприятия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объема воды хозпитьевого </w:t>
            </w:r>
            <w:proofErr w:type="spellStart"/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водопотребл</w:t>
            </w:r>
            <w:proofErr w:type="spellEnd"/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405D4D" w:rsidRDefault="00304FAB" w:rsidP="00304FAB">
            <w:pPr>
              <w:spacing w:line="240" w:lineRule="auto"/>
              <w:ind w:right="-2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B4370D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370D" w:rsidRDefault="00304FAB" w:rsidP="00304FAB">
            <w:pPr>
              <w:spacing w:line="240" w:lineRule="auto"/>
              <w:ind w:right="-23" w:hanging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626F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6F5">
              <w:rPr>
                <w:rFonts w:ascii="Times New Roman" w:hAnsi="Times New Roman"/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1F08E4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F08E4">
              <w:rPr>
                <w:rFonts w:ascii="Times New Roman" w:hAnsi="Times New Roman"/>
                <w:color w:val="000000"/>
                <w:sz w:val="24"/>
              </w:rPr>
              <w:t>50,70</w:t>
            </w:r>
          </w:p>
        </w:tc>
      </w:tr>
      <w:tr w:rsidR="006D40B9" w:rsidRPr="00F96AD5" w:rsidTr="00A83513">
        <w:trPr>
          <w:trHeight w:val="12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40B9" w:rsidRDefault="006D40B9" w:rsidP="00A83513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F96AD5" w:rsidRDefault="006D40B9" w:rsidP="00A83513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Полив зеленых насаждений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F96AD5" w:rsidRDefault="006D40B9" w:rsidP="00A83513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304FAB" w:rsidRDefault="006D40B9" w:rsidP="00A83513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304FAB" w:rsidRDefault="006D40B9" w:rsidP="00A83513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304FAB" w:rsidRDefault="006D40B9" w:rsidP="00A83513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13109C" w:rsidRDefault="006D40B9" w:rsidP="00A835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09C">
              <w:rPr>
                <w:rFonts w:ascii="Times New Roman" w:hAnsi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F96AD5" w:rsidRDefault="006D40B9" w:rsidP="00A83513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6D40B9" w:rsidRDefault="006D40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D40B9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</w:tr>
      <w:tr w:rsidR="006D40B9" w:rsidRPr="00F96AD5" w:rsidTr="00304FAB">
        <w:trPr>
          <w:trHeight w:val="39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0B9" w:rsidRPr="00F96AD5" w:rsidRDefault="006D40B9" w:rsidP="00304F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F96AD5" w:rsidRDefault="006D40B9" w:rsidP="00304FAB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F96AD5" w:rsidRDefault="006D40B9" w:rsidP="00304FAB">
            <w:pPr>
              <w:spacing w:line="240" w:lineRule="auto"/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F96AD5" w:rsidRDefault="006D40B9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F96AD5" w:rsidRDefault="006D40B9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F96AD5" w:rsidRDefault="006D40B9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13109C" w:rsidRDefault="006D40B9" w:rsidP="00A835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10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F96AD5" w:rsidRDefault="006D40B9" w:rsidP="00304FAB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B9" w:rsidRPr="006D40B9" w:rsidRDefault="006D40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D40B9">
              <w:rPr>
                <w:rFonts w:ascii="Times New Roman" w:hAnsi="Times New Roman"/>
                <w:b/>
                <w:bCs/>
                <w:color w:val="000000"/>
                <w:sz w:val="24"/>
              </w:rPr>
              <w:t>333,06</w:t>
            </w:r>
          </w:p>
        </w:tc>
      </w:tr>
    </w:tbl>
    <w:p w:rsidR="00304FAB" w:rsidRPr="00CB39E9" w:rsidRDefault="00304FAB" w:rsidP="00304FAB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br w:type="page"/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Таблица </w:t>
      </w:r>
      <w:r w:rsidR="00125728">
        <w:rPr>
          <w:rFonts w:ascii="Times New Roman" w:hAnsi="Times New Roman"/>
          <w:sz w:val="24"/>
          <w:szCs w:val="24"/>
          <w:lang w:val="ru-RU" w:eastAsia="ru-RU" w:bidi="ar-SA"/>
        </w:rPr>
        <w:t>15.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 xml:space="preserve"> Перспективный баланс </w:t>
      </w:r>
      <w:r w:rsidR="003D033E">
        <w:rPr>
          <w:rFonts w:ascii="Times New Roman" w:hAnsi="Times New Roman"/>
          <w:sz w:val="24"/>
          <w:szCs w:val="24"/>
          <w:lang w:val="ru-RU" w:eastAsia="ru-RU" w:bidi="ar-SA"/>
        </w:rPr>
        <w:t>водоснабжения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>, приведенн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ый в составе Генерального плана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 xml:space="preserve">  и результаты корректировки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, х. Саратовский</w:t>
      </w:r>
    </w:p>
    <w:tbl>
      <w:tblPr>
        <w:tblW w:w="1419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78"/>
        <w:gridCol w:w="3669"/>
        <w:gridCol w:w="1040"/>
        <w:gridCol w:w="1029"/>
        <w:gridCol w:w="1254"/>
        <w:gridCol w:w="1919"/>
        <w:gridCol w:w="1468"/>
        <w:gridCol w:w="1417"/>
        <w:gridCol w:w="1716"/>
      </w:tblGrid>
      <w:tr w:rsidR="00304FAB" w:rsidRPr="00F96AD5" w:rsidTr="00304FAB">
        <w:trPr>
          <w:trHeight w:val="310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№№ </w:t>
            </w:r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6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потребителя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Расчет.</w:t>
            </w:r>
          </w:p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Удельноеводопотребление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л/сут/чел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Колич</w:t>
            </w:r>
            <w:r w:rsidRPr="001257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ество потребителей, чел.</w:t>
            </w:r>
          </w:p>
        </w:tc>
        <w:tc>
          <w:tcPr>
            <w:tcW w:w="46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Водопотребление м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/сут, всего</w:t>
            </w:r>
          </w:p>
        </w:tc>
      </w:tr>
      <w:tr w:rsidR="00304FAB" w:rsidRPr="00F96AD5" w:rsidTr="00304FAB">
        <w:trPr>
          <w:trHeight w:val="258"/>
        </w:trPr>
        <w:tc>
          <w:tcPr>
            <w:tcW w:w="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Комплекснаяпрограмма</w:t>
            </w:r>
            <w:proofErr w:type="spellEnd"/>
          </w:p>
        </w:tc>
      </w:tr>
      <w:tr w:rsidR="00304FAB" w:rsidRPr="000D2903" w:rsidTr="00304FAB">
        <w:trPr>
          <w:trHeight w:val="1617"/>
        </w:trPr>
        <w:tc>
          <w:tcPr>
            <w:tcW w:w="6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125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Комплекснаяпрограмма</w:t>
            </w:r>
            <w:proofErr w:type="spellEnd"/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Коэфф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Неравномер-ности</w:t>
            </w:r>
            <w:proofErr w:type="spellEnd"/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 учетом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коэфф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Неравномер-ности</w:t>
            </w:r>
            <w:proofErr w:type="spellEnd"/>
            <w:proofErr w:type="gramEnd"/>
          </w:p>
        </w:tc>
      </w:tr>
      <w:tr w:rsidR="00304FAB" w:rsidRPr="00F96AD5" w:rsidTr="00304FAB">
        <w:trPr>
          <w:trHeight w:val="1778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Постоянное население при застройке зданиями, оборудованными внутренним водопроводом и канализацией с ваннами и местными водонагревателями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370D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370D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EB5D3E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B5D3E">
              <w:rPr>
                <w:rFonts w:ascii="Times New Roman" w:hAnsi="Times New Roman"/>
                <w:color w:val="000000"/>
                <w:sz w:val="24"/>
              </w:rPr>
              <w:t>195,0</w:t>
            </w:r>
          </w:p>
        </w:tc>
      </w:tr>
      <w:tr w:rsidR="00304FAB" w:rsidRPr="00EB5D3E" w:rsidTr="00304FAB">
        <w:trPr>
          <w:trHeight w:val="14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EB5D3E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EB5D3E" w:rsidRDefault="00304FAB" w:rsidP="00304FAB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5D3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EB5D3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EB5D3E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EB5D3E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EB5D3E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EB5D3E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EB5D3E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EB5D3E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EB5D3E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B5D3E">
              <w:rPr>
                <w:rFonts w:ascii="Times New Roman" w:hAnsi="Times New Roman"/>
                <w:b/>
                <w:color w:val="000000"/>
                <w:sz w:val="24"/>
              </w:rPr>
              <w:t>195,0</w:t>
            </w:r>
          </w:p>
        </w:tc>
      </w:tr>
      <w:tr w:rsidR="00304FAB" w:rsidRPr="00F96AD5" w:rsidTr="00304FAB">
        <w:trPr>
          <w:trHeight w:val="55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944333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Неучтенные расходы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коммунально-бытовых секторов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A9337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C0D76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D76">
              <w:rPr>
                <w:rFonts w:ascii="Times New Roman" w:hAnsi="Times New Roman"/>
                <w:color w:val="000000"/>
                <w:sz w:val="24"/>
                <w:szCs w:val="24"/>
              </w:rPr>
              <w:t>20,70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EB5D3E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B5D3E">
              <w:rPr>
                <w:rFonts w:ascii="Times New Roman" w:hAnsi="Times New Roman"/>
                <w:color w:val="000000"/>
                <w:sz w:val="24"/>
              </w:rPr>
              <w:t>39,00</w:t>
            </w:r>
          </w:p>
        </w:tc>
      </w:tr>
      <w:tr w:rsidR="00304FAB" w:rsidRPr="00F96AD5" w:rsidTr="00304FAB">
        <w:trPr>
          <w:trHeight w:val="543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944333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Промпредприятия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объема воды хозпитьевого </w:t>
            </w:r>
            <w:proofErr w:type="spellStart"/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водопотребл</w:t>
            </w:r>
            <w:proofErr w:type="spellEnd"/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405D4D" w:rsidRDefault="00304FAB" w:rsidP="00304FAB">
            <w:pPr>
              <w:spacing w:line="240" w:lineRule="auto"/>
              <w:ind w:right="-2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B4370D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370D" w:rsidRDefault="00304FAB" w:rsidP="00304FAB">
            <w:pPr>
              <w:spacing w:line="240" w:lineRule="auto"/>
              <w:ind w:right="-23" w:hanging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C0D76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D76">
              <w:rPr>
                <w:rFonts w:ascii="Times New Roman" w:hAnsi="Times New Roman"/>
                <w:color w:val="000000"/>
                <w:sz w:val="24"/>
                <w:szCs w:val="24"/>
              </w:rPr>
              <w:t>56,93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EB5D3E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B5D3E">
              <w:rPr>
                <w:rFonts w:ascii="Times New Roman" w:hAnsi="Times New Roman"/>
                <w:color w:val="000000"/>
                <w:sz w:val="24"/>
              </w:rPr>
              <w:t>48,75</w:t>
            </w:r>
          </w:p>
        </w:tc>
      </w:tr>
      <w:tr w:rsidR="000846D6" w:rsidRPr="00F96AD5" w:rsidTr="00A83513">
        <w:trPr>
          <w:trHeight w:val="12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6D6" w:rsidRDefault="000846D6" w:rsidP="00A83513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6" w:rsidRPr="00F96AD5" w:rsidRDefault="000846D6" w:rsidP="00A83513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Полив зеленых насаждений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6" w:rsidRPr="00F96AD5" w:rsidRDefault="000846D6" w:rsidP="00A83513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6" w:rsidRPr="00304FAB" w:rsidRDefault="000846D6" w:rsidP="00A83513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6" w:rsidRPr="00304FAB" w:rsidRDefault="000846D6" w:rsidP="00A83513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6" w:rsidRPr="00304FAB" w:rsidRDefault="000846D6" w:rsidP="000846D6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6" w:rsidRPr="0013109C" w:rsidRDefault="000846D6" w:rsidP="00A835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09C">
              <w:rPr>
                <w:rFonts w:ascii="Times New Roman" w:hAnsi="Times New Roman"/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6" w:rsidRPr="00F96AD5" w:rsidRDefault="000846D6" w:rsidP="00A83513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6" w:rsidRPr="000846D6" w:rsidRDefault="000846D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46D6">
              <w:rPr>
                <w:rFonts w:ascii="Times New Roman" w:hAnsi="Times New Roman"/>
                <w:color w:val="000000"/>
                <w:sz w:val="24"/>
              </w:rPr>
              <w:t>37,5</w:t>
            </w:r>
          </w:p>
        </w:tc>
      </w:tr>
      <w:tr w:rsidR="000846D6" w:rsidRPr="00F96AD5" w:rsidTr="00304FAB">
        <w:trPr>
          <w:trHeight w:val="39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6D6" w:rsidRPr="00F96AD5" w:rsidRDefault="000846D6" w:rsidP="00304F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6" w:rsidRPr="00F96AD5" w:rsidRDefault="000846D6" w:rsidP="00304FAB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6" w:rsidRPr="00F96AD5" w:rsidRDefault="000846D6" w:rsidP="00304FAB">
            <w:pPr>
              <w:spacing w:line="240" w:lineRule="auto"/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6" w:rsidRPr="00F96AD5" w:rsidRDefault="000846D6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6" w:rsidRPr="00F96AD5" w:rsidRDefault="000846D6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6" w:rsidRPr="00F96AD5" w:rsidRDefault="000846D6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6" w:rsidRPr="0013109C" w:rsidRDefault="000846D6" w:rsidP="00A835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10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6" w:rsidRPr="00F96AD5" w:rsidRDefault="000846D6" w:rsidP="00304FAB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6" w:rsidRPr="000846D6" w:rsidRDefault="000846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846D6">
              <w:rPr>
                <w:rFonts w:ascii="Times New Roman" w:hAnsi="Times New Roman"/>
                <w:b/>
                <w:bCs/>
                <w:color w:val="000000"/>
                <w:sz w:val="24"/>
              </w:rPr>
              <w:t>320,25</w:t>
            </w:r>
          </w:p>
        </w:tc>
      </w:tr>
    </w:tbl>
    <w:p w:rsidR="00304FAB" w:rsidRPr="00CB39E9" w:rsidRDefault="00304FAB" w:rsidP="00304FAB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br w:type="page"/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Таблица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1</w:t>
      </w:r>
      <w:r w:rsidR="00125728">
        <w:rPr>
          <w:rFonts w:ascii="Times New Roman" w:hAnsi="Times New Roman"/>
          <w:sz w:val="24"/>
          <w:szCs w:val="24"/>
          <w:lang w:val="ru-RU" w:eastAsia="ru-RU" w:bidi="ar-SA"/>
        </w:rPr>
        <w:t>6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 xml:space="preserve">. Перспективный баланс </w:t>
      </w:r>
      <w:r w:rsidR="003D033E">
        <w:rPr>
          <w:rFonts w:ascii="Times New Roman" w:hAnsi="Times New Roman"/>
          <w:sz w:val="24"/>
          <w:szCs w:val="24"/>
          <w:lang w:val="ru-RU" w:eastAsia="ru-RU" w:bidi="ar-SA"/>
        </w:rPr>
        <w:t>водоснабжения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>, приведенн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ый в составе Генерального плана</w:t>
      </w:r>
      <w:r w:rsidRPr="00CB39E9">
        <w:rPr>
          <w:rFonts w:ascii="Times New Roman" w:hAnsi="Times New Roman"/>
          <w:sz w:val="24"/>
          <w:szCs w:val="24"/>
          <w:lang w:val="ru-RU" w:eastAsia="ru-RU" w:bidi="ar-SA"/>
        </w:rPr>
        <w:t xml:space="preserve">  и результаты корректировки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, х. Херсонский</w:t>
      </w:r>
    </w:p>
    <w:tbl>
      <w:tblPr>
        <w:tblW w:w="1419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78"/>
        <w:gridCol w:w="3669"/>
        <w:gridCol w:w="1040"/>
        <w:gridCol w:w="1029"/>
        <w:gridCol w:w="1254"/>
        <w:gridCol w:w="1919"/>
        <w:gridCol w:w="1468"/>
        <w:gridCol w:w="1417"/>
        <w:gridCol w:w="1716"/>
      </w:tblGrid>
      <w:tr w:rsidR="00304FAB" w:rsidRPr="00F96AD5" w:rsidTr="00304FAB">
        <w:trPr>
          <w:trHeight w:val="310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№№ </w:t>
            </w:r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6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потребителя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Расчет.</w:t>
            </w:r>
          </w:p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Удельноеводопотребление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л/сут/чел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Колич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ествопотребителей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Водопотребление м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/сут, всего</w:t>
            </w:r>
          </w:p>
        </w:tc>
      </w:tr>
      <w:tr w:rsidR="00304FAB" w:rsidRPr="00F96AD5" w:rsidTr="00304FAB">
        <w:trPr>
          <w:trHeight w:val="258"/>
        </w:trPr>
        <w:tc>
          <w:tcPr>
            <w:tcW w:w="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Комплекснаяпрограмма</w:t>
            </w:r>
            <w:proofErr w:type="spellEnd"/>
          </w:p>
        </w:tc>
      </w:tr>
      <w:tr w:rsidR="00304FAB" w:rsidRPr="000D2903" w:rsidTr="00304FAB">
        <w:trPr>
          <w:trHeight w:val="1617"/>
        </w:trPr>
        <w:tc>
          <w:tcPr>
            <w:tcW w:w="6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125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Комплекснаяпрограмма</w:t>
            </w:r>
            <w:proofErr w:type="spellEnd"/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Коэфф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Неравномер-ности</w:t>
            </w:r>
            <w:proofErr w:type="spellEnd"/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FAB" w:rsidRPr="00F96AD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 учетом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коэфф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9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Неравномер-ности</w:t>
            </w:r>
            <w:proofErr w:type="spellEnd"/>
            <w:proofErr w:type="gramEnd"/>
          </w:p>
        </w:tc>
      </w:tr>
      <w:tr w:rsidR="00304FAB" w:rsidRPr="00F96AD5" w:rsidTr="00304FAB">
        <w:trPr>
          <w:trHeight w:val="1778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Постоянное население при застройке зданиями, оборудованными внутренним водопроводом и канализацией с ваннами и местными водонагревателями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370D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370D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585C65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C65"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</w:tr>
      <w:tr w:rsidR="00304FAB" w:rsidRPr="00585C65" w:rsidTr="00304FAB">
        <w:trPr>
          <w:trHeight w:val="14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585C6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585C65" w:rsidRDefault="00304FAB" w:rsidP="00304FAB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5C6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585C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585C6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585C6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585C65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585C6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585C6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5C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585C65" w:rsidRDefault="00304FAB" w:rsidP="00304FAB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585C65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5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22,9</w:t>
            </w:r>
          </w:p>
        </w:tc>
      </w:tr>
      <w:tr w:rsidR="00304FAB" w:rsidRPr="00F96AD5" w:rsidTr="00304FAB">
        <w:trPr>
          <w:trHeight w:val="55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944333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Неучтенные расходы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коммунально-бытовых секторов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A9337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626F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6F5">
              <w:rPr>
                <w:rFonts w:ascii="Times New Roman" w:hAnsi="Times New Roman"/>
                <w:color w:val="000000"/>
                <w:sz w:val="24"/>
                <w:szCs w:val="24"/>
              </w:rPr>
              <w:t>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585C65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C65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304FAB" w:rsidRPr="00F96AD5" w:rsidTr="00304FAB">
        <w:trPr>
          <w:trHeight w:val="543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944333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FAB" w:rsidRPr="00F96AD5" w:rsidRDefault="00304FAB" w:rsidP="00304FAB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Промпредприятия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объема воды хозпитьевого </w:t>
            </w:r>
            <w:proofErr w:type="spellStart"/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водопотребл</w:t>
            </w:r>
            <w:proofErr w:type="spellEnd"/>
            <w:r w:rsidRPr="00F96AD5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405D4D" w:rsidRDefault="00304FAB" w:rsidP="00304FAB">
            <w:pPr>
              <w:spacing w:line="240" w:lineRule="auto"/>
              <w:ind w:right="-2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B4370D" w:rsidRDefault="00304FAB" w:rsidP="00304FAB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FAB" w:rsidRPr="003E6DC0" w:rsidRDefault="00304FAB" w:rsidP="00304FAB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C0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4370D" w:rsidRDefault="00304FAB" w:rsidP="00304FAB">
            <w:pPr>
              <w:spacing w:line="240" w:lineRule="auto"/>
              <w:ind w:right="-23" w:hanging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B626F5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6F5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3E6DC0" w:rsidRDefault="00304FAB" w:rsidP="00304FA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FAB" w:rsidRPr="00585C65" w:rsidRDefault="00304FAB" w:rsidP="00304F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C65">
              <w:rPr>
                <w:rFonts w:ascii="Times New Roman" w:hAnsi="Times New Roman"/>
                <w:color w:val="000000"/>
                <w:sz w:val="24"/>
                <w:szCs w:val="24"/>
              </w:rPr>
              <w:t>5,72</w:t>
            </w:r>
          </w:p>
        </w:tc>
      </w:tr>
      <w:tr w:rsidR="00125728" w:rsidRPr="00F96AD5" w:rsidTr="00A83513">
        <w:trPr>
          <w:trHeight w:val="12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5728" w:rsidRDefault="00125728" w:rsidP="00A83513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28" w:rsidRPr="00F96AD5" w:rsidRDefault="00125728" w:rsidP="00A83513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Полив зеленых насаждений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28" w:rsidRPr="00F96AD5" w:rsidRDefault="00125728" w:rsidP="00A83513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28" w:rsidRPr="00304FAB" w:rsidRDefault="00125728" w:rsidP="00A83513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28" w:rsidRPr="00304FAB" w:rsidRDefault="00125728" w:rsidP="00A83513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28" w:rsidRPr="00304FAB" w:rsidRDefault="00125728" w:rsidP="0012572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28" w:rsidRPr="00377A2D" w:rsidRDefault="00125728" w:rsidP="00A835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A2D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28" w:rsidRPr="00F96AD5" w:rsidRDefault="00125728" w:rsidP="00A83513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28" w:rsidRPr="00125728" w:rsidRDefault="0012572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5728">
              <w:rPr>
                <w:rFonts w:ascii="Times New Roman" w:hAnsi="Times New Roman"/>
                <w:color w:val="000000"/>
                <w:sz w:val="24"/>
              </w:rPr>
              <w:t>4,4</w:t>
            </w:r>
          </w:p>
        </w:tc>
      </w:tr>
      <w:tr w:rsidR="00125728" w:rsidRPr="00F96AD5" w:rsidTr="00304FAB">
        <w:trPr>
          <w:trHeight w:val="39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5728" w:rsidRPr="00F96AD5" w:rsidRDefault="00125728" w:rsidP="00304F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28" w:rsidRPr="00F96AD5" w:rsidRDefault="00125728" w:rsidP="00304FAB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F96A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28" w:rsidRPr="00F96AD5" w:rsidRDefault="00125728" w:rsidP="00304FAB">
            <w:pPr>
              <w:spacing w:line="240" w:lineRule="auto"/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28" w:rsidRPr="00F96AD5" w:rsidRDefault="00125728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28" w:rsidRPr="00F96AD5" w:rsidRDefault="00125728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28" w:rsidRPr="00F96AD5" w:rsidRDefault="00125728" w:rsidP="00304FAB">
            <w:pPr>
              <w:spacing w:line="240" w:lineRule="auto"/>
              <w:ind w:right="-23" w:hanging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28" w:rsidRPr="00377A2D" w:rsidRDefault="00125728" w:rsidP="00A835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28" w:rsidRPr="00F96AD5" w:rsidRDefault="00125728" w:rsidP="00304FAB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28" w:rsidRPr="00125728" w:rsidRDefault="001257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25728">
              <w:rPr>
                <w:rFonts w:ascii="Times New Roman" w:hAnsi="Times New Roman"/>
                <w:b/>
                <w:bCs/>
                <w:color w:val="000000"/>
                <w:sz w:val="24"/>
              </w:rPr>
              <w:t>37,58</w:t>
            </w:r>
          </w:p>
        </w:tc>
      </w:tr>
    </w:tbl>
    <w:p w:rsidR="00304FAB" w:rsidRPr="00F96AD5" w:rsidRDefault="00304FAB" w:rsidP="00304FAB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br w:type="page"/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Таблица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1</w:t>
      </w:r>
      <w:r w:rsidR="00125728">
        <w:rPr>
          <w:rFonts w:ascii="Times New Roman" w:hAnsi="Times New Roman"/>
          <w:sz w:val="24"/>
          <w:szCs w:val="24"/>
          <w:lang w:val="ru-RU" w:eastAsia="ru-RU" w:bidi="ar-SA"/>
        </w:rPr>
        <w:t>7</w:t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 xml:space="preserve">. Перспективный баланс </w:t>
      </w:r>
      <w:r w:rsidR="003D033E">
        <w:rPr>
          <w:rFonts w:ascii="Times New Roman" w:hAnsi="Times New Roman"/>
          <w:sz w:val="24"/>
          <w:szCs w:val="24"/>
          <w:lang w:val="ru-RU" w:eastAsia="ru-RU" w:bidi="ar-SA"/>
        </w:rPr>
        <w:t>водоснабжения</w:t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х</w:t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Братский</w:t>
      </w: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4"/>
        <w:gridCol w:w="2461"/>
        <w:gridCol w:w="425"/>
        <w:gridCol w:w="1828"/>
        <w:gridCol w:w="993"/>
        <w:gridCol w:w="850"/>
        <w:gridCol w:w="992"/>
        <w:gridCol w:w="993"/>
        <w:gridCol w:w="850"/>
        <w:gridCol w:w="992"/>
        <w:gridCol w:w="439"/>
        <w:gridCol w:w="554"/>
        <w:gridCol w:w="850"/>
        <w:gridCol w:w="155"/>
        <w:gridCol w:w="412"/>
        <w:gridCol w:w="581"/>
        <w:gridCol w:w="411"/>
        <w:gridCol w:w="709"/>
        <w:gridCol w:w="142"/>
      </w:tblGrid>
      <w:tr w:rsidR="00304FAB" w:rsidRPr="00AA7A8D" w:rsidTr="004E2CB6">
        <w:trPr>
          <w:trHeight w:val="30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7A8D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</w:rPr>
              <w:t>Наименованиепотребителей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</w:rPr>
              <w:t>Современноесостояние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05123" w:rsidRDefault="00304FAB" w:rsidP="00304FA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5123">
              <w:rPr>
                <w:rFonts w:ascii="Times New Roman" w:hAnsi="Times New Roman"/>
              </w:rPr>
              <w:t>20</w:t>
            </w:r>
            <w:r w:rsidRPr="00405123">
              <w:rPr>
                <w:rFonts w:ascii="Times New Roman" w:hAnsi="Times New Roman"/>
                <w:lang w:val="ru-RU"/>
              </w:rPr>
              <w:t>22</w:t>
            </w:r>
            <w:r w:rsidRPr="00405123">
              <w:rPr>
                <w:rFonts w:ascii="Times New Roman" w:hAnsi="Times New Roman"/>
              </w:rPr>
              <w:t>г.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123">
              <w:rPr>
                <w:rFonts w:ascii="Times New Roman" w:hAnsi="Times New Roman"/>
              </w:rPr>
              <w:t>20</w:t>
            </w:r>
            <w:r w:rsidRPr="00405123">
              <w:rPr>
                <w:rFonts w:ascii="Times New Roman" w:hAnsi="Times New Roman"/>
                <w:lang w:val="ru-RU"/>
              </w:rPr>
              <w:t>32</w:t>
            </w:r>
            <w:r w:rsidRPr="00405123">
              <w:rPr>
                <w:rFonts w:ascii="Times New Roman" w:hAnsi="Times New Roman"/>
              </w:rPr>
              <w:t>г.</w:t>
            </w:r>
          </w:p>
        </w:tc>
      </w:tr>
      <w:tr w:rsidR="00304FAB" w:rsidRPr="000D2903" w:rsidTr="004E2CB6">
        <w:trPr>
          <w:cantSplit/>
          <w:trHeight w:val="1661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Удельноеводопотреб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 л/сут 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на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A7A8D">
              <w:rPr>
                <w:rFonts w:ascii="Times New Roman" w:hAnsi="Times New Roman"/>
                <w:color w:val="000000"/>
                <w:lang w:val="ru-RU"/>
              </w:rPr>
              <w:t>количество потребителей (</w:t>
            </w: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тыс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.ч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ел</w:t>
            </w:r>
            <w:proofErr w:type="spellEnd"/>
            <w:r w:rsidRPr="00AA7A8D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с учетом </w:t>
            </w: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коэф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езонности</w:t>
            </w:r>
            <w:proofErr w:type="spellEnd"/>
            <w:r w:rsidRPr="00AA7A8D">
              <w:rPr>
                <w:rFonts w:ascii="Times New Roman" w:hAnsi="Times New Roman"/>
                <w:color w:val="000000"/>
                <w:lang w:val="ru-RU"/>
              </w:rPr>
              <w:t>, м3/сут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Удельноеводопотре</w:t>
            </w:r>
            <w:r>
              <w:rPr>
                <w:rFonts w:ascii="Times New Roman" w:hAnsi="Times New Roman"/>
                <w:color w:val="000000"/>
                <w:lang w:val="ru-RU"/>
              </w:rPr>
              <w:t>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л/сут 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на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lang w:val="ru-RU"/>
              </w:rPr>
              <w:t>количество потребителей (</w:t>
            </w:r>
            <w:proofErr w:type="spellStart"/>
            <w:r w:rsidRPr="004A67AB">
              <w:rPr>
                <w:rFonts w:ascii="Times New Roman" w:hAnsi="Times New Roman"/>
                <w:color w:val="000000"/>
                <w:lang w:val="ru-RU"/>
              </w:rPr>
              <w:t>тыс</w:t>
            </w:r>
            <w:proofErr w:type="gramStart"/>
            <w:r w:rsidRPr="004A67AB">
              <w:rPr>
                <w:rFonts w:ascii="Times New Roman" w:hAnsi="Times New Roman"/>
                <w:color w:val="000000"/>
                <w:lang w:val="ru-RU"/>
              </w:rPr>
              <w:t>.ч</w:t>
            </w:r>
            <w:proofErr w:type="gramEnd"/>
            <w:r w:rsidRPr="004A67AB">
              <w:rPr>
                <w:rFonts w:ascii="Times New Roman" w:hAnsi="Times New Roman"/>
                <w:color w:val="000000"/>
                <w:lang w:val="ru-RU"/>
              </w:rPr>
              <w:t>ел</w:t>
            </w:r>
            <w:proofErr w:type="spellEnd"/>
            <w:r w:rsidRPr="004A67AB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с учетом </w:t>
            </w: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коэф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езонности</w:t>
            </w:r>
            <w:proofErr w:type="spellEnd"/>
            <w:r w:rsidRPr="00AA7A8D">
              <w:rPr>
                <w:rFonts w:ascii="Times New Roman" w:hAnsi="Times New Roman"/>
                <w:color w:val="000000"/>
                <w:lang w:val="ru-RU"/>
              </w:rPr>
              <w:t>, м3/сут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Удельноеводопотреб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л/сут 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на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lang w:val="ru-RU"/>
              </w:rPr>
              <w:t>количество потребителей (</w:t>
            </w:r>
            <w:proofErr w:type="spellStart"/>
            <w:r w:rsidRPr="004A67AB">
              <w:rPr>
                <w:rFonts w:ascii="Times New Roman" w:hAnsi="Times New Roman"/>
                <w:color w:val="000000"/>
                <w:lang w:val="ru-RU"/>
              </w:rPr>
              <w:t>тыс</w:t>
            </w:r>
            <w:proofErr w:type="gramStart"/>
            <w:r w:rsidRPr="004A67AB">
              <w:rPr>
                <w:rFonts w:ascii="Times New Roman" w:hAnsi="Times New Roman"/>
                <w:color w:val="000000"/>
                <w:lang w:val="ru-RU"/>
              </w:rPr>
              <w:t>.ч</w:t>
            </w:r>
            <w:proofErr w:type="gramEnd"/>
            <w:r w:rsidRPr="004A67AB">
              <w:rPr>
                <w:rFonts w:ascii="Times New Roman" w:hAnsi="Times New Roman"/>
                <w:color w:val="000000"/>
                <w:lang w:val="ru-RU"/>
              </w:rPr>
              <w:t>ел</w:t>
            </w:r>
            <w:proofErr w:type="spellEnd"/>
            <w:r w:rsidRPr="004A67AB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ind w:left="-51" w:right="-10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4A67AB">
              <w:rPr>
                <w:rFonts w:ascii="Times New Roman" w:hAnsi="Times New Roman"/>
                <w:color w:val="000000"/>
                <w:lang w:val="ru-RU"/>
              </w:rPr>
              <w:t>коэф</w:t>
            </w:r>
            <w:proofErr w:type="gramStart"/>
            <w:r w:rsidRPr="004A67AB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4A67AB">
              <w:rPr>
                <w:rFonts w:ascii="Times New Roman" w:hAnsi="Times New Roman"/>
                <w:color w:val="000000"/>
                <w:lang w:val="ru-RU"/>
              </w:rPr>
              <w:t>езонности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с учетом </w:t>
            </w: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коэф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езонности</w:t>
            </w:r>
            <w:proofErr w:type="spellEnd"/>
            <w:r w:rsidRPr="00AA7A8D">
              <w:rPr>
                <w:rFonts w:ascii="Times New Roman" w:hAnsi="Times New Roman"/>
                <w:color w:val="000000"/>
                <w:lang w:val="ru-RU"/>
              </w:rPr>
              <w:t>, м3/сут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Годовое </w:t>
            </w: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>м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3/сут</w:t>
            </w:r>
          </w:p>
        </w:tc>
      </w:tr>
      <w:tr w:rsidR="00304FAB" w:rsidRPr="004A67AB" w:rsidTr="004E2CB6">
        <w:trPr>
          <w:trHeight w:val="84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Застройка зданиями, оборудованными внутренним водопроводом, канализацией и централизованным горячим водоснабжением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304FAB" w:rsidRPr="004A67AB" w:rsidTr="004E2CB6">
        <w:trPr>
          <w:trHeight w:val="694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218,6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1438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273,2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397,3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145,0</w:t>
            </w:r>
          </w:p>
        </w:tc>
      </w:tr>
      <w:tr w:rsidR="00304FAB" w:rsidRPr="00E43232" w:rsidTr="004E2CB6">
        <w:trPr>
          <w:trHeight w:val="12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E4323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</w:t>
            </w:r>
            <w:proofErr w:type="spellEnd"/>
            <w:r w:rsidRPr="00E4323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150,8</w:t>
            </w:r>
          </w:p>
        </w:tc>
      </w:tr>
      <w:tr w:rsidR="00304FAB" w:rsidRPr="004A67AB" w:rsidTr="004E2CB6">
        <w:trPr>
          <w:trHeight w:val="404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Неучтенные расходы (процент от коммунально-бытовых секторов)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45,64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56,74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82,62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</w:tr>
      <w:tr w:rsidR="00304FAB" w:rsidRPr="004A67AB" w:rsidTr="004E2CB6">
        <w:trPr>
          <w:trHeight w:val="4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Промпредприятия (процент объема воды хозпитьевого водопотребления)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57,055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70,93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103,28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</w:tr>
      <w:tr w:rsidR="00251745" w:rsidRPr="004A67AB" w:rsidTr="004E2CB6">
        <w:trPr>
          <w:trHeight w:val="186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45" w:rsidRPr="004A67AB" w:rsidRDefault="00251745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45" w:rsidRPr="004A67AB" w:rsidRDefault="00251745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Полив зеленых насаждений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45" w:rsidRPr="00A83513" w:rsidRDefault="00251745" w:rsidP="00337C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351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45" w:rsidRPr="00A83513" w:rsidRDefault="00251745" w:rsidP="00337C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3513">
              <w:rPr>
                <w:rFonts w:ascii="Times New Roman" w:hAnsi="Times New Roman"/>
                <w:color w:val="000000"/>
                <w:sz w:val="24"/>
              </w:rPr>
              <w:t>1408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45" w:rsidRPr="00A83513" w:rsidRDefault="00251745" w:rsidP="00337C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3513">
              <w:rPr>
                <w:rFonts w:ascii="Times New Roman" w:hAnsi="Times New Roman"/>
                <w:color w:val="000000"/>
                <w:sz w:val="24"/>
              </w:rPr>
              <w:t>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45" w:rsidRPr="00A83513" w:rsidRDefault="00251745" w:rsidP="00337C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351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45" w:rsidRPr="00A83513" w:rsidRDefault="00251745" w:rsidP="00337C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3513">
              <w:rPr>
                <w:rFonts w:ascii="Times New Roman" w:hAnsi="Times New Roman"/>
                <w:color w:val="000000"/>
                <w:sz w:val="24"/>
              </w:rPr>
              <w:t>1480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45" w:rsidRPr="00A83513" w:rsidRDefault="00251745" w:rsidP="00337C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3513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45" w:rsidRPr="00A83513" w:rsidRDefault="00251745" w:rsidP="00337C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351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45" w:rsidRPr="00A83513" w:rsidRDefault="00251745" w:rsidP="00337C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3513">
              <w:rPr>
                <w:rFonts w:ascii="Times New Roman" w:hAnsi="Times New Roman"/>
                <w:color w:val="000000"/>
                <w:sz w:val="24"/>
              </w:rPr>
              <w:t>1570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45" w:rsidRPr="00A83513" w:rsidRDefault="00251745" w:rsidP="00337C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45" w:rsidRPr="00A83513" w:rsidRDefault="00251745" w:rsidP="00337C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3513">
              <w:rPr>
                <w:rFonts w:ascii="Times New Roman" w:hAnsi="Times New Roman"/>
                <w:color w:val="000000"/>
                <w:sz w:val="24"/>
              </w:rPr>
              <w:t>78,5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45" w:rsidRPr="00A83513" w:rsidRDefault="00251745" w:rsidP="00337C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3513">
              <w:rPr>
                <w:rFonts w:ascii="Times New Roman" w:hAnsi="Times New Roman"/>
                <w:color w:val="000000"/>
                <w:sz w:val="24"/>
              </w:rPr>
              <w:t>28,7</w:t>
            </w:r>
          </w:p>
        </w:tc>
      </w:tr>
      <w:tr w:rsidR="00251745" w:rsidRPr="00E43232" w:rsidTr="004E2CB6">
        <w:trPr>
          <w:trHeight w:val="19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45" w:rsidRPr="00E43232" w:rsidRDefault="00251745" w:rsidP="00337C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745" w:rsidRPr="00E43232" w:rsidRDefault="00251745" w:rsidP="00337C65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45" w:rsidRPr="00A83513" w:rsidRDefault="00251745" w:rsidP="00337C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45" w:rsidRPr="00A83513" w:rsidRDefault="00251745" w:rsidP="00337C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45" w:rsidRPr="00A83513" w:rsidRDefault="00251745" w:rsidP="00337C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A83513">
              <w:rPr>
                <w:rFonts w:ascii="Times New Roman" w:hAnsi="Times New Roman"/>
                <w:b/>
                <w:bCs/>
                <w:color w:val="000000"/>
                <w:sz w:val="24"/>
              </w:rPr>
              <w:t>401,32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45" w:rsidRPr="00A83513" w:rsidRDefault="00251745" w:rsidP="00337C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45" w:rsidRPr="00A83513" w:rsidRDefault="00251745" w:rsidP="00337C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45" w:rsidRPr="00A83513" w:rsidRDefault="00251745" w:rsidP="00337C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A83513">
              <w:rPr>
                <w:rFonts w:ascii="Times New Roman" w:hAnsi="Times New Roman"/>
                <w:b/>
                <w:bCs/>
                <w:color w:val="000000"/>
                <w:sz w:val="24"/>
              </w:rPr>
              <w:t>485,39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45" w:rsidRPr="00A83513" w:rsidRDefault="00251745" w:rsidP="00337C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45" w:rsidRPr="00A83513" w:rsidRDefault="00251745" w:rsidP="00337C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45" w:rsidRPr="00A83513" w:rsidRDefault="00251745" w:rsidP="00337C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45" w:rsidRPr="00A83513" w:rsidRDefault="00251745" w:rsidP="00337C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A83513">
              <w:rPr>
                <w:rFonts w:ascii="Times New Roman" w:hAnsi="Times New Roman"/>
                <w:b/>
                <w:bCs/>
                <w:color w:val="000000"/>
                <w:sz w:val="24"/>
              </w:rPr>
              <w:t>677,52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45" w:rsidRPr="00A83513" w:rsidRDefault="00251745" w:rsidP="00337C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3513">
              <w:rPr>
                <w:rFonts w:ascii="Times New Roman" w:hAnsi="Times New Roman"/>
                <w:color w:val="000000"/>
                <w:sz w:val="24"/>
              </w:rPr>
              <w:t>247,3</w:t>
            </w:r>
          </w:p>
        </w:tc>
      </w:tr>
      <w:tr w:rsidR="004E2CB6" w:rsidRPr="00A53E23" w:rsidTr="004E2CB6">
        <w:trPr>
          <w:gridBefore w:val="2"/>
          <w:gridAfter w:val="1"/>
          <w:wBefore w:w="3275" w:type="dxa"/>
          <w:wAfter w:w="142" w:type="dxa"/>
          <w:trHeight w:val="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4E2CB6" w:rsidRDefault="004E2CB6" w:rsidP="004E2CB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2CB6">
              <w:rPr>
                <w:rFonts w:ascii="Times New Roman" w:hAnsi="Times New Roman"/>
                <w:color w:val="000000"/>
                <w:sz w:val="20"/>
              </w:rPr>
              <w:t>460,781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4E2CB6" w:rsidRPr="00A53E23" w:rsidTr="004E2CB6">
        <w:trPr>
          <w:gridBefore w:val="2"/>
          <w:gridAfter w:val="1"/>
          <w:wBefore w:w="3275" w:type="dxa"/>
          <w:wAfter w:w="142" w:type="dxa"/>
          <w:trHeight w:val="1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4E2CB6" w:rsidRDefault="004E2CB6" w:rsidP="004E2CB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2CB6">
              <w:rPr>
                <w:rFonts w:ascii="Times New Roman" w:hAnsi="Times New Roman"/>
                <w:color w:val="000000"/>
                <w:sz w:val="20"/>
              </w:rPr>
              <w:t>599,0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4E2CB6" w:rsidRPr="00A53E23" w:rsidTr="004E2CB6">
        <w:trPr>
          <w:gridBefore w:val="2"/>
          <w:gridAfter w:val="1"/>
          <w:wBefore w:w="3275" w:type="dxa"/>
          <w:wAfter w:w="142" w:type="dxa"/>
          <w:trHeight w:val="2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4E2CB6" w:rsidRDefault="004E2CB6" w:rsidP="004E2CB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2CB6">
              <w:rPr>
                <w:rFonts w:ascii="Times New Roman" w:hAnsi="Times New Roman"/>
                <w:color w:val="000000"/>
                <w:sz w:val="20"/>
              </w:rPr>
              <w:t>677,52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4E2CB6" w:rsidRPr="00A53E23" w:rsidTr="004E2CB6">
        <w:trPr>
          <w:gridBefore w:val="2"/>
          <w:gridAfter w:val="1"/>
          <w:wBefore w:w="3275" w:type="dxa"/>
          <w:wAfter w:w="14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4E2CB6" w:rsidRDefault="004E2CB6" w:rsidP="004E2CB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60,9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4E2CB6" w:rsidRPr="00A53E23" w:rsidTr="004E2CB6">
        <w:trPr>
          <w:gridBefore w:val="2"/>
          <w:gridAfter w:val="1"/>
          <w:wBefore w:w="3275" w:type="dxa"/>
          <w:wAfter w:w="142" w:type="dxa"/>
          <w:trHeight w:val="1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4E2CB6" w:rsidRDefault="004E2CB6" w:rsidP="004E2CB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4E2CB6" w:rsidRPr="00A53E23" w:rsidTr="004E2CB6">
        <w:trPr>
          <w:gridBefore w:val="2"/>
          <w:gridAfter w:val="1"/>
          <w:wBefore w:w="3275" w:type="dxa"/>
          <w:wAfter w:w="14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6.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внутреннее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4E2CB6" w:rsidRDefault="003D033E" w:rsidP="004E2CB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4E2CB6" w:rsidRPr="00A53E23" w:rsidTr="004E2CB6">
        <w:trPr>
          <w:gridBefore w:val="2"/>
          <w:gridAfter w:val="1"/>
          <w:wBefore w:w="3275" w:type="dxa"/>
          <w:wAfter w:w="142" w:type="dxa"/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7.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4E2CB6" w:rsidRDefault="003D033E" w:rsidP="004E2CB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4E2CB6" w:rsidRPr="00A53E23" w:rsidTr="004E2CB6">
        <w:trPr>
          <w:gridBefore w:val="2"/>
          <w:gridAfter w:val="1"/>
          <w:wBefore w:w="3275" w:type="dxa"/>
          <w:wAfter w:w="142" w:type="dxa"/>
          <w:trHeight w:val="9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8.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 на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4E2CB6" w:rsidRDefault="004E2CB6" w:rsidP="004E2CB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4E2CB6" w:rsidRPr="00A53E23" w:rsidTr="004E2CB6">
        <w:trPr>
          <w:gridBefore w:val="2"/>
          <w:gridAfter w:val="1"/>
          <w:wBefore w:w="3275" w:type="dxa"/>
          <w:wAfter w:w="142" w:type="dxa"/>
          <w:trHeight w:val="2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9.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4E2CB6" w:rsidRDefault="004E2CB6" w:rsidP="004E2CB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2CB6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</w:tbl>
    <w:p w:rsidR="00304FAB" w:rsidRDefault="00304FAB" w:rsidP="00304FAB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br w:type="page"/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Таблица 1</w:t>
      </w:r>
      <w:r w:rsidR="00125728">
        <w:rPr>
          <w:rFonts w:ascii="Times New Roman" w:hAnsi="Times New Roman"/>
          <w:sz w:val="24"/>
          <w:szCs w:val="24"/>
          <w:lang w:val="ru-RU" w:eastAsia="ru-RU" w:bidi="ar-SA"/>
        </w:rPr>
        <w:t>8</w:t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 xml:space="preserve">. Перспективный баланс </w:t>
      </w:r>
      <w:r w:rsidR="003D033E">
        <w:rPr>
          <w:rFonts w:ascii="Times New Roman" w:hAnsi="Times New Roman"/>
          <w:sz w:val="24"/>
          <w:szCs w:val="24"/>
          <w:lang w:val="ru-RU" w:eastAsia="ru-RU" w:bidi="ar-SA"/>
        </w:rPr>
        <w:t>водоснабжения</w:t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 xml:space="preserve">  х. </w:t>
      </w:r>
      <w:proofErr w:type="spellStart"/>
      <w:r>
        <w:rPr>
          <w:rFonts w:ascii="Times New Roman" w:hAnsi="Times New Roman"/>
          <w:sz w:val="24"/>
          <w:szCs w:val="24"/>
          <w:lang w:val="ru-RU" w:eastAsia="ru-RU" w:bidi="ar-SA"/>
        </w:rPr>
        <w:t>Болгов</w:t>
      </w:r>
      <w:proofErr w:type="spellEnd"/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4"/>
        <w:gridCol w:w="2461"/>
        <w:gridCol w:w="425"/>
        <w:gridCol w:w="1828"/>
        <w:gridCol w:w="993"/>
        <w:gridCol w:w="850"/>
        <w:gridCol w:w="992"/>
        <w:gridCol w:w="993"/>
        <w:gridCol w:w="850"/>
        <w:gridCol w:w="992"/>
        <w:gridCol w:w="439"/>
        <w:gridCol w:w="554"/>
        <w:gridCol w:w="850"/>
        <w:gridCol w:w="155"/>
        <w:gridCol w:w="412"/>
        <w:gridCol w:w="581"/>
        <w:gridCol w:w="411"/>
        <w:gridCol w:w="709"/>
        <w:gridCol w:w="142"/>
      </w:tblGrid>
      <w:tr w:rsidR="00304FAB" w:rsidRPr="00AA7A8D" w:rsidTr="00304FAB">
        <w:trPr>
          <w:trHeight w:val="30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7A8D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</w:rPr>
              <w:t>Наименованиепотребителей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</w:rPr>
              <w:t>Современноесостояние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05123" w:rsidRDefault="00304FAB" w:rsidP="00304FA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5123">
              <w:rPr>
                <w:rFonts w:ascii="Times New Roman" w:hAnsi="Times New Roman"/>
              </w:rPr>
              <w:t>20</w:t>
            </w:r>
            <w:r w:rsidRPr="00405123">
              <w:rPr>
                <w:rFonts w:ascii="Times New Roman" w:hAnsi="Times New Roman"/>
                <w:lang w:val="ru-RU"/>
              </w:rPr>
              <w:t>22</w:t>
            </w:r>
            <w:r w:rsidRPr="00405123">
              <w:rPr>
                <w:rFonts w:ascii="Times New Roman" w:hAnsi="Times New Roman"/>
              </w:rPr>
              <w:t>г.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123">
              <w:rPr>
                <w:rFonts w:ascii="Times New Roman" w:hAnsi="Times New Roman"/>
              </w:rPr>
              <w:t>20</w:t>
            </w:r>
            <w:r w:rsidRPr="00405123">
              <w:rPr>
                <w:rFonts w:ascii="Times New Roman" w:hAnsi="Times New Roman"/>
                <w:lang w:val="ru-RU"/>
              </w:rPr>
              <w:t>32</w:t>
            </w:r>
            <w:r w:rsidRPr="00405123">
              <w:rPr>
                <w:rFonts w:ascii="Times New Roman" w:hAnsi="Times New Roman"/>
              </w:rPr>
              <w:t>г.</w:t>
            </w:r>
          </w:p>
        </w:tc>
      </w:tr>
      <w:tr w:rsidR="00304FAB" w:rsidRPr="000D2903" w:rsidTr="00304FAB">
        <w:trPr>
          <w:cantSplit/>
          <w:trHeight w:val="1661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Удельноеводопотреб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 л/сут 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на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A7A8D">
              <w:rPr>
                <w:rFonts w:ascii="Times New Roman" w:hAnsi="Times New Roman"/>
                <w:color w:val="000000"/>
                <w:lang w:val="ru-RU"/>
              </w:rPr>
              <w:t>количество потребителей (</w:t>
            </w: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тыс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.ч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ел</w:t>
            </w:r>
            <w:proofErr w:type="spellEnd"/>
            <w:r w:rsidRPr="00AA7A8D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с учетом </w:t>
            </w: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коэф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езонности</w:t>
            </w:r>
            <w:proofErr w:type="spellEnd"/>
            <w:r w:rsidRPr="00AA7A8D">
              <w:rPr>
                <w:rFonts w:ascii="Times New Roman" w:hAnsi="Times New Roman"/>
                <w:color w:val="000000"/>
                <w:lang w:val="ru-RU"/>
              </w:rPr>
              <w:t>, м3/сут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Удельноеводопотре</w:t>
            </w:r>
            <w:r>
              <w:rPr>
                <w:rFonts w:ascii="Times New Roman" w:hAnsi="Times New Roman"/>
                <w:color w:val="000000"/>
                <w:lang w:val="ru-RU"/>
              </w:rPr>
              <w:t>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л/сут 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на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lang w:val="ru-RU"/>
              </w:rPr>
              <w:t>количество потребителей (</w:t>
            </w:r>
            <w:proofErr w:type="spellStart"/>
            <w:r w:rsidRPr="004A67AB">
              <w:rPr>
                <w:rFonts w:ascii="Times New Roman" w:hAnsi="Times New Roman"/>
                <w:color w:val="000000"/>
                <w:lang w:val="ru-RU"/>
              </w:rPr>
              <w:t>тыс</w:t>
            </w:r>
            <w:proofErr w:type="gramStart"/>
            <w:r w:rsidRPr="004A67AB">
              <w:rPr>
                <w:rFonts w:ascii="Times New Roman" w:hAnsi="Times New Roman"/>
                <w:color w:val="000000"/>
                <w:lang w:val="ru-RU"/>
              </w:rPr>
              <w:t>.ч</w:t>
            </w:r>
            <w:proofErr w:type="gramEnd"/>
            <w:r w:rsidRPr="004A67AB">
              <w:rPr>
                <w:rFonts w:ascii="Times New Roman" w:hAnsi="Times New Roman"/>
                <w:color w:val="000000"/>
                <w:lang w:val="ru-RU"/>
              </w:rPr>
              <w:t>ел</w:t>
            </w:r>
            <w:proofErr w:type="spellEnd"/>
            <w:r w:rsidRPr="004A67AB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с учетом </w:t>
            </w: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коэф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езонности</w:t>
            </w:r>
            <w:proofErr w:type="spellEnd"/>
            <w:r w:rsidRPr="00AA7A8D">
              <w:rPr>
                <w:rFonts w:ascii="Times New Roman" w:hAnsi="Times New Roman"/>
                <w:color w:val="000000"/>
                <w:lang w:val="ru-RU"/>
              </w:rPr>
              <w:t>, м3/сут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Удельноеводопотреб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л/сут 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на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lang w:val="ru-RU"/>
              </w:rPr>
              <w:t>количество потребителей (</w:t>
            </w:r>
            <w:proofErr w:type="spellStart"/>
            <w:r w:rsidRPr="004A67AB">
              <w:rPr>
                <w:rFonts w:ascii="Times New Roman" w:hAnsi="Times New Roman"/>
                <w:color w:val="000000"/>
                <w:lang w:val="ru-RU"/>
              </w:rPr>
              <w:t>тыс</w:t>
            </w:r>
            <w:proofErr w:type="gramStart"/>
            <w:r w:rsidRPr="004A67AB">
              <w:rPr>
                <w:rFonts w:ascii="Times New Roman" w:hAnsi="Times New Roman"/>
                <w:color w:val="000000"/>
                <w:lang w:val="ru-RU"/>
              </w:rPr>
              <w:t>.ч</w:t>
            </w:r>
            <w:proofErr w:type="gramEnd"/>
            <w:r w:rsidRPr="004A67AB">
              <w:rPr>
                <w:rFonts w:ascii="Times New Roman" w:hAnsi="Times New Roman"/>
                <w:color w:val="000000"/>
                <w:lang w:val="ru-RU"/>
              </w:rPr>
              <w:t>ел</w:t>
            </w:r>
            <w:proofErr w:type="spellEnd"/>
            <w:r w:rsidRPr="004A67AB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ind w:left="-51" w:right="-10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4A67AB">
              <w:rPr>
                <w:rFonts w:ascii="Times New Roman" w:hAnsi="Times New Roman"/>
                <w:color w:val="000000"/>
                <w:lang w:val="ru-RU"/>
              </w:rPr>
              <w:t>коэф</w:t>
            </w:r>
            <w:proofErr w:type="gramStart"/>
            <w:r w:rsidRPr="004A67AB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4A67AB">
              <w:rPr>
                <w:rFonts w:ascii="Times New Roman" w:hAnsi="Times New Roman"/>
                <w:color w:val="000000"/>
                <w:lang w:val="ru-RU"/>
              </w:rPr>
              <w:t>езонности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с учетом </w:t>
            </w: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коэф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езонности</w:t>
            </w:r>
            <w:proofErr w:type="spellEnd"/>
            <w:r w:rsidRPr="00AA7A8D">
              <w:rPr>
                <w:rFonts w:ascii="Times New Roman" w:hAnsi="Times New Roman"/>
                <w:color w:val="000000"/>
                <w:lang w:val="ru-RU"/>
              </w:rPr>
              <w:t>, м3/сут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Годовое </w:t>
            </w: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>м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3/сут</w:t>
            </w:r>
          </w:p>
        </w:tc>
      </w:tr>
      <w:tr w:rsidR="00304FAB" w:rsidRPr="004A67AB" w:rsidTr="00304FAB">
        <w:trPr>
          <w:trHeight w:val="84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393,3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208,8</w:t>
            </w:r>
          </w:p>
        </w:tc>
      </w:tr>
      <w:tr w:rsidR="00304FAB" w:rsidRPr="00E43232" w:rsidTr="00304FAB">
        <w:trPr>
          <w:trHeight w:val="12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E4323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</w:t>
            </w:r>
            <w:proofErr w:type="spellEnd"/>
            <w:r w:rsidRPr="00E4323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208,8</w:t>
            </w:r>
          </w:p>
        </w:tc>
      </w:tr>
      <w:tr w:rsidR="00304FAB" w:rsidRPr="004A67AB" w:rsidTr="00304FAB">
        <w:trPr>
          <w:trHeight w:val="404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Неучтенные расходы (процент от коммунально-бытовых секторов)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63,30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78,66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114,40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41,8</w:t>
            </w:r>
          </w:p>
        </w:tc>
      </w:tr>
      <w:tr w:rsidR="00304FAB" w:rsidRPr="004A67AB" w:rsidTr="00304FAB">
        <w:trPr>
          <w:trHeight w:val="4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Промпредприятия (процент объема воды хозпитьевого водопотребления)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79,12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98,33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E4323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32">
              <w:rPr>
                <w:rFonts w:ascii="Times New Roman" w:hAnsi="Times New Roman"/>
                <w:color w:val="000000"/>
                <w:sz w:val="24"/>
                <w:szCs w:val="24"/>
              </w:rPr>
              <w:t>52,2</w:t>
            </w:r>
          </w:p>
        </w:tc>
      </w:tr>
      <w:tr w:rsidR="004E2CB6" w:rsidRPr="004A67AB" w:rsidTr="009130F3">
        <w:trPr>
          <w:trHeight w:val="186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B6" w:rsidRPr="004A67AB" w:rsidRDefault="004E2CB6" w:rsidP="009130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B6" w:rsidRPr="004A67AB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Полив зеленых насаждений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B6" w:rsidRPr="004E2CB6" w:rsidRDefault="004E2C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E2CB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B6" w:rsidRPr="004E2CB6" w:rsidRDefault="004E2C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E2CB6">
              <w:rPr>
                <w:rFonts w:ascii="Times New Roman" w:hAnsi="Times New Roman"/>
                <w:color w:val="000000"/>
                <w:sz w:val="24"/>
              </w:rPr>
              <w:t>1978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B6" w:rsidRPr="004E2CB6" w:rsidRDefault="004E2C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E2CB6">
              <w:rPr>
                <w:rFonts w:ascii="Times New Roman" w:hAnsi="Times New Roman"/>
                <w:color w:val="000000"/>
                <w:sz w:val="24"/>
              </w:rPr>
              <w:t>98,9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B6" w:rsidRPr="004E2CB6" w:rsidRDefault="004E2C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E2CB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B6" w:rsidRPr="004E2CB6" w:rsidRDefault="004E2C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E2CB6">
              <w:rPr>
                <w:rFonts w:ascii="Times New Roman" w:hAnsi="Times New Roman"/>
                <w:color w:val="000000"/>
                <w:sz w:val="24"/>
              </w:rPr>
              <w:t>2070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B6" w:rsidRPr="004E2CB6" w:rsidRDefault="004E2C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E2CB6">
              <w:rPr>
                <w:rFonts w:ascii="Times New Roman" w:hAnsi="Times New Roman"/>
                <w:color w:val="000000"/>
                <w:sz w:val="24"/>
              </w:rPr>
              <w:t>103,5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B6" w:rsidRPr="004E2CB6" w:rsidRDefault="004E2C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E2CB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B6" w:rsidRPr="004E2CB6" w:rsidRDefault="004E2C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E2CB6">
              <w:rPr>
                <w:rFonts w:ascii="Times New Roman" w:hAnsi="Times New Roman"/>
                <w:color w:val="000000"/>
                <w:sz w:val="24"/>
              </w:rPr>
              <w:t>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B6" w:rsidRPr="004E2CB6" w:rsidRDefault="004E2C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E2CB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B6" w:rsidRPr="004E2CB6" w:rsidRDefault="004E2C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E2CB6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B6" w:rsidRPr="004E2CB6" w:rsidRDefault="004E2C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E2CB6">
              <w:rPr>
                <w:rFonts w:ascii="Times New Roman" w:hAnsi="Times New Roman"/>
                <w:color w:val="000000"/>
                <w:sz w:val="24"/>
              </w:rPr>
              <w:t>40,2</w:t>
            </w:r>
          </w:p>
        </w:tc>
      </w:tr>
      <w:tr w:rsidR="004E2CB6" w:rsidRPr="004A67AB" w:rsidTr="00304FAB">
        <w:trPr>
          <w:trHeight w:val="19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B6" w:rsidRPr="004A67AB" w:rsidRDefault="004E2CB6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B6" w:rsidRPr="004A67AB" w:rsidRDefault="004E2CB6" w:rsidP="00304FA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67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B6" w:rsidRPr="004E2CB6" w:rsidRDefault="004E2C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E2CB6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B6" w:rsidRPr="004E2CB6" w:rsidRDefault="004E2C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E2CB6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B6" w:rsidRPr="004E2CB6" w:rsidRDefault="004E2C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E2CB6">
              <w:rPr>
                <w:rFonts w:ascii="Times New Roman" w:hAnsi="Times New Roman"/>
                <w:b/>
                <w:bCs/>
                <w:color w:val="000000"/>
                <w:sz w:val="24"/>
              </w:rPr>
              <w:t>557,80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B6" w:rsidRPr="004E2CB6" w:rsidRDefault="004E2C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E2CB6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B6" w:rsidRPr="004E2CB6" w:rsidRDefault="004E2C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E2CB6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B6" w:rsidRPr="004E2CB6" w:rsidRDefault="004E2C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E2CB6">
              <w:rPr>
                <w:rFonts w:ascii="Times New Roman" w:hAnsi="Times New Roman"/>
                <w:b/>
                <w:bCs/>
                <w:color w:val="000000"/>
                <w:sz w:val="24"/>
              </w:rPr>
              <w:t>673,79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B6" w:rsidRPr="004E2CB6" w:rsidRDefault="004E2C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E2CB6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B6" w:rsidRPr="004E2CB6" w:rsidRDefault="004E2C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E2CB6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B6" w:rsidRPr="004E2CB6" w:rsidRDefault="004E2C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E2CB6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B6" w:rsidRPr="004E2CB6" w:rsidRDefault="004E2C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E2CB6">
              <w:rPr>
                <w:rFonts w:ascii="Times New Roman" w:hAnsi="Times New Roman"/>
                <w:b/>
                <w:bCs/>
                <w:color w:val="000000"/>
                <w:sz w:val="24"/>
              </w:rPr>
              <w:t>939,40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B6" w:rsidRPr="004E2CB6" w:rsidRDefault="004E2C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E2CB6">
              <w:rPr>
                <w:rFonts w:ascii="Times New Roman" w:hAnsi="Times New Roman"/>
                <w:color w:val="000000"/>
                <w:sz w:val="24"/>
              </w:rPr>
              <w:t>342,9</w:t>
            </w:r>
          </w:p>
        </w:tc>
      </w:tr>
      <w:tr w:rsidR="004E2CB6" w:rsidRPr="00A53E23" w:rsidTr="009130F3">
        <w:trPr>
          <w:gridBefore w:val="2"/>
          <w:gridAfter w:val="1"/>
          <w:wBefore w:w="3275" w:type="dxa"/>
          <w:wAfter w:w="142" w:type="dxa"/>
          <w:trHeight w:val="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4E2CB6" w:rsidRDefault="004E2CB6" w:rsidP="004E2CB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2CB6">
              <w:rPr>
                <w:rFonts w:ascii="Times New Roman" w:hAnsi="Times New Roman"/>
                <w:color w:val="000000"/>
                <w:sz w:val="20"/>
              </w:rPr>
              <w:t>638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4E2CB6" w:rsidRPr="00A53E23" w:rsidTr="009130F3">
        <w:trPr>
          <w:gridBefore w:val="2"/>
          <w:gridAfter w:val="1"/>
          <w:wBefore w:w="3275" w:type="dxa"/>
          <w:wAfter w:w="142" w:type="dxa"/>
          <w:trHeight w:val="1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4E2CB6" w:rsidRDefault="004E2CB6" w:rsidP="004E2CB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2CB6">
              <w:rPr>
                <w:rFonts w:ascii="Times New Roman" w:hAnsi="Times New Roman"/>
                <w:color w:val="000000"/>
                <w:sz w:val="20"/>
              </w:rPr>
              <w:t>829,4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4E2CB6" w:rsidRPr="00A53E23" w:rsidTr="009130F3">
        <w:trPr>
          <w:gridBefore w:val="2"/>
          <w:gridAfter w:val="1"/>
          <w:wBefore w:w="3275" w:type="dxa"/>
          <w:wAfter w:w="142" w:type="dxa"/>
          <w:trHeight w:val="2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4E2CB6" w:rsidRDefault="004E2CB6" w:rsidP="004E2CB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2CB6">
              <w:rPr>
                <w:rFonts w:ascii="Times New Roman" w:hAnsi="Times New Roman"/>
                <w:color w:val="000000"/>
                <w:sz w:val="20"/>
              </w:rPr>
              <w:t>939,40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4E2CB6" w:rsidRPr="00A53E23" w:rsidTr="009130F3">
        <w:trPr>
          <w:gridBefore w:val="2"/>
          <w:gridAfter w:val="1"/>
          <w:wBefore w:w="3275" w:type="dxa"/>
          <w:wAfter w:w="14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4E2CB6" w:rsidRDefault="004E2CB6" w:rsidP="004E2CB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79,8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4E2CB6" w:rsidRPr="00A53E23" w:rsidTr="009130F3">
        <w:trPr>
          <w:gridBefore w:val="2"/>
          <w:gridAfter w:val="1"/>
          <w:wBefore w:w="3275" w:type="dxa"/>
          <w:wAfter w:w="142" w:type="dxa"/>
          <w:trHeight w:val="1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4E2CB6" w:rsidRDefault="004E2CB6" w:rsidP="004E2CB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22,2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4E2CB6" w:rsidRPr="00A53E23" w:rsidTr="009130F3">
        <w:trPr>
          <w:gridBefore w:val="2"/>
          <w:gridAfter w:val="1"/>
          <w:wBefore w:w="3275" w:type="dxa"/>
          <w:wAfter w:w="14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6.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внутреннее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4E2CB6" w:rsidRDefault="003D033E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4E2CB6" w:rsidRPr="00A53E23" w:rsidTr="009130F3">
        <w:trPr>
          <w:gridBefore w:val="2"/>
          <w:gridAfter w:val="1"/>
          <w:wBefore w:w="3275" w:type="dxa"/>
          <w:wAfter w:w="142" w:type="dxa"/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7.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4E2CB6" w:rsidRDefault="003D033E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4E2CB6" w:rsidRPr="00A53E23" w:rsidTr="009130F3">
        <w:trPr>
          <w:gridBefore w:val="2"/>
          <w:gridAfter w:val="1"/>
          <w:wBefore w:w="3275" w:type="dxa"/>
          <w:wAfter w:w="142" w:type="dxa"/>
          <w:trHeight w:val="9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8.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 на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4E2CB6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4E2CB6" w:rsidRPr="00A53E23" w:rsidTr="009130F3">
        <w:trPr>
          <w:gridBefore w:val="2"/>
          <w:gridAfter w:val="1"/>
          <w:wBefore w:w="3275" w:type="dxa"/>
          <w:wAfter w:w="142" w:type="dxa"/>
          <w:trHeight w:val="2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9.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4E2CB6" w:rsidRDefault="004E2CB6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2CB6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CB6" w:rsidRPr="00A53E23" w:rsidRDefault="004E2CB6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</w:tbl>
    <w:p w:rsidR="00304FAB" w:rsidRDefault="00304FAB" w:rsidP="00304FAB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br w:type="page"/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Таблица 1</w:t>
      </w:r>
      <w:r w:rsidR="00125728">
        <w:rPr>
          <w:rFonts w:ascii="Times New Roman" w:hAnsi="Times New Roman"/>
          <w:sz w:val="24"/>
          <w:szCs w:val="24"/>
          <w:lang w:val="ru-RU" w:eastAsia="ru-RU" w:bidi="ar-SA"/>
        </w:rPr>
        <w:t>9</w:t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 xml:space="preserve">. Перспективный баланс </w:t>
      </w:r>
      <w:r w:rsidR="003D033E">
        <w:rPr>
          <w:rFonts w:ascii="Times New Roman" w:hAnsi="Times New Roman"/>
          <w:sz w:val="24"/>
          <w:szCs w:val="24"/>
          <w:lang w:val="ru-RU" w:eastAsia="ru-RU" w:bidi="ar-SA"/>
        </w:rPr>
        <w:t>водоснабжения</w:t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 xml:space="preserve"> х. </w:t>
      </w:r>
      <w:proofErr w:type="spellStart"/>
      <w:r>
        <w:rPr>
          <w:rFonts w:ascii="Times New Roman" w:hAnsi="Times New Roman"/>
          <w:sz w:val="24"/>
          <w:szCs w:val="24"/>
          <w:lang w:val="ru-RU" w:eastAsia="ru-RU" w:bidi="ar-SA"/>
        </w:rPr>
        <w:t>Новоекатериновка</w:t>
      </w:r>
      <w:proofErr w:type="spellEnd"/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4"/>
        <w:gridCol w:w="2461"/>
        <w:gridCol w:w="425"/>
        <w:gridCol w:w="1828"/>
        <w:gridCol w:w="993"/>
        <w:gridCol w:w="850"/>
        <w:gridCol w:w="992"/>
        <w:gridCol w:w="993"/>
        <w:gridCol w:w="850"/>
        <w:gridCol w:w="992"/>
        <w:gridCol w:w="439"/>
        <w:gridCol w:w="554"/>
        <w:gridCol w:w="850"/>
        <w:gridCol w:w="155"/>
        <w:gridCol w:w="412"/>
        <w:gridCol w:w="581"/>
        <w:gridCol w:w="411"/>
        <w:gridCol w:w="709"/>
        <w:gridCol w:w="142"/>
      </w:tblGrid>
      <w:tr w:rsidR="00304FAB" w:rsidRPr="00AA7A8D" w:rsidTr="00304FAB">
        <w:trPr>
          <w:trHeight w:val="30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7A8D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</w:rPr>
              <w:t>Наименованиепотребителей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</w:rPr>
              <w:t>Современноесостояние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05123" w:rsidRDefault="00304FAB" w:rsidP="00304FA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5123">
              <w:rPr>
                <w:rFonts w:ascii="Times New Roman" w:hAnsi="Times New Roman"/>
              </w:rPr>
              <w:t>20</w:t>
            </w:r>
            <w:r w:rsidRPr="00405123">
              <w:rPr>
                <w:rFonts w:ascii="Times New Roman" w:hAnsi="Times New Roman"/>
                <w:lang w:val="ru-RU"/>
              </w:rPr>
              <w:t>22</w:t>
            </w:r>
            <w:r w:rsidRPr="00405123">
              <w:rPr>
                <w:rFonts w:ascii="Times New Roman" w:hAnsi="Times New Roman"/>
              </w:rPr>
              <w:t>г.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123">
              <w:rPr>
                <w:rFonts w:ascii="Times New Roman" w:hAnsi="Times New Roman"/>
              </w:rPr>
              <w:t>20</w:t>
            </w:r>
            <w:r w:rsidRPr="00405123">
              <w:rPr>
                <w:rFonts w:ascii="Times New Roman" w:hAnsi="Times New Roman"/>
                <w:lang w:val="ru-RU"/>
              </w:rPr>
              <w:t>32</w:t>
            </w:r>
            <w:r w:rsidRPr="00405123">
              <w:rPr>
                <w:rFonts w:ascii="Times New Roman" w:hAnsi="Times New Roman"/>
              </w:rPr>
              <w:t>г.</w:t>
            </w:r>
          </w:p>
        </w:tc>
      </w:tr>
      <w:tr w:rsidR="00304FAB" w:rsidRPr="000D2903" w:rsidTr="00304FAB">
        <w:trPr>
          <w:cantSplit/>
          <w:trHeight w:val="1661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Удельноеводопотреб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 л/сут 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на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A7A8D">
              <w:rPr>
                <w:rFonts w:ascii="Times New Roman" w:hAnsi="Times New Roman"/>
                <w:color w:val="000000"/>
                <w:lang w:val="ru-RU"/>
              </w:rPr>
              <w:t>количество потребителей (</w:t>
            </w: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тыс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.ч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ел</w:t>
            </w:r>
            <w:proofErr w:type="spellEnd"/>
            <w:r w:rsidRPr="00AA7A8D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с учетом </w:t>
            </w: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коэф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езонности</w:t>
            </w:r>
            <w:proofErr w:type="spellEnd"/>
            <w:r w:rsidRPr="00AA7A8D">
              <w:rPr>
                <w:rFonts w:ascii="Times New Roman" w:hAnsi="Times New Roman"/>
                <w:color w:val="000000"/>
                <w:lang w:val="ru-RU"/>
              </w:rPr>
              <w:t>, м3/сут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Удельноеводопотре</w:t>
            </w:r>
            <w:r>
              <w:rPr>
                <w:rFonts w:ascii="Times New Roman" w:hAnsi="Times New Roman"/>
                <w:color w:val="000000"/>
                <w:lang w:val="ru-RU"/>
              </w:rPr>
              <w:t>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л/сут 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на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lang w:val="ru-RU"/>
              </w:rPr>
              <w:t>количество потребителей (</w:t>
            </w:r>
            <w:proofErr w:type="spellStart"/>
            <w:r w:rsidRPr="004A67AB">
              <w:rPr>
                <w:rFonts w:ascii="Times New Roman" w:hAnsi="Times New Roman"/>
                <w:color w:val="000000"/>
                <w:lang w:val="ru-RU"/>
              </w:rPr>
              <w:t>тыс</w:t>
            </w:r>
            <w:proofErr w:type="gramStart"/>
            <w:r w:rsidRPr="004A67AB">
              <w:rPr>
                <w:rFonts w:ascii="Times New Roman" w:hAnsi="Times New Roman"/>
                <w:color w:val="000000"/>
                <w:lang w:val="ru-RU"/>
              </w:rPr>
              <w:t>.ч</w:t>
            </w:r>
            <w:proofErr w:type="gramEnd"/>
            <w:r w:rsidRPr="004A67AB">
              <w:rPr>
                <w:rFonts w:ascii="Times New Roman" w:hAnsi="Times New Roman"/>
                <w:color w:val="000000"/>
                <w:lang w:val="ru-RU"/>
              </w:rPr>
              <w:t>ел</w:t>
            </w:r>
            <w:proofErr w:type="spellEnd"/>
            <w:r w:rsidRPr="004A67AB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с учетом </w:t>
            </w: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коэф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езонности</w:t>
            </w:r>
            <w:proofErr w:type="spellEnd"/>
            <w:r w:rsidRPr="00AA7A8D">
              <w:rPr>
                <w:rFonts w:ascii="Times New Roman" w:hAnsi="Times New Roman"/>
                <w:color w:val="000000"/>
                <w:lang w:val="ru-RU"/>
              </w:rPr>
              <w:t>, м3/сут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Удельноеводопотреб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л/сут 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на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lang w:val="ru-RU"/>
              </w:rPr>
              <w:t>количество потребителей (</w:t>
            </w:r>
            <w:proofErr w:type="spellStart"/>
            <w:r w:rsidRPr="004A67AB">
              <w:rPr>
                <w:rFonts w:ascii="Times New Roman" w:hAnsi="Times New Roman"/>
                <w:color w:val="000000"/>
                <w:lang w:val="ru-RU"/>
              </w:rPr>
              <w:t>тыс</w:t>
            </w:r>
            <w:proofErr w:type="gramStart"/>
            <w:r w:rsidRPr="004A67AB">
              <w:rPr>
                <w:rFonts w:ascii="Times New Roman" w:hAnsi="Times New Roman"/>
                <w:color w:val="000000"/>
                <w:lang w:val="ru-RU"/>
              </w:rPr>
              <w:t>.ч</w:t>
            </w:r>
            <w:proofErr w:type="gramEnd"/>
            <w:r w:rsidRPr="004A67AB">
              <w:rPr>
                <w:rFonts w:ascii="Times New Roman" w:hAnsi="Times New Roman"/>
                <w:color w:val="000000"/>
                <w:lang w:val="ru-RU"/>
              </w:rPr>
              <w:t>ел</w:t>
            </w:r>
            <w:proofErr w:type="spellEnd"/>
            <w:r w:rsidRPr="004A67AB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ind w:left="-51" w:right="-10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4A67AB">
              <w:rPr>
                <w:rFonts w:ascii="Times New Roman" w:hAnsi="Times New Roman"/>
                <w:color w:val="000000"/>
                <w:lang w:val="ru-RU"/>
              </w:rPr>
              <w:t>коэф</w:t>
            </w:r>
            <w:proofErr w:type="gramStart"/>
            <w:r w:rsidRPr="004A67AB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4A67AB">
              <w:rPr>
                <w:rFonts w:ascii="Times New Roman" w:hAnsi="Times New Roman"/>
                <w:color w:val="000000"/>
                <w:lang w:val="ru-RU"/>
              </w:rPr>
              <w:t>езонности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с учетом </w:t>
            </w: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коэф</w:t>
            </w:r>
            <w:proofErr w:type="gramStart"/>
            <w:r w:rsidRPr="00AA7A8D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езонности</w:t>
            </w:r>
            <w:proofErr w:type="spellEnd"/>
            <w:r w:rsidRPr="00AA7A8D">
              <w:rPr>
                <w:rFonts w:ascii="Times New Roman" w:hAnsi="Times New Roman"/>
                <w:color w:val="000000"/>
                <w:lang w:val="ru-RU"/>
              </w:rPr>
              <w:t>, м3/сут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4FAB" w:rsidRPr="00AA7A8D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Годовое </w:t>
            </w:r>
            <w:proofErr w:type="spellStart"/>
            <w:r w:rsidRPr="00AA7A8D">
              <w:rPr>
                <w:rFonts w:ascii="Times New Roman" w:hAnsi="Times New Roman"/>
                <w:color w:val="000000"/>
                <w:lang w:val="ru-RU"/>
              </w:rPr>
              <w:t>водопотреб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A7A8D">
              <w:rPr>
                <w:rFonts w:ascii="Times New Roman" w:hAnsi="Times New Roman"/>
                <w:color w:val="000000"/>
                <w:lang w:val="ru-RU"/>
              </w:rPr>
              <w:t>м</w:t>
            </w:r>
            <w:proofErr w:type="gramEnd"/>
            <w:r w:rsidRPr="00AA7A8D">
              <w:rPr>
                <w:rFonts w:ascii="Times New Roman" w:hAnsi="Times New Roman"/>
                <w:color w:val="000000"/>
                <w:lang w:val="ru-RU"/>
              </w:rPr>
              <w:t>3/сут</w:t>
            </w:r>
          </w:p>
        </w:tc>
      </w:tr>
      <w:tr w:rsidR="00304FAB" w:rsidRPr="004A67AB" w:rsidTr="00304FAB">
        <w:trPr>
          <w:trHeight w:val="84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304FAB" w:rsidRPr="00110A4A" w:rsidTr="00304FAB">
        <w:trPr>
          <w:trHeight w:val="12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110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</w:t>
            </w:r>
            <w:proofErr w:type="spellEnd"/>
            <w:r w:rsidRPr="00110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14,0</w:t>
            </w:r>
          </w:p>
        </w:tc>
      </w:tr>
      <w:tr w:rsidR="00304FAB" w:rsidRPr="004A67AB" w:rsidTr="00304FAB">
        <w:trPr>
          <w:trHeight w:val="404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Неучтенные расходы (процент от коммунально-бытовых секторов)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5,62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304FAB" w:rsidRPr="004A67AB" w:rsidTr="00304FAB">
        <w:trPr>
          <w:trHeight w:val="4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Промпредприятия (процент объема воды хозпитьевого водопотребления)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7,03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9,62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110A4A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A4A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7742C3" w:rsidRPr="007742C3" w:rsidTr="009130F3">
        <w:trPr>
          <w:trHeight w:val="186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9130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C3" w:rsidRPr="007742C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Полив зеленых насаждений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7742C3" w:rsidRPr="007742C3" w:rsidTr="00304FAB">
        <w:trPr>
          <w:trHeight w:val="19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7742C3" w:rsidRDefault="007742C3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2C3" w:rsidRPr="007742C3" w:rsidRDefault="007742C3" w:rsidP="00304FA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7742C3" w:rsidRPr="00A53E23" w:rsidTr="009130F3">
        <w:trPr>
          <w:gridBefore w:val="2"/>
          <w:gridAfter w:val="1"/>
          <w:wBefore w:w="3275" w:type="dxa"/>
          <w:wAfter w:w="142" w:type="dxa"/>
          <w:trHeight w:val="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7742C3" w:rsidRDefault="007742C3" w:rsidP="007742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742C3">
              <w:rPr>
                <w:rFonts w:ascii="Times New Roman" w:hAnsi="Times New Roman"/>
                <w:color w:val="000000"/>
                <w:sz w:val="20"/>
              </w:rPr>
              <w:t>42,92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7742C3" w:rsidRPr="00A53E23" w:rsidTr="009130F3">
        <w:trPr>
          <w:gridBefore w:val="2"/>
          <w:gridAfter w:val="1"/>
          <w:wBefore w:w="3275" w:type="dxa"/>
          <w:wAfter w:w="142" w:type="dxa"/>
          <w:trHeight w:val="1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7742C3" w:rsidRDefault="007742C3" w:rsidP="007742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742C3">
              <w:rPr>
                <w:rFonts w:ascii="Times New Roman" w:hAnsi="Times New Roman"/>
                <w:color w:val="000000"/>
                <w:sz w:val="20"/>
              </w:rPr>
              <w:t>55,8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7742C3" w:rsidRPr="00A53E23" w:rsidTr="009130F3">
        <w:trPr>
          <w:gridBefore w:val="2"/>
          <w:gridAfter w:val="1"/>
          <w:wBefore w:w="3275" w:type="dxa"/>
          <w:wAfter w:w="142" w:type="dxa"/>
          <w:trHeight w:val="2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7742C3" w:rsidRDefault="007742C3" w:rsidP="007742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742C3">
              <w:rPr>
                <w:rFonts w:ascii="Times New Roman" w:hAnsi="Times New Roman"/>
                <w:color w:val="000000"/>
                <w:sz w:val="20"/>
              </w:rPr>
              <w:t>63,20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7742C3" w:rsidRPr="00A53E23" w:rsidTr="009130F3">
        <w:trPr>
          <w:gridBefore w:val="2"/>
          <w:gridAfter w:val="1"/>
          <w:wBefore w:w="3275" w:type="dxa"/>
          <w:wAfter w:w="14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7742C3" w:rsidRDefault="007742C3" w:rsidP="007742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742C3">
              <w:rPr>
                <w:rFonts w:ascii="Times New Roman" w:hAnsi="Times New Roman"/>
                <w:color w:val="000000"/>
                <w:sz w:val="20"/>
              </w:rPr>
              <w:t>3,35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7742C3" w:rsidRPr="00A53E23" w:rsidTr="009130F3">
        <w:trPr>
          <w:gridBefore w:val="2"/>
          <w:gridAfter w:val="1"/>
          <w:wBefore w:w="3275" w:type="dxa"/>
          <w:wAfter w:w="142" w:type="dxa"/>
          <w:trHeight w:val="1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7742C3" w:rsidRDefault="007742C3" w:rsidP="007742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742C3">
              <w:rPr>
                <w:rFonts w:ascii="Times New Roman" w:hAnsi="Times New Roman"/>
                <w:color w:val="000000"/>
                <w:sz w:val="20"/>
              </w:rPr>
              <w:t>0,93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7742C3" w:rsidRPr="00A53E23" w:rsidTr="009130F3">
        <w:trPr>
          <w:gridBefore w:val="2"/>
          <w:gridAfter w:val="1"/>
          <w:wBefore w:w="3275" w:type="dxa"/>
          <w:wAfter w:w="142" w:type="dxa"/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C3" w:rsidRPr="00A53E23" w:rsidRDefault="003D033E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6</w:t>
            </w:r>
            <w:r w:rsidR="007742C3"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4E2CB6" w:rsidRDefault="003D033E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7742C3" w:rsidRPr="00A53E23" w:rsidTr="009130F3">
        <w:trPr>
          <w:gridBefore w:val="2"/>
          <w:gridAfter w:val="1"/>
          <w:wBefore w:w="3275" w:type="dxa"/>
          <w:wAfter w:w="142" w:type="dxa"/>
          <w:trHeight w:val="2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C3" w:rsidRPr="00A53E23" w:rsidRDefault="003D033E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7</w:t>
            </w:r>
            <w:r w:rsidR="007742C3"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4E2CB6" w:rsidRDefault="007742C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2CB6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</w:tbl>
    <w:p w:rsidR="00304FAB" w:rsidRDefault="00304FAB" w:rsidP="00304FAB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br w:type="page"/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Таблица </w:t>
      </w:r>
      <w:r w:rsidR="00125728">
        <w:rPr>
          <w:rFonts w:ascii="Times New Roman" w:hAnsi="Times New Roman"/>
          <w:sz w:val="24"/>
          <w:szCs w:val="24"/>
          <w:lang w:val="ru-RU" w:eastAsia="ru-RU" w:bidi="ar-SA"/>
        </w:rPr>
        <w:t>20</w:t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 xml:space="preserve">. Перспективный баланс </w:t>
      </w:r>
      <w:r w:rsidR="003D033E">
        <w:rPr>
          <w:rFonts w:ascii="Times New Roman" w:hAnsi="Times New Roman"/>
          <w:sz w:val="24"/>
          <w:szCs w:val="24"/>
          <w:lang w:val="ru-RU" w:eastAsia="ru-RU" w:bidi="ar-SA"/>
        </w:rPr>
        <w:t>водоснабжения</w:t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 xml:space="preserve"> х. </w:t>
      </w:r>
      <w:proofErr w:type="spellStart"/>
      <w:r>
        <w:rPr>
          <w:rFonts w:ascii="Times New Roman" w:hAnsi="Times New Roman"/>
          <w:sz w:val="24"/>
          <w:szCs w:val="24"/>
          <w:lang w:val="ru-RU" w:eastAsia="ru-RU" w:bidi="ar-SA"/>
        </w:rPr>
        <w:t>Новоселовка</w:t>
      </w:r>
      <w:proofErr w:type="spellEnd"/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4"/>
        <w:gridCol w:w="2461"/>
        <w:gridCol w:w="425"/>
        <w:gridCol w:w="1261"/>
        <w:gridCol w:w="993"/>
        <w:gridCol w:w="992"/>
        <w:gridCol w:w="1134"/>
        <w:gridCol w:w="992"/>
        <w:gridCol w:w="992"/>
        <w:gridCol w:w="1134"/>
        <w:gridCol w:w="439"/>
        <w:gridCol w:w="554"/>
        <w:gridCol w:w="850"/>
        <w:gridCol w:w="155"/>
        <w:gridCol w:w="270"/>
        <w:gridCol w:w="723"/>
        <w:gridCol w:w="411"/>
        <w:gridCol w:w="709"/>
        <w:gridCol w:w="142"/>
      </w:tblGrid>
      <w:tr w:rsidR="00304FAB" w:rsidRPr="000357DF" w:rsidTr="00304FAB">
        <w:trPr>
          <w:trHeight w:val="30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41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</w:rPr>
              <w:t>Наименованиепотребителей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</w:rPr>
              <w:t>Современноесостояние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57DF">
              <w:rPr>
                <w:rFonts w:ascii="Times New Roman" w:hAnsi="Times New Roman"/>
                <w:sz w:val="24"/>
              </w:rPr>
              <w:t>20</w:t>
            </w:r>
            <w:r w:rsidRPr="000357DF">
              <w:rPr>
                <w:rFonts w:ascii="Times New Roman" w:hAnsi="Times New Roman"/>
                <w:sz w:val="24"/>
                <w:lang w:val="ru-RU"/>
              </w:rPr>
              <w:t>22</w:t>
            </w:r>
            <w:r w:rsidRPr="000357DF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357DF">
              <w:rPr>
                <w:rFonts w:ascii="Times New Roman" w:hAnsi="Times New Roman"/>
                <w:sz w:val="24"/>
              </w:rPr>
              <w:t>20</w:t>
            </w:r>
            <w:r w:rsidRPr="000357DF">
              <w:rPr>
                <w:rFonts w:ascii="Times New Roman" w:hAnsi="Times New Roman"/>
                <w:sz w:val="24"/>
                <w:lang w:val="ru-RU"/>
              </w:rPr>
              <w:t>32</w:t>
            </w:r>
            <w:r w:rsidRPr="000357DF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304FAB" w:rsidRPr="000D2903" w:rsidTr="00304FAB">
        <w:trPr>
          <w:cantSplit/>
          <w:trHeight w:val="1661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л/сут 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потребителей (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ел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с учетом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, м3/сут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л/сут 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потребителей (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ел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с учетом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, м3/сут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л/сут 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потребителей (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ел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с учетом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, м3/сут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Годовое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., 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3/сут</w:t>
            </w:r>
          </w:p>
        </w:tc>
      </w:tr>
      <w:tr w:rsidR="00304FAB" w:rsidRPr="004A67AB" w:rsidTr="00304FAB">
        <w:trPr>
          <w:trHeight w:val="84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13,6</w:t>
            </w:r>
          </w:p>
        </w:tc>
      </w:tr>
      <w:tr w:rsidR="00304FAB" w:rsidRPr="000357DF" w:rsidTr="00304FAB">
        <w:trPr>
          <w:trHeight w:val="12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357D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</w:t>
            </w:r>
            <w:proofErr w:type="spellEnd"/>
            <w:r w:rsidRPr="000357D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13,6</w:t>
            </w:r>
          </w:p>
        </w:tc>
      </w:tr>
      <w:tr w:rsidR="00304FAB" w:rsidRPr="004A67AB" w:rsidTr="00304FAB">
        <w:trPr>
          <w:trHeight w:val="404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Неучтенные расходы (процент от коммунально-бытовых секторов)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5,43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7,44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304FAB" w:rsidRPr="004A67AB" w:rsidTr="00304FAB">
        <w:trPr>
          <w:trHeight w:val="4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Промпредприятия (процент объема воды хозпитьевого водопотребления)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6,79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7742C3" w:rsidRPr="007742C3" w:rsidTr="007742C3">
        <w:trPr>
          <w:trHeight w:val="186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9130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C3" w:rsidRPr="007742C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Полив зеленых насаждений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</w:rPr>
              <w:t>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</w:rPr>
              <w:t>7,15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</w:rPr>
              <w:t>7,15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</w:rPr>
              <w:t>2,6</w:t>
            </w:r>
          </w:p>
        </w:tc>
      </w:tr>
      <w:tr w:rsidR="007742C3" w:rsidRPr="000357DF" w:rsidTr="00304FAB">
        <w:trPr>
          <w:trHeight w:val="19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0357DF" w:rsidRDefault="007742C3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2C3" w:rsidRPr="000357DF" w:rsidRDefault="007742C3" w:rsidP="00304FA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7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</w:rPr>
              <w:t>40,33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</w:rPr>
              <w:t>46,55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7742C3">
              <w:rPr>
                <w:rFonts w:ascii="Times New Roman" w:hAnsi="Times New Roman"/>
                <w:b/>
                <w:bCs/>
                <w:color w:val="000000"/>
                <w:sz w:val="24"/>
              </w:rPr>
              <w:t>61,06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C3" w:rsidRPr="007742C3" w:rsidRDefault="007742C3" w:rsidP="007742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</w:rPr>
              <w:t>22,3</w:t>
            </w:r>
          </w:p>
        </w:tc>
      </w:tr>
      <w:tr w:rsidR="007742C3" w:rsidRPr="00A53E23" w:rsidTr="009130F3">
        <w:trPr>
          <w:gridBefore w:val="2"/>
          <w:gridAfter w:val="1"/>
          <w:wBefore w:w="3275" w:type="dxa"/>
          <w:wAfter w:w="142" w:type="dxa"/>
          <w:trHeight w:val="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7742C3" w:rsidRDefault="007742C3" w:rsidP="007742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742C3">
              <w:rPr>
                <w:rFonts w:ascii="Times New Roman" w:hAnsi="Times New Roman"/>
                <w:color w:val="000000"/>
                <w:sz w:val="20"/>
              </w:rPr>
              <w:t>41,47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7742C3" w:rsidRPr="00A53E23" w:rsidTr="009130F3">
        <w:trPr>
          <w:gridBefore w:val="2"/>
          <w:gridAfter w:val="1"/>
          <w:wBefore w:w="3275" w:type="dxa"/>
          <w:wAfter w:w="142" w:type="dxa"/>
          <w:trHeight w:val="1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7742C3" w:rsidRDefault="007742C3" w:rsidP="007742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742C3">
              <w:rPr>
                <w:rFonts w:ascii="Times New Roman" w:hAnsi="Times New Roman"/>
                <w:color w:val="000000"/>
                <w:sz w:val="20"/>
              </w:rPr>
              <w:t>53,9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7742C3" w:rsidRPr="00A53E23" w:rsidTr="009130F3">
        <w:trPr>
          <w:gridBefore w:val="2"/>
          <w:gridAfter w:val="1"/>
          <w:wBefore w:w="3275" w:type="dxa"/>
          <w:wAfter w:w="142" w:type="dxa"/>
          <w:trHeight w:val="2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7742C3" w:rsidRDefault="007742C3" w:rsidP="007742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742C3">
              <w:rPr>
                <w:rFonts w:ascii="Times New Roman" w:hAnsi="Times New Roman"/>
                <w:color w:val="000000"/>
                <w:sz w:val="20"/>
              </w:rPr>
              <w:t>61,06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7742C3" w:rsidRPr="00A53E23" w:rsidTr="009130F3">
        <w:trPr>
          <w:gridBefore w:val="2"/>
          <w:gridAfter w:val="1"/>
          <w:wBefore w:w="3275" w:type="dxa"/>
          <w:wAfter w:w="14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7742C3" w:rsidRDefault="007742C3" w:rsidP="007742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7742C3" w:rsidRPr="00A53E23" w:rsidTr="009130F3">
        <w:trPr>
          <w:gridBefore w:val="2"/>
          <w:gridAfter w:val="1"/>
          <w:wBefore w:w="3275" w:type="dxa"/>
          <w:wAfter w:w="142" w:type="dxa"/>
          <w:trHeight w:val="1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7742C3" w:rsidRDefault="007742C3" w:rsidP="007742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7742C3" w:rsidRPr="00A53E23" w:rsidTr="009130F3">
        <w:trPr>
          <w:gridBefore w:val="2"/>
          <w:gridAfter w:val="1"/>
          <w:wBefore w:w="3275" w:type="dxa"/>
          <w:wAfter w:w="142" w:type="dxa"/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C3" w:rsidRPr="00A53E23" w:rsidRDefault="003D033E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6</w:t>
            </w:r>
            <w:r w:rsidR="007742C3"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4E2CB6" w:rsidRDefault="003D033E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7742C3" w:rsidRPr="00A53E23" w:rsidTr="009130F3">
        <w:trPr>
          <w:gridBefore w:val="2"/>
          <w:gridAfter w:val="1"/>
          <w:wBefore w:w="3275" w:type="dxa"/>
          <w:wAfter w:w="142" w:type="dxa"/>
          <w:trHeight w:val="2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C3" w:rsidRPr="00A53E23" w:rsidRDefault="003D033E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7</w:t>
            </w:r>
            <w:r w:rsidR="007742C3"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4E2CB6" w:rsidRDefault="007742C3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2CB6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2C3" w:rsidRPr="00A53E23" w:rsidRDefault="007742C3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</w:tbl>
    <w:p w:rsidR="00304FAB" w:rsidRDefault="00304FAB" w:rsidP="00304FAB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br w:type="page"/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Таблица </w:t>
      </w:r>
      <w:r w:rsidR="00125728">
        <w:rPr>
          <w:rFonts w:ascii="Times New Roman" w:hAnsi="Times New Roman"/>
          <w:sz w:val="24"/>
          <w:szCs w:val="24"/>
          <w:lang w:val="ru-RU" w:eastAsia="ru-RU" w:bidi="ar-SA"/>
        </w:rPr>
        <w:t>21</w:t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 xml:space="preserve">. Перспективный баланс </w:t>
      </w:r>
      <w:r w:rsidR="003D033E">
        <w:rPr>
          <w:rFonts w:ascii="Times New Roman" w:hAnsi="Times New Roman"/>
          <w:sz w:val="24"/>
          <w:szCs w:val="24"/>
          <w:lang w:val="ru-RU" w:eastAsia="ru-RU" w:bidi="ar-SA"/>
        </w:rPr>
        <w:t>водоснабжения</w:t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 xml:space="preserve"> х.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Северский</w:t>
      </w: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4"/>
        <w:gridCol w:w="2461"/>
        <w:gridCol w:w="425"/>
        <w:gridCol w:w="1261"/>
        <w:gridCol w:w="993"/>
        <w:gridCol w:w="992"/>
        <w:gridCol w:w="1134"/>
        <w:gridCol w:w="992"/>
        <w:gridCol w:w="992"/>
        <w:gridCol w:w="1134"/>
        <w:gridCol w:w="439"/>
        <w:gridCol w:w="554"/>
        <w:gridCol w:w="850"/>
        <w:gridCol w:w="155"/>
        <w:gridCol w:w="270"/>
        <w:gridCol w:w="723"/>
        <w:gridCol w:w="411"/>
        <w:gridCol w:w="709"/>
        <w:gridCol w:w="142"/>
      </w:tblGrid>
      <w:tr w:rsidR="00304FAB" w:rsidRPr="000357DF" w:rsidTr="00304FAB">
        <w:trPr>
          <w:trHeight w:val="30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41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</w:rPr>
              <w:t>Наименованиепотребителей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</w:rPr>
              <w:t>Современноесостояние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57DF">
              <w:rPr>
                <w:rFonts w:ascii="Times New Roman" w:hAnsi="Times New Roman"/>
                <w:sz w:val="24"/>
              </w:rPr>
              <w:t>20</w:t>
            </w:r>
            <w:r w:rsidRPr="000357DF">
              <w:rPr>
                <w:rFonts w:ascii="Times New Roman" w:hAnsi="Times New Roman"/>
                <w:sz w:val="24"/>
                <w:lang w:val="ru-RU"/>
              </w:rPr>
              <w:t>22</w:t>
            </w:r>
            <w:r w:rsidRPr="000357DF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357DF">
              <w:rPr>
                <w:rFonts w:ascii="Times New Roman" w:hAnsi="Times New Roman"/>
                <w:sz w:val="24"/>
              </w:rPr>
              <w:t>20</w:t>
            </w:r>
            <w:r w:rsidRPr="000357DF">
              <w:rPr>
                <w:rFonts w:ascii="Times New Roman" w:hAnsi="Times New Roman"/>
                <w:sz w:val="24"/>
                <w:lang w:val="ru-RU"/>
              </w:rPr>
              <w:t>32</w:t>
            </w:r>
            <w:r w:rsidRPr="000357DF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304FAB" w:rsidRPr="000D2903" w:rsidTr="00304FAB">
        <w:trPr>
          <w:cantSplit/>
          <w:trHeight w:val="1661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л/сут 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потребителей (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ел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с учетом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, м3/сут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л/сут 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потребителей (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ел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с учетом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, м3/сут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л/сут 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потребителей (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ел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с учетом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, м3/сут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Годовое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., 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3/сут</w:t>
            </w:r>
          </w:p>
        </w:tc>
      </w:tr>
      <w:tr w:rsidR="00304FAB" w:rsidRPr="004A67AB" w:rsidTr="00304FAB">
        <w:trPr>
          <w:trHeight w:val="84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304FAB" w:rsidRPr="000A2A71" w:rsidTr="00304FAB">
        <w:trPr>
          <w:trHeight w:val="12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A2A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</w:t>
            </w:r>
            <w:proofErr w:type="spellEnd"/>
            <w:r w:rsidRPr="000A2A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2,8</w:t>
            </w:r>
          </w:p>
        </w:tc>
      </w:tr>
      <w:tr w:rsidR="00304FAB" w:rsidRPr="004A67AB" w:rsidTr="00304FAB">
        <w:trPr>
          <w:trHeight w:val="404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Неучтенные расходы (процент от коммунально-бытовых секторов)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1,56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304FAB" w:rsidRPr="004A67AB" w:rsidTr="00304FAB">
        <w:trPr>
          <w:trHeight w:val="4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Промпредприятия (процент объема воды хозпитьевого водопотребления)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1,43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A2A71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BA63A8" w:rsidRPr="007742C3" w:rsidTr="009130F3">
        <w:trPr>
          <w:trHeight w:val="186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7742C3" w:rsidRDefault="00BA63A8" w:rsidP="009130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A8" w:rsidRPr="007742C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Полив зеленых насаждений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BA63A8" w:rsidRDefault="00BA63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BA63A8" w:rsidRDefault="00BA63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BA63A8" w:rsidRDefault="00BA63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BA63A8" w:rsidRDefault="00BA63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BA63A8" w:rsidRDefault="00BA63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BA63A8" w:rsidRDefault="00BA63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BA63A8" w:rsidRDefault="00BA63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BA63A8" w:rsidRDefault="00BA63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BA63A8" w:rsidRDefault="00BA63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BA63A8" w:rsidRDefault="00BA63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BA63A8" w:rsidRDefault="00BA63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</w:tr>
      <w:tr w:rsidR="00BA63A8" w:rsidRPr="000A2A71" w:rsidTr="00304FAB">
        <w:trPr>
          <w:trHeight w:val="19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0A2A71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A8" w:rsidRPr="000A2A71" w:rsidRDefault="00BA63A8" w:rsidP="00BA63A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2A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b/>
                <w:bCs/>
                <w:color w:val="000000"/>
                <w:sz w:val="24"/>
              </w:rPr>
              <w:t>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b/>
                <w:bCs/>
                <w:color w:val="000000"/>
                <w:sz w:val="24"/>
              </w:rPr>
              <w:t>9,77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b/>
                <w:bCs/>
                <w:color w:val="000000"/>
                <w:sz w:val="24"/>
              </w:rPr>
              <w:t>12,81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4,7</w:t>
            </w:r>
          </w:p>
        </w:tc>
      </w:tr>
      <w:tr w:rsidR="00BA63A8" w:rsidRPr="00A53E23" w:rsidTr="009130F3">
        <w:trPr>
          <w:gridBefore w:val="2"/>
          <w:gridAfter w:val="1"/>
          <w:wBefore w:w="3275" w:type="dxa"/>
          <w:wAfter w:w="142" w:type="dxa"/>
          <w:trHeight w:val="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A8" w:rsidRPr="00A53E23" w:rsidRDefault="00BA63A8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BA63A8" w:rsidRDefault="00BA63A8" w:rsidP="00BA63A8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63A8">
              <w:rPr>
                <w:rFonts w:ascii="Times New Roman" w:hAnsi="Times New Roman"/>
                <w:color w:val="000000"/>
                <w:sz w:val="20"/>
              </w:rPr>
              <w:t>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BA63A8" w:rsidRPr="00A53E23" w:rsidTr="009130F3">
        <w:trPr>
          <w:gridBefore w:val="2"/>
          <w:gridAfter w:val="1"/>
          <w:wBefore w:w="3275" w:type="dxa"/>
          <w:wAfter w:w="142" w:type="dxa"/>
          <w:trHeight w:val="1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A8" w:rsidRPr="00A53E23" w:rsidRDefault="00BA63A8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BA63A8" w:rsidRDefault="00BA63A8" w:rsidP="00BA63A8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63A8">
              <w:rPr>
                <w:rFonts w:ascii="Times New Roman" w:hAnsi="Times New Roman"/>
                <w:color w:val="000000"/>
                <w:sz w:val="20"/>
              </w:rPr>
              <w:t>11,3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BA63A8" w:rsidRPr="00A53E23" w:rsidTr="009130F3">
        <w:trPr>
          <w:gridBefore w:val="2"/>
          <w:gridAfter w:val="1"/>
          <w:wBefore w:w="3275" w:type="dxa"/>
          <w:wAfter w:w="142" w:type="dxa"/>
          <w:trHeight w:val="2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A8" w:rsidRPr="00A53E23" w:rsidRDefault="00BA63A8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BA63A8" w:rsidRDefault="00BA63A8" w:rsidP="00BA63A8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63A8">
              <w:rPr>
                <w:rFonts w:ascii="Times New Roman" w:hAnsi="Times New Roman"/>
                <w:color w:val="000000"/>
                <w:sz w:val="20"/>
              </w:rPr>
              <w:t>12,81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BA63A8" w:rsidRPr="00A53E23" w:rsidTr="009130F3">
        <w:trPr>
          <w:gridBefore w:val="2"/>
          <w:gridAfter w:val="1"/>
          <w:wBefore w:w="3275" w:type="dxa"/>
          <w:wAfter w:w="14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A8" w:rsidRPr="00A53E23" w:rsidRDefault="00BA63A8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BA63A8" w:rsidRDefault="00BA63A8" w:rsidP="00BA63A8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BA63A8" w:rsidRPr="00A53E23" w:rsidTr="009130F3">
        <w:trPr>
          <w:gridBefore w:val="2"/>
          <w:gridAfter w:val="1"/>
          <w:wBefore w:w="3275" w:type="dxa"/>
          <w:wAfter w:w="142" w:type="dxa"/>
          <w:trHeight w:val="1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A8" w:rsidRPr="00A53E23" w:rsidRDefault="00BA63A8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BA63A8" w:rsidRDefault="00BA63A8" w:rsidP="00BA63A8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</w:tbl>
    <w:p w:rsidR="00304FAB" w:rsidRDefault="00304FAB" w:rsidP="00304FAB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br w:type="page"/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Таблица </w:t>
      </w:r>
      <w:r w:rsidR="00125728">
        <w:rPr>
          <w:rFonts w:ascii="Times New Roman" w:hAnsi="Times New Roman"/>
          <w:sz w:val="24"/>
          <w:szCs w:val="24"/>
          <w:lang w:val="ru-RU" w:eastAsia="ru-RU" w:bidi="ar-SA"/>
        </w:rPr>
        <w:t>23</w:t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 xml:space="preserve">. Перспективный баланс </w:t>
      </w:r>
      <w:r w:rsidR="003D033E">
        <w:rPr>
          <w:rFonts w:ascii="Times New Roman" w:hAnsi="Times New Roman"/>
          <w:sz w:val="24"/>
          <w:szCs w:val="24"/>
          <w:lang w:val="ru-RU" w:eastAsia="ru-RU" w:bidi="ar-SA"/>
        </w:rPr>
        <w:t>водоснабжения</w:t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 xml:space="preserve"> х.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Семенов</w:t>
      </w: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4"/>
        <w:gridCol w:w="2461"/>
        <w:gridCol w:w="425"/>
        <w:gridCol w:w="1261"/>
        <w:gridCol w:w="993"/>
        <w:gridCol w:w="992"/>
        <w:gridCol w:w="1134"/>
        <w:gridCol w:w="992"/>
        <w:gridCol w:w="992"/>
        <w:gridCol w:w="1134"/>
        <w:gridCol w:w="439"/>
        <w:gridCol w:w="554"/>
        <w:gridCol w:w="850"/>
        <w:gridCol w:w="155"/>
        <w:gridCol w:w="270"/>
        <w:gridCol w:w="723"/>
        <w:gridCol w:w="411"/>
        <w:gridCol w:w="709"/>
        <w:gridCol w:w="142"/>
      </w:tblGrid>
      <w:tr w:rsidR="00304FAB" w:rsidRPr="000357DF" w:rsidTr="00304FAB">
        <w:trPr>
          <w:trHeight w:val="30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41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</w:rPr>
              <w:t>Наименованиепотребителей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</w:rPr>
              <w:t>Современноесостояние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57DF">
              <w:rPr>
                <w:rFonts w:ascii="Times New Roman" w:hAnsi="Times New Roman"/>
                <w:sz w:val="24"/>
              </w:rPr>
              <w:t>20</w:t>
            </w:r>
            <w:r w:rsidRPr="000357DF">
              <w:rPr>
                <w:rFonts w:ascii="Times New Roman" w:hAnsi="Times New Roman"/>
                <w:sz w:val="24"/>
                <w:lang w:val="ru-RU"/>
              </w:rPr>
              <w:t>22</w:t>
            </w:r>
            <w:r w:rsidRPr="000357DF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357DF">
              <w:rPr>
                <w:rFonts w:ascii="Times New Roman" w:hAnsi="Times New Roman"/>
                <w:sz w:val="24"/>
              </w:rPr>
              <w:t>20</w:t>
            </w:r>
            <w:r w:rsidRPr="000357DF">
              <w:rPr>
                <w:rFonts w:ascii="Times New Roman" w:hAnsi="Times New Roman"/>
                <w:sz w:val="24"/>
                <w:lang w:val="ru-RU"/>
              </w:rPr>
              <w:t>32</w:t>
            </w:r>
            <w:r w:rsidRPr="000357DF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304FAB" w:rsidRPr="000D2903" w:rsidTr="00304FAB">
        <w:trPr>
          <w:cantSplit/>
          <w:trHeight w:val="1661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л/сут 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потребителей (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ел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с учетом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, м3/сут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л/сут 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потребителей (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ел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с учетом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, м3/сут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л/сут 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потребителей (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ел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с учетом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, м3/сут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Годовое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., 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3/сут</w:t>
            </w:r>
          </w:p>
        </w:tc>
      </w:tr>
      <w:tr w:rsidR="00304FAB" w:rsidRPr="004A67AB" w:rsidTr="00304FAB">
        <w:trPr>
          <w:trHeight w:val="84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304FAB" w:rsidRPr="00F34C4C" w:rsidTr="00304FAB">
        <w:trPr>
          <w:trHeight w:val="12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34C4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</w:t>
            </w:r>
            <w:proofErr w:type="spellEnd"/>
            <w:r w:rsidRPr="00F34C4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19,4</w:t>
            </w:r>
          </w:p>
        </w:tc>
      </w:tr>
      <w:tr w:rsidR="00304FAB" w:rsidRPr="004A67AB" w:rsidTr="00304FAB">
        <w:trPr>
          <w:trHeight w:val="404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Неучтенные расходы (процент от коммунально-бытовых секторов)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10,61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304FAB" w:rsidRPr="004A67AB" w:rsidTr="00304FAB">
        <w:trPr>
          <w:trHeight w:val="4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Промпредприятия (процент объема воды хозпитьевого водопотребления)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9,69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13,26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F34C4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BA63A8" w:rsidRPr="007742C3" w:rsidTr="009130F3">
        <w:trPr>
          <w:trHeight w:val="186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7742C3" w:rsidRDefault="00BA63A8" w:rsidP="009130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A8" w:rsidRPr="007742C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Полив зеленых насаждений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10,2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10,2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3,7</w:t>
            </w:r>
          </w:p>
        </w:tc>
      </w:tr>
      <w:tr w:rsidR="00BA63A8" w:rsidRPr="00F34C4C" w:rsidTr="00304FAB">
        <w:trPr>
          <w:trHeight w:val="19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F34C4C" w:rsidRDefault="00BA63A8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A8" w:rsidRPr="00F34C4C" w:rsidRDefault="00BA63A8" w:rsidP="00304FA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4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b/>
                <w:bCs/>
                <w:color w:val="000000"/>
                <w:sz w:val="24"/>
              </w:rPr>
              <w:t>57,53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b/>
                <w:bCs/>
                <w:color w:val="000000"/>
                <w:sz w:val="24"/>
              </w:rPr>
              <w:t>66,40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b/>
                <w:bCs/>
                <w:color w:val="000000"/>
                <w:sz w:val="24"/>
              </w:rPr>
              <w:t>87,11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A8" w:rsidRPr="00BA63A8" w:rsidRDefault="00BA63A8" w:rsidP="00BA63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63A8">
              <w:rPr>
                <w:rFonts w:ascii="Times New Roman" w:hAnsi="Times New Roman"/>
                <w:color w:val="000000"/>
                <w:sz w:val="24"/>
              </w:rPr>
              <w:t>31,8</w:t>
            </w:r>
          </w:p>
        </w:tc>
      </w:tr>
      <w:tr w:rsidR="00BA63A8" w:rsidRPr="00A53E23" w:rsidTr="009130F3">
        <w:trPr>
          <w:gridBefore w:val="2"/>
          <w:gridAfter w:val="1"/>
          <w:wBefore w:w="3275" w:type="dxa"/>
          <w:wAfter w:w="142" w:type="dxa"/>
          <w:trHeight w:val="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A8" w:rsidRPr="00A53E23" w:rsidRDefault="00BA63A8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BA63A8" w:rsidRDefault="00BA63A8" w:rsidP="00BA63A8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63A8">
              <w:rPr>
                <w:rFonts w:ascii="Times New Roman" w:hAnsi="Times New Roman"/>
                <w:color w:val="000000"/>
                <w:sz w:val="20"/>
              </w:rPr>
              <w:t>59,16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BA63A8" w:rsidRPr="00A53E23" w:rsidTr="009130F3">
        <w:trPr>
          <w:gridBefore w:val="2"/>
          <w:gridAfter w:val="1"/>
          <w:wBefore w:w="3275" w:type="dxa"/>
          <w:wAfter w:w="142" w:type="dxa"/>
          <w:trHeight w:val="1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A8" w:rsidRPr="00A53E23" w:rsidRDefault="00BA63A8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BA63A8" w:rsidRDefault="00BA63A8" w:rsidP="00BA63A8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63A8">
              <w:rPr>
                <w:rFonts w:ascii="Times New Roman" w:hAnsi="Times New Roman"/>
                <w:color w:val="000000"/>
                <w:sz w:val="20"/>
              </w:rPr>
              <w:t>76,9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BA63A8" w:rsidRPr="00A53E23" w:rsidTr="009130F3">
        <w:trPr>
          <w:gridBefore w:val="2"/>
          <w:gridAfter w:val="1"/>
          <w:wBefore w:w="3275" w:type="dxa"/>
          <w:wAfter w:w="142" w:type="dxa"/>
          <w:trHeight w:val="2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A8" w:rsidRPr="00A53E23" w:rsidRDefault="00BA63A8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BA63A8" w:rsidRDefault="00BA63A8" w:rsidP="00BA63A8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63A8">
              <w:rPr>
                <w:rFonts w:ascii="Times New Roman" w:hAnsi="Times New Roman"/>
                <w:color w:val="000000"/>
                <w:sz w:val="20"/>
              </w:rPr>
              <w:t>87,11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BA63A8" w:rsidRPr="00A53E23" w:rsidTr="009130F3">
        <w:trPr>
          <w:gridBefore w:val="2"/>
          <w:gridAfter w:val="1"/>
          <w:wBefore w:w="3275" w:type="dxa"/>
          <w:wAfter w:w="14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A8" w:rsidRPr="00A53E23" w:rsidRDefault="00BA63A8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BA63A8" w:rsidRDefault="00BA63A8" w:rsidP="00BA63A8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BA63A8" w:rsidRPr="00A53E23" w:rsidTr="009130F3">
        <w:trPr>
          <w:gridBefore w:val="2"/>
          <w:gridAfter w:val="1"/>
          <w:wBefore w:w="3275" w:type="dxa"/>
          <w:wAfter w:w="142" w:type="dxa"/>
          <w:trHeight w:val="1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A8" w:rsidRPr="00A53E23" w:rsidRDefault="00BA63A8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BA63A8" w:rsidRDefault="00BA63A8" w:rsidP="00BA63A8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BA63A8" w:rsidRPr="00A53E23" w:rsidTr="009130F3">
        <w:trPr>
          <w:gridBefore w:val="2"/>
          <w:gridAfter w:val="1"/>
          <w:wBefore w:w="3275" w:type="dxa"/>
          <w:wAfter w:w="142" w:type="dxa"/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A8" w:rsidRPr="00A53E23" w:rsidRDefault="00CD4DB5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6</w:t>
            </w:r>
            <w:r w:rsidR="00BA63A8"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4E2CB6" w:rsidRDefault="003D033E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BA63A8" w:rsidRPr="00A53E23" w:rsidTr="009130F3">
        <w:trPr>
          <w:gridBefore w:val="2"/>
          <w:gridAfter w:val="1"/>
          <w:wBefore w:w="3275" w:type="dxa"/>
          <w:wAfter w:w="142" w:type="dxa"/>
          <w:trHeight w:val="2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A8" w:rsidRPr="00A53E23" w:rsidRDefault="00CD4DB5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7</w:t>
            </w:r>
            <w:r w:rsidR="00BA63A8"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4E2CB6" w:rsidRDefault="00BA63A8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2CB6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3A8" w:rsidRPr="00A53E23" w:rsidRDefault="00BA63A8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</w:tbl>
    <w:p w:rsidR="00304FAB" w:rsidRDefault="00304FAB" w:rsidP="00304FAB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br w:type="page"/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Таблица </w:t>
      </w:r>
      <w:r w:rsidR="00125728">
        <w:rPr>
          <w:rFonts w:ascii="Times New Roman" w:hAnsi="Times New Roman"/>
          <w:sz w:val="24"/>
          <w:szCs w:val="24"/>
          <w:lang w:val="ru-RU" w:eastAsia="ru-RU" w:bidi="ar-SA"/>
        </w:rPr>
        <w:t>24</w:t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 xml:space="preserve">. Перспективный баланс </w:t>
      </w:r>
      <w:r w:rsidR="003D033E">
        <w:rPr>
          <w:rFonts w:ascii="Times New Roman" w:hAnsi="Times New Roman"/>
          <w:sz w:val="24"/>
          <w:szCs w:val="24"/>
          <w:lang w:val="ru-RU" w:eastAsia="ru-RU" w:bidi="ar-SA"/>
        </w:rPr>
        <w:t>водоснабжения</w:t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 xml:space="preserve"> х.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Калининский</w:t>
      </w: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4"/>
        <w:gridCol w:w="2461"/>
        <w:gridCol w:w="425"/>
        <w:gridCol w:w="1261"/>
        <w:gridCol w:w="993"/>
        <w:gridCol w:w="992"/>
        <w:gridCol w:w="1134"/>
        <w:gridCol w:w="992"/>
        <w:gridCol w:w="992"/>
        <w:gridCol w:w="1134"/>
        <w:gridCol w:w="439"/>
        <w:gridCol w:w="554"/>
        <w:gridCol w:w="850"/>
        <w:gridCol w:w="155"/>
        <w:gridCol w:w="270"/>
        <w:gridCol w:w="723"/>
        <w:gridCol w:w="411"/>
        <w:gridCol w:w="709"/>
        <w:gridCol w:w="142"/>
      </w:tblGrid>
      <w:tr w:rsidR="00304FAB" w:rsidRPr="000357DF" w:rsidTr="00304FAB">
        <w:trPr>
          <w:trHeight w:val="30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41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</w:rPr>
              <w:t>Наименованиепотребителей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</w:rPr>
              <w:t>Современноесостояние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57DF">
              <w:rPr>
                <w:rFonts w:ascii="Times New Roman" w:hAnsi="Times New Roman"/>
                <w:sz w:val="24"/>
              </w:rPr>
              <w:t>20</w:t>
            </w:r>
            <w:r w:rsidRPr="000357DF">
              <w:rPr>
                <w:rFonts w:ascii="Times New Roman" w:hAnsi="Times New Roman"/>
                <w:sz w:val="24"/>
                <w:lang w:val="ru-RU"/>
              </w:rPr>
              <w:t>22</w:t>
            </w:r>
            <w:r w:rsidRPr="000357DF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357DF">
              <w:rPr>
                <w:rFonts w:ascii="Times New Roman" w:hAnsi="Times New Roman"/>
                <w:sz w:val="24"/>
              </w:rPr>
              <w:t>20</w:t>
            </w:r>
            <w:r w:rsidRPr="000357DF">
              <w:rPr>
                <w:rFonts w:ascii="Times New Roman" w:hAnsi="Times New Roman"/>
                <w:sz w:val="24"/>
                <w:lang w:val="ru-RU"/>
              </w:rPr>
              <w:t>32</w:t>
            </w:r>
            <w:r w:rsidRPr="000357DF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304FAB" w:rsidRPr="000D2903" w:rsidTr="00304FAB">
        <w:trPr>
          <w:cantSplit/>
          <w:trHeight w:val="1661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л/сут 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потребителей (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ел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с учетом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, м3/сут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л/сут 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потребителей (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ел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с учетом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, м3/сут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л/сут 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потребителей (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ел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с учетом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, м3/сут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Годовое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., 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3/сут</w:t>
            </w:r>
          </w:p>
        </w:tc>
      </w:tr>
      <w:tr w:rsidR="00304FAB" w:rsidRPr="004A67AB" w:rsidTr="00304FAB">
        <w:trPr>
          <w:trHeight w:val="84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138,7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202,8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</w:tr>
      <w:tr w:rsidR="00304FAB" w:rsidRPr="009C46A9" w:rsidTr="00304FAB">
        <w:trPr>
          <w:trHeight w:val="12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C46A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</w:t>
            </w:r>
            <w:proofErr w:type="spellEnd"/>
            <w:r w:rsidRPr="009C46A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74,0</w:t>
            </w:r>
          </w:p>
        </w:tc>
      </w:tr>
      <w:tr w:rsidR="00304FAB" w:rsidRPr="004A67AB" w:rsidTr="00304FAB">
        <w:trPr>
          <w:trHeight w:val="404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Неучтенные расходы (процент от коммунально-бытовых секторов)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22,24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27,74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40,56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</w:tr>
      <w:tr w:rsidR="00304FAB" w:rsidRPr="004A67AB" w:rsidTr="00304FAB">
        <w:trPr>
          <w:trHeight w:val="4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Промпредприятия (процент объема воды хозпитьевого водопотребления)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34,68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50,70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D7F02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02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16152D" w:rsidRPr="007742C3" w:rsidTr="009130F3">
        <w:trPr>
          <w:trHeight w:val="186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7742C3" w:rsidRDefault="0016152D" w:rsidP="009130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52D" w:rsidRPr="007742C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Полив зеленых насаждений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34,75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36,5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780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14,2</w:t>
            </w:r>
          </w:p>
        </w:tc>
      </w:tr>
      <w:tr w:rsidR="0016152D" w:rsidRPr="009C46A9" w:rsidTr="00304FAB">
        <w:trPr>
          <w:trHeight w:val="19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9C46A9" w:rsidRDefault="0016152D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2D" w:rsidRPr="009C46A9" w:rsidRDefault="0016152D" w:rsidP="00304FA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b/>
                <w:bCs/>
                <w:color w:val="000000"/>
                <w:sz w:val="24"/>
              </w:rPr>
              <w:t>195,99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b/>
                <w:bCs/>
                <w:color w:val="000000"/>
                <w:sz w:val="24"/>
              </w:rPr>
              <w:t>237,62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b/>
                <w:bCs/>
                <w:color w:val="000000"/>
                <w:sz w:val="24"/>
              </w:rPr>
              <w:t>333,06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121,6</w:t>
            </w:r>
          </w:p>
        </w:tc>
      </w:tr>
      <w:tr w:rsidR="0016152D" w:rsidRPr="00A53E23" w:rsidTr="009130F3">
        <w:trPr>
          <w:gridBefore w:val="2"/>
          <w:gridAfter w:val="1"/>
          <w:wBefore w:w="3275" w:type="dxa"/>
          <w:wAfter w:w="142" w:type="dxa"/>
          <w:trHeight w:val="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16152D" w:rsidRDefault="0016152D" w:rsidP="0016152D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152D">
              <w:rPr>
                <w:rFonts w:ascii="Times New Roman" w:hAnsi="Times New Roman"/>
                <w:color w:val="000000"/>
                <w:sz w:val="20"/>
              </w:rPr>
              <w:t>226,2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16152D" w:rsidRPr="00A53E23" w:rsidTr="009130F3">
        <w:trPr>
          <w:gridBefore w:val="2"/>
          <w:gridAfter w:val="1"/>
          <w:wBefore w:w="3275" w:type="dxa"/>
          <w:wAfter w:w="142" w:type="dxa"/>
          <w:trHeight w:val="1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16152D" w:rsidRDefault="0016152D" w:rsidP="0016152D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152D">
              <w:rPr>
                <w:rFonts w:ascii="Times New Roman" w:hAnsi="Times New Roman"/>
                <w:color w:val="000000"/>
                <w:sz w:val="20"/>
              </w:rPr>
              <w:t>294,1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16152D" w:rsidRPr="00A53E23" w:rsidTr="009130F3">
        <w:trPr>
          <w:gridBefore w:val="2"/>
          <w:gridAfter w:val="1"/>
          <w:wBefore w:w="3275" w:type="dxa"/>
          <w:wAfter w:w="142" w:type="dxa"/>
          <w:trHeight w:val="2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16152D" w:rsidRDefault="0016152D" w:rsidP="0016152D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152D">
              <w:rPr>
                <w:rFonts w:ascii="Times New Roman" w:hAnsi="Times New Roman"/>
                <w:color w:val="000000"/>
                <w:sz w:val="20"/>
              </w:rPr>
              <w:t>333,06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16152D" w:rsidRPr="00A53E23" w:rsidTr="009130F3">
        <w:trPr>
          <w:gridBefore w:val="2"/>
          <w:gridAfter w:val="1"/>
          <w:wBefore w:w="3275" w:type="dxa"/>
          <w:wAfter w:w="14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16152D" w:rsidRDefault="0016152D" w:rsidP="0016152D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36,6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16152D" w:rsidRPr="00A53E23" w:rsidTr="009130F3">
        <w:trPr>
          <w:gridBefore w:val="2"/>
          <w:gridAfter w:val="1"/>
          <w:wBefore w:w="3275" w:type="dxa"/>
          <w:wAfter w:w="142" w:type="dxa"/>
          <w:trHeight w:val="1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16152D" w:rsidRDefault="0016152D" w:rsidP="0016152D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16152D" w:rsidRPr="00A53E23" w:rsidTr="009130F3">
        <w:trPr>
          <w:gridBefore w:val="2"/>
          <w:gridAfter w:val="1"/>
          <w:wBefore w:w="3275" w:type="dxa"/>
          <w:wAfter w:w="14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6.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внутреннее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CD4DB5" w:rsidRDefault="00CD4DB5" w:rsidP="00CD4DB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16152D" w:rsidRPr="00A53E23" w:rsidTr="009130F3">
        <w:trPr>
          <w:gridBefore w:val="2"/>
          <w:gridAfter w:val="1"/>
          <w:wBefore w:w="3275" w:type="dxa"/>
          <w:wAfter w:w="142" w:type="dxa"/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7.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4E2CB6" w:rsidRDefault="00CD4DB5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16152D" w:rsidRPr="00A53E23" w:rsidTr="009130F3">
        <w:trPr>
          <w:gridBefore w:val="2"/>
          <w:gridAfter w:val="1"/>
          <w:wBefore w:w="3275" w:type="dxa"/>
          <w:wAfter w:w="142" w:type="dxa"/>
          <w:trHeight w:val="9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8.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 на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4E2CB6" w:rsidRDefault="00CD4DB5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7</w:t>
            </w:r>
            <w:r w:rsidR="0016152D">
              <w:rPr>
                <w:rFonts w:ascii="Times New Roman" w:hAnsi="Times New Roman"/>
                <w:color w:val="000000"/>
                <w:sz w:val="20"/>
                <w:lang w:val="ru-RU"/>
              </w:rPr>
              <w:t>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16152D" w:rsidRPr="00A53E23" w:rsidTr="009130F3">
        <w:trPr>
          <w:gridBefore w:val="2"/>
          <w:gridAfter w:val="1"/>
          <w:wBefore w:w="3275" w:type="dxa"/>
          <w:wAfter w:w="142" w:type="dxa"/>
          <w:trHeight w:val="2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9.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4E2CB6" w:rsidRDefault="0016152D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2CB6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</w:tbl>
    <w:p w:rsidR="00304FAB" w:rsidRDefault="00304FAB" w:rsidP="00304FAB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br w:type="page"/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Таблица </w:t>
      </w:r>
      <w:r w:rsidR="00125728">
        <w:rPr>
          <w:rFonts w:ascii="Times New Roman" w:hAnsi="Times New Roman"/>
          <w:sz w:val="24"/>
          <w:szCs w:val="24"/>
          <w:lang w:val="ru-RU" w:eastAsia="ru-RU" w:bidi="ar-SA"/>
        </w:rPr>
        <w:t>25</w:t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 xml:space="preserve">. Перспективный баланс </w:t>
      </w:r>
      <w:r w:rsidR="003D033E">
        <w:rPr>
          <w:rFonts w:ascii="Times New Roman" w:hAnsi="Times New Roman"/>
          <w:sz w:val="24"/>
          <w:szCs w:val="24"/>
          <w:lang w:val="ru-RU" w:eastAsia="ru-RU" w:bidi="ar-SA"/>
        </w:rPr>
        <w:t>водоснабжения</w:t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 xml:space="preserve"> х.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Саратовский</w:t>
      </w: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4"/>
        <w:gridCol w:w="2461"/>
        <w:gridCol w:w="425"/>
        <w:gridCol w:w="1261"/>
        <w:gridCol w:w="993"/>
        <w:gridCol w:w="992"/>
        <w:gridCol w:w="1134"/>
        <w:gridCol w:w="992"/>
        <w:gridCol w:w="992"/>
        <w:gridCol w:w="1134"/>
        <w:gridCol w:w="439"/>
        <w:gridCol w:w="554"/>
        <w:gridCol w:w="850"/>
        <w:gridCol w:w="155"/>
        <w:gridCol w:w="270"/>
        <w:gridCol w:w="723"/>
        <w:gridCol w:w="411"/>
        <w:gridCol w:w="709"/>
        <w:gridCol w:w="142"/>
      </w:tblGrid>
      <w:tr w:rsidR="00304FAB" w:rsidRPr="000357DF" w:rsidTr="00304FAB">
        <w:trPr>
          <w:trHeight w:val="30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41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</w:rPr>
              <w:t>Наименованиепотребителей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</w:rPr>
              <w:t>Современноесостояние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57DF">
              <w:rPr>
                <w:rFonts w:ascii="Times New Roman" w:hAnsi="Times New Roman"/>
                <w:sz w:val="24"/>
              </w:rPr>
              <w:t>20</w:t>
            </w:r>
            <w:r w:rsidRPr="000357DF">
              <w:rPr>
                <w:rFonts w:ascii="Times New Roman" w:hAnsi="Times New Roman"/>
                <w:sz w:val="24"/>
                <w:lang w:val="ru-RU"/>
              </w:rPr>
              <w:t>22</w:t>
            </w:r>
            <w:r w:rsidRPr="000357DF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357DF">
              <w:rPr>
                <w:rFonts w:ascii="Times New Roman" w:hAnsi="Times New Roman"/>
                <w:sz w:val="24"/>
              </w:rPr>
              <w:t>20</w:t>
            </w:r>
            <w:r w:rsidRPr="000357DF">
              <w:rPr>
                <w:rFonts w:ascii="Times New Roman" w:hAnsi="Times New Roman"/>
                <w:sz w:val="24"/>
                <w:lang w:val="ru-RU"/>
              </w:rPr>
              <w:t>32</w:t>
            </w:r>
            <w:r w:rsidRPr="000357DF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304FAB" w:rsidRPr="000D2903" w:rsidTr="00304FAB">
        <w:trPr>
          <w:cantSplit/>
          <w:trHeight w:val="1661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л/сут 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потребителей (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ел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с учетом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, м3/сут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л/сут 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потребителей (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ел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с учетом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, м3/сут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л/сут 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потребителей (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ел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с учетом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, м3/сут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Годовое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., 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3/сут</w:t>
            </w:r>
          </w:p>
        </w:tc>
      </w:tr>
      <w:tr w:rsidR="00304FAB" w:rsidRPr="004A67AB" w:rsidTr="00304FAB">
        <w:trPr>
          <w:trHeight w:val="84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71,2</w:t>
            </w:r>
          </w:p>
        </w:tc>
      </w:tr>
      <w:tr w:rsidR="00304FAB" w:rsidRPr="009C46A9" w:rsidTr="00304FAB">
        <w:trPr>
          <w:trHeight w:val="12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C46A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</w:t>
            </w:r>
            <w:proofErr w:type="spellEnd"/>
            <w:r w:rsidRPr="009C46A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C46A9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71,2</w:t>
            </w:r>
          </w:p>
        </w:tc>
      </w:tr>
      <w:tr w:rsidR="00304FAB" w:rsidRPr="004A67AB" w:rsidTr="00304FAB">
        <w:trPr>
          <w:trHeight w:val="404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Неучтенные расходы (процент от коммунально-бытовых секторов)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21,66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26,98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14,2</w:t>
            </w:r>
          </w:p>
        </w:tc>
      </w:tr>
      <w:tr w:rsidR="00304FAB" w:rsidRPr="004A67AB" w:rsidTr="00304FAB">
        <w:trPr>
          <w:trHeight w:val="4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Промпредприятия (процент объема воды хозпитьевого водопотребления)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27,08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33,73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48,75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980524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524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</w:tr>
      <w:tr w:rsidR="0016152D" w:rsidRPr="007742C3" w:rsidTr="009130F3">
        <w:trPr>
          <w:trHeight w:val="186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7742C3" w:rsidRDefault="0016152D" w:rsidP="009130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52D" w:rsidRPr="007742C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Полив зеленых насаждений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33,85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35,5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750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37,5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13,7</w:t>
            </w:r>
          </w:p>
        </w:tc>
      </w:tr>
      <w:tr w:rsidR="0016152D" w:rsidRPr="009C46A9" w:rsidTr="00304FAB">
        <w:trPr>
          <w:trHeight w:val="19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9C46A9" w:rsidRDefault="0016152D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2D" w:rsidRPr="009C46A9" w:rsidRDefault="0016152D" w:rsidP="00304FA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b/>
                <w:bCs/>
                <w:color w:val="000000"/>
                <w:sz w:val="24"/>
              </w:rPr>
              <w:t>190,91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b/>
                <w:bCs/>
                <w:color w:val="000000"/>
                <w:sz w:val="24"/>
              </w:rPr>
              <w:t>231,11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b/>
                <w:bCs/>
                <w:color w:val="000000"/>
                <w:sz w:val="24"/>
              </w:rPr>
              <w:t>320,25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2D" w:rsidRPr="0016152D" w:rsidRDefault="0016152D" w:rsidP="001615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152D">
              <w:rPr>
                <w:rFonts w:ascii="Times New Roman" w:hAnsi="Times New Roman"/>
                <w:color w:val="000000"/>
                <w:sz w:val="24"/>
              </w:rPr>
              <w:t>116,9</w:t>
            </w:r>
          </w:p>
        </w:tc>
      </w:tr>
      <w:tr w:rsidR="0016152D" w:rsidRPr="00A53E23" w:rsidTr="009130F3">
        <w:trPr>
          <w:gridBefore w:val="2"/>
          <w:gridAfter w:val="1"/>
          <w:wBefore w:w="3275" w:type="dxa"/>
          <w:wAfter w:w="142" w:type="dxa"/>
          <w:trHeight w:val="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16152D" w:rsidRDefault="0016152D" w:rsidP="0016152D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152D">
              <w:rPr>
                <w:rFonts w:ascii="Times New Roman" w:hAnsi="Times New Roman"/>
                <w:color w:val="000000"/>
                <w:sz w:val="20"/>
              </w:rPr>
              <w:t>217,5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16152D" w:rsidRPr="00A53E23" w:rsidTr="009130F3">
        <w:trPr>
          <w:gridBefore w:val="2"/>
          <w:gridAfter w:val="1"/>
          <w:wBefore w:w="3275" w:type="dxa"/>
          <w:wAfter w:w="142" w:type="dxa"/>
          <w:trHeight w:val="1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16152D" w:rsidRDefault="0016152D" w:rsidP="0016152D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152D">
              <w:rPr>
                <w:rFonts w:ascii="Times New Roman" w:hAnsi="Times New Roman"/>
                <w:color w:val="000000"/>
                <w:sz w:val="20"/>
              </w:rPr>
              <w:t>282,8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16152D" w:rsidRPr="00A53E23" w:rsidTr="009130F3">
        <w:trPr>
          <w:gridBefore w:val="2"/>
          <w:gridAfter w:val="1"/>
          <w:wBefore w:w="3275" w:type="dxa"/>
          <w:wAfter w:w="142" w:type="dxa"/>
          <w:trHeight w:val="2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16152D" w:rsidRDefault="0016152D" w:rsidP="0016152D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152D">
              <w:rPr>
                <w:rFonts w:ascii="Times New Roman" w:hAnsi="Times New Roman"/>
                <w:color w:val="000000"/>
                <w:sz w:val="20"/>
              </w:rPr>
              <w:t>320,25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16152D" w:rsidRPr="00A53E23" w:rsidTr="009130F3">
        <w:trPr>
          <w:gridBefore w:val="2"/>
          <w:gridAfter w:val="1"/>
          <w:wBefore w:w="3275" w:type="dxa"/>
          <w:wAfter w:w="14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16152D" w:rsidRDefault="0016152D" w:rsidP="0016152D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35,2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16152D" w:rsidRPr="00A53E23" w:rsidTr="009130F3">
        <w:trPr>
          <w:gridBefore w:val="2"/>
          <w:gridAfter w:val="1"/>
          <w:wBefore w:w="3275" w:type="dxa"/>
          <w:wAfter w:w="142" w:type="dxa"/>
          <w:trHeight w:val="1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16152D" w:rsidRDefault="0016152D" w:rsidP="0016152D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16152D" w:rsidRPr="00A53E23" w:rsidTr="009130F3">
        <w:trPr>
          <w:gridBefore w:val="2"/>
          <w:gridAfter w:val="1"/>
          <w:wBefore w:w="3275" w:type="dxa"/>
          <w:wAfter w:w="14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6.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внутреннее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4E2CB6" w:rsidRDefault="00CD4DB5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16152D" w:rsidRPr="00A53E23" w:rsidTr="009130F3">
        <w:trPr>
          <w:gridBefore w:val="2"/>
          <w:gridAfter w:val="1"/>
          <w:wBefore w:w="3275" w:type="dxa"/>
          <w:wAfter w:w="142" w:type="dxa"/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7.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4E2CB6" w:rsidRDefault="00CD4DB5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16152D" w:rsidRPr="00A53E23" w:rsidTr="009130F3">
        <w:trPr>
          <w:gridBefore w:val="2"/>
          <w:gridAfter w:val="1"/>
          <w:wBefore w:w="3275" w:type="dxa"/>
          <w:wAfter w:w="142" w:type="dxa"/>
          <w:trHeight w:val="9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8.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 на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4E2CB6" w:rsidRDefault="00CD4DB5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7</w:t>
            </w:r>
            <w:r w:rsidR="0016152D">
              <w:rPr>
                <w:rFonts w:ascii="Times New Roman" w:hAnsi="Times New Roman"/>
                <w:color w:val="000000"/>
                <w:sz w:val="20"/>
                <w:lang w:val="ru-RU"/>
              </w:rPr>
              <w:t>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16152D" w:rsidRPr="00A53E23" w:rsidTr="009130F3">
        <w:trPr>
          <w:gridBefore w:val="2"/>
          <w:gridAfter w:val="1"/>
          <w:wBefore w:w="3275" w:type="dxa"/>
          <w:wAfter w:w="142" w:type="dxa"/>
          <w:trHeight w:val="2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9.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4E2CB6" w:rsidRDefault="0016152D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2CB6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2D" w:rsidRPr="00A53E23" w:rsidRDefault="0016152D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</w:tbl>
    <w:p w:rsidR="00304FAB" w:rsidRDefault="00304FAB" w:rsidP="00304FAB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br w:type="page"/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Таблица </w:t>
      </w:r>
      <w:r w:rsidR="00125728">
        <w:rPr>
          <w:rFonts w:ascii="Times New Roman" w:hAnsi="Times New Roman"/>
          <w:sz w:val="24"/>
          <w:szCs w:val="24"/>
          <w:lang w:val="ru-RU" w:eastAsia="ru-RU" w:bidi="ar-SA"/>
        </w:rPr>
        <w:t>26</w:t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 xml:space="preserve">. Перспективный баланс </w:t>
      </w:r>
      <w:r w:rsidR="003D033E">
        <w:rPr>
          <w:rFonts w:ascii="Times New Roman" w:hAnsi="Times New Roman"/>
          <w:sz w:val="24"/>
          <w:szCs w:val="24"/>
          <w:lang w:val="ru-RU" w:eastAsia="ru-RU" w:bidi="ar-SA"/>
        </w:rPr>
        <w:t>водоснабжения</w:t>
      </w:r>
      <w:r w:rsidRPr="00F96AD5">
        <w:rPr>
          <w:rFonts w:ascii="Times New Roman" w:hAnsi="Times New Roman"/>
          <w:sz w:val="24"/>
          <w:szCs w:val="24"/>
          <w:lang w:val="ru-RU" w:eastAsia="ru-RU" w:bidi="ar-SA"/>
        </w:rPr>
        <w:t xml:space="preserve"> х.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Херсонский</w:t>
      </w: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4"/>
        <w:gridCol w:w="2461"/>
        <w:gridCol w:w="425"/>
        <w:gridCol w:w="1261"/>
        <w:gridCol w:w="993"/>
        <w:gridCol w:w="992"/>
        <w:gridCol w:w="1134"/>
        <w:gridCol w:w="992"/>
        <w:gridCol w:w="992"/>
        <w:gridCol w:w="1134"/>
        <w:gridCol w:w="439"/>
        <w:gridCol w:w="554"/>
        <w:gridCol w:w="850"/>
        <w:gridCol w:w="155"/>
        <w:gridCol w:w="270"/>
        <w:gridCol w:w="723"/>
        <w:gridCol w:w="411"/>
        <w:gridCol w:w="709"/>
        <w:gridCol w:w="142"/>
      </w:tblGrid>
      <w:tr w:rsidR="00304FAB" w:rsidRPr="000357DF" w:rsidTr="00304FAB">
        <w:trPr>
          <w:trHeight w:val="30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41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</w:rPr>
              <w:t>Наименованиепотребителей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</w:rPr>
              <w:t>Современноесостояние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57DF">
              <w:rPr>
                <w:rFonts w:ascii="Times New Roman" w:hAnsi="Times New Roman"/>
                <w:sz w:val="24"/>
              </w:rPr>
              <w:t>20</w:t>
            </w:r>
            <w:r w:rsidRPr="000357DF">
              <w:rPr>
                <w:rFonts w:ascii="Times New Roman" w:hAnsi="Times New Roman"/>
                <w:sz w:val="24"/>
                <w:lang w:val="ru-RU"/>
              </w:rPr>
              <w:t>22</w:t>
            </w:r>
            <w:r w:rsidRPr="000357DF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357DF">
              <w:rPr>
                <w:rFonts w:ascii="Times New Roman" w:hAnsi="Times New Roman"/>
                <w:sz w:val="24"/>
              </w:rPr>
              <w:t>20</w:t>
            </w:r>
            <w:r w:rsidRPr="000357DF">
              <w:rPr>
                <w:rFonts w:ascii="Times New Roman" w:hAnsi="Times New Roman"/>
                <w:sz w:val="24"/>
                <w:lang w:val="ru-RU"/>
              </w:rPr>
              <w:t>32</w:t>
            </w:r>
            <w:r w:rsidRPr="000357DF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304FAB" w:rsidRPr="000D2903" w:rsidTr="00304FAB">
        <w:trPr>
          <w:cantSplit/>
          <w:trHeight w:val="1661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л/сут 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потребителей (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ел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с учетом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, м3/сут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л/сут 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потребителей (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ел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с учетом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, м3/сут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л/сут 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потребителей (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ел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с учетом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коэф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езонности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, м3/сут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4FAB" w:rsidRPr="000357DF" w:rsidRDefault="00304FAB" w:rsidP="00304F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Годовое </w:t>
            </w:r>
            <w:proofErr w:type="spell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водопотреб</w:t>
            </w:r>
            <w:proofErr w:type="spell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., тыс</w:t>
            </w:r>
            <w:proofErr w:type="gramStart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0357DF">
              <w:rPr>
                <w:rFonts w:ascii="Times New Roman" w:hAnsi="Times New Roman"/>
                <w:color w:val="000000"/>
                <w:sz w:val="24"/>
                <w:lang w:val="ru-RU"/>
              </w:rPr>
              <w:t>3/сут</w:t>
            </w:r>
          </w:p>
        </w:tc>
      </w:tr>
      <w:tr w:rsidR="00304FAB" w:rsidRPr="004A67AB" w:rsidTr="00304FAB">
        <w:trPr>
          <w:trHeight w:val="84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</w:tr>
      <w:tr w:rsidR="00304FAB" w:rsidRPr="00C6541C" w:rsidTr="00304FAB">
        <w:trPr>
          <w:trHeight w:val="12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C654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</w:t>
            </w:r>
            <w:proofErr w:type="spellEnd"/>
            <w:r w:rsidRPr="00C654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8,4</w:t>
            </w:r>
          </w:p>
        </w:tc>
      </w:tr>
      <w:tr w:rsidR="00304FAB" w:rsidRPr="004A67AB" w:rsidTr="00304FAB">
        <w:trPr>
          <w:trHeight w:val="404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Неучтенные расходы (процент от коммунально-бытовых секторов)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3,34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304FAB" w:rsidRPr="004A67AB" w:rsidTr="00304FAB">
        <w:trPr>
          <w:trHeight w:val="4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AB" w:rsidRPr="004A67AB" w:rsidRDefault="00304FAB" w:rsidP="00304FA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67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Промпредприятия (процент объема воды хозпитьевого водопотребления)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5,72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AB" w:rsidRPr="00C6541C" w:rsidRDefault="00304FAB" w:rsidP="00304F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AC0A5C" w:rsidRPr="007742C3" w:rsidTr="009130F3">
        <w:trPr>
          <w:trHeight w:val="186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A5C" w:rsidRPr="007742C3" w:rsidRDefault="00AC0A5C" w:rsidP="009130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5C" w:rsidRPr="007742C3" w:rsidRDefault="00AC0A5C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742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Полив зеленых насаждений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A5C" w:rsidRPr="00AC0A5C" w:rsidRDefault="00AC0A5C" w:rsidP="00AC0A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0A5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A5C" w:rsidRPr="00AC0A5C" w:rsidRDefault="00AC0A5C" w:rsidP="00AC0A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0A5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A5C" w:rsidRPr="00AC0A5C" w:rsidRDefault="00AC0A5C" w:rsidP="00AC0A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0A5C">
              <w:rPr>
                <w:rFonts w:ascii="Times New Roman" w:hAnsi="Times New Roman"/>
                <w:color w:val="000000"/>
                <w:sz w:val="24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A5C" w:rsidRPr="00AC0A5C" w:rsidRDefault="00AC0A5C" w:rsidP="00AC0A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0A5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A5C" w:rsidRPr="00AC0A5C" w:rsidRDefault="00AC0A5C" w:rsidP="00AC0A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0A5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A5C" w:rsidRPr="00AC0A5C" w:rsidRDefault="00AC0A5C" w:rsidP="00AC0A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0A5C">
              <w:rPr>
                <w:rFonts w:ascii="Times New Roman" w:hAnsi="Times New Roman"/>
                <w:color w:val="000000"/>
                <w:sz w:val="24"/>
              </w:rPr>
              <w:t>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A5C" w:rsidRPr="00AC0A5C" w:rsidRDefault="00AC0A5C" w:rsidP="00AC0A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0A5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A5C" w:rsidRPr="00AC0A5C" w:rsidRDefault="00AC0A5C" w:rsidP="00AC0A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0A5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A5C" w:rsidRPr="00AC0A5C" w:rsidRDefault="00AC0A5C" w:rsidP="00AC0A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0A5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A5C" w:rsidRPr="00AC0A5C" w:rsidRDefault="00AC0A5C" w:rsidP="00AC0A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0A5C">
              <w:rPr>
                <w:rFonts w:ascii="Times New Roman" w:hAnsi="Times New Roman"/>
                <w:color w:val="000000"/>
                <w:sz w:val="24"/>
              </w:rPr>
              <w:t>4,4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A5C" w:rsidRPr="00AC0A5C" w:rsidRDefault="00AC0A5C" w:rsidP="00AC0A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0A5C">
              <w:rPr>
                <w:rFonts w:ascii="Times New Roman" w:hAnsi="Times New Roman"/>
                <w:color w:val="000000"/>
                <w:sz w:val="24"/>
              </w:rPr>
              <w:t>1,6</w:t>
            </w:r>
          </w:p>
        </w:tc>
      </w:tr>
      <w:tr w:rsidR="00AC0A5C" w:rsidRPr="00C6541C" w:rsidTr="00304FAB">
        <w:trPr>
          <w:trHeight w:val="19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C" w:rsidRPr="00C6541C" w:rsidRDefault="00AC0A5C" w:rsidP="00304F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5C" w:rsidRPr="00C6541C" w:rsidRDefault="00AC0A5C" w:rsidP="00304FA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54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C" w:rsidRPr="00AC0A5C" w:rsidRDefault="00AC0A5C" w:rsidP="00AC0A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AC0A5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C" w:rsidRPr="00AC0A5C" w:rsidRDefault="00AC0A5C" w:rsidP="00AC0A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AC0A5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C" w:rsidRPr="00AC0A5C" w:rsidRDefault="00AC0A5C" w:rsidP="00AC0A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AC0A5C">
              <w:rPr>
                <w:rFonts w:ascii="Times New Roman" w:hAnsi="Times New Roman"/>
                <w:b/>
                <w:bCs/>
                <w:color w:val="000000"/>
                <w:sz w:val="24"/>
              </w:rPr>
              <w:t>24,82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C" w:rsidRPr="00AC0A5C" w:rsidRDefault="00AC0A5C" w:rsidP="00AC0A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AC0A5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C" w:rsidRPr="00AC0A5C" w:rsidRDefault="00AC0A5C" w:rsidP="00AC0A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AC0A5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C" w:rsidRPr="00AC0A5C" w:rsidRDefault="00AC0A5C" w:rsidP="00AC0A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AC0A5C">
              <w:rPr>
                <w:rFonts w:ascii="Times New Roman" w:hAnsi="Times New Roman"/>
                <w:b/>
                <w:bCs/>
                <w:color w:val="000000"/>
                <w:sz w:val="24"/>
              </w:rPr>
              <w:t>28,64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C" w:rsidRPr="00AC0A5C" w:rsidRDefault="00AC0A5C" w:rsidP="00AC0A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AC0A5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C" w:rsidRPr="00AC0A5C" w:rsidRDefault="00AC0A5C" w:rsidP="00AC0A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AC0A5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C" w:rsidRPr="00AC0A5C" w:rsidRDefault="00AC0A5C" w:rsidP="00AC0A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AC0A5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C" w:rsidRPr="00AC0A5C" w:rsidRDefault="00AC0A5C" w:rsidP="00AC0A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AC0A5C">
              <w:rPr>
                <w:rFonts w:ascii="Times New Roman" w:hAnsi="Times New Roman"/>
                <w:b/>
                <w:bCs/>
                <w:color w:val="000000"/>
                <w:sz w:val="24"/>
              </w:rPr>
              <w:t>37,58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C" w:rsidRPr="00AC0A5C" w:rsidRDefault="00AC0A5C" w:rsidP="00AC0A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0A5C">
              <w:rPr>
                <w:rFonts w:ascii="Times New Roman" w:hAnsi="Times New Roman"/>
                <w:color w:val="000000"/>
                <w:sz w:val="24"/>
              </w:rPr>
              <w:t>13,7</w:t>
            </w:r>
          </w:p>
        </w:tc>
      </w:tr>
      <w:tr w:rsidR="00AC0A5C" w:rsidRPr="00A53E23" w:rsidTr="009130F3">
        <w:trPr>
          <w:gridBefore w:val="2"/>
          <w:gridAfter w:val="1"/>
          <w:wBefore w:w="3275" w:type="dxa"/>
          <w:wAfter w:w="142" w:type="dxa"/>
          <w:trHeight w:val="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5C" w:rsidRPr="00A53E23" w:rsidRDefault="00AC0A5C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A5C" w:rsidRPr="00A53E23" w:rsidRDefault="00AC0A5C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A5C" w:rsidRPr="00AC0A5C" w:rsidRDefault="00AC0A5C" w:rsidP="00AC0A5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C0A5C">
              <w:rPr>
                <w:rFonts w:ascii="Times New Roman" w:hAnsi="Times New Roman"/>
                <w:color w:val="000000"/>
                <w:sz w:val="20"/>
              </w:rPr>
              <w:t>25,52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A5C" w:rsidRPr="00A53E23" w:rsidRDefault="00AC0A5C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A5C" w:rsidRPr="00A53E23" w:rsidRDefault="00AC0A5C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AC0A5C" w:rsidRPr="00A53E23" w:rsidTr="009130F3">
        <w:trPr>
          <w:gridBefore w:val="2"/>
          <w:gridAfter w:val="1"/>
          <w:wBefore w:w="3275" w:type="dxa"/>
          <w:wAfter w:w="142" w:type="dxa"/>
          <w:trHeight w:val="1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5C" w:rsidRPr="00A53E23" w:rsidRDefault="00AC0A5C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A5C" w:rsidRPr="00A53E23" w:rsidRDefault="00AC0A5C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A5C" w:rsidRPr="00AC0A5C" w:rsidRDefault="00AC0A5C" w:rsidP="00AC0A5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C0A5C">
              <w:rPr>
                <w:rFonts w:ascii="Times New Roman" w:hAnsi="Times New Roman"/>
                <w:color w:val="000000"/>
                <w:sz w:val="20"/>
              </w:rPr>
              <w:t>33,2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A5C" w:rsidRPr="00A53E23" w:rsidRDefault="00AC0A5C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A5C" w:rsidRPr="00A53E23" w:rsidRDefault="00AC0A5C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AC0A5C" w:rsidRPr="00A53E23" w:rsidTr="009130F3">
        <w:trPr>
          <w:gridBefore w:val="2"/>
          <w:gridAfter w:val="1"/>
          <w:wBefore w:w="3275" w:type="dxa"/>
          <w:wAfter w:w="142" w:type="dxa"/>
          <w:trHeight w:val="2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5C" w:rsidRPr="00A53E23" w:rsidRDefault="00AC0A5C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A5C" w:rsidRPr="00A53E23" w:rsidRDefault="00AC0A5C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A5C" w:rsidRPr="00AC0A5C" w:rsidRDefault="00AC0A5C" w:rsidP="00AC0A5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C0A5C">
              <w:rPr>
                <w:rFonts w:ascii="Times New Roman" w:hAnsi="Times New Roman"/>
                <w:color w:val="000000"/>
                <w:sz w:val="20"/>
              </w:rPr>
              <w:t>37,58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A5C" w:rsidRPr="00A53E23" w:rsidRDefault="00AC0A5C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A5C" w:rsidRPr="00A53E23" w:rsidRDefault="00AC0A5C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AC0A5C" w:rsidRPr="00A53E23" w:rsidTr="009130F3">
        <w:trPr>
          <w:gridBefore w:val="2"/>
          <w:gridAfter w:val="1"/>
          <w:wBefore w:w="3275" w:type="dxa"/>
          <w:wAfter w:w="14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5C" w:rsidRPr="00A53E23" w:rsidRDefault="00AC0A5C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A5C" w:rsidRPr="00A53E23" w:rsidRDefault="00AC0A5C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A5C" w:rsidRPr="00AC0A5C" w:rsidRDefault="00AC0A5C" w:rsidP="00AC0A5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A5C" w:rsidRPr="00A53E23" w:rsidRDefault="00AC0A5C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A5C" w:rsidRPr="00A53E23" w:rsidRDefault="00AC0A5C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AC0A5C" w:rsidRPr="00A53E23" w:rsidTr="009130F3">
        <w:trPr>
          <w:gridBefore w:val="2"/>
          <w:gridAfter w:val="1"/>
          <w:wBefore w:w="3275" w:type="dxa"/>
          <w:wAfter w:w="142" w:type="dxa"/>
          <w:trHeight w:val="1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5C" w:rsidRPr="00A53E23" w:rsidRDefault="00AC0A5C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A5C" w:rsidRPr="00A53E23" w:rsidRDefault="00AC0A5C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A5C" w:rsidRPr="00AC0A5C" w:rsidRDefault="00AC0A5C" w:rsidP="00AC0A5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A5C" w:rsidRPr="00A53E23" w:rsidRDefault="00AC0A5C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A5C" w:rsidRPr="00A53E23" w:rsidRDefault="00AC0A5C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AC0A5C" w:rsidRPr="00A53E23" w:rsidTr="009130F3">
        <w:trPr>
          <w:gridBefore w:val="2"/>
          <w:gridAfter w:val="1"/>
          <w:wBefore w:w="3275" w:type="dxa"/>
          <w:wAfter w:w="142" w:type="dxa"/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5C" w:rsidRPr="00A53E23" w:rsidRDefault="00E734DB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6</w:t>
            </w:r>
            <w:r w:rsidR="00AC0A5C"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A5C" w:rsidRPr="00A53E23" w:rsidRDefault="00AC0A5C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A5C" w:rsidRPr="004E2CB6" w:rsidRDefault="00E734DB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A5C" w:rsidRPr="00A53E23" w:rsidRDefault="00AC0A5C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A5C" w:rsidRPr="00A53E23" w:rsidRDefault="00AC0A5C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AC0A5C" w:rsidRPr="00A53E23" w:rsidTr="009130F3">
        <w:trPr>
          <w:gridBefore w:val="2"/>
          <w:gridAfter w:val="1"/>
          <w:wBefore w:w="3275" w:type="dxa"/>
          <w:wAfter w:w="142" w:type="dxa"/>
          <w:trHeight w:val="2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5C" w:rsidRPr="00A53E23" w:rsidRDefault="00E734DB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7</w:t>
            </w:r>
            <w:r w:rsidR="00AC0A5C"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.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A5C" w:rsidRPr="00A53E23" w:rsidRDefault="00AC0A5C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A5C" w:rsidRPr="004E2CB6" w:rsidRDefault="00AC0A5C" w:rsidP="009130F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2CB6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A5C" w:rsidRPr="00A53E23" w:rsidRDefault="00AC0A5C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A5C" w:rsidRPr="00A53E23" w:rsidRDefault="00AC0A5C" w:rsidP="009130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</w:tbl>
    <w:p w:rsidR="00AA4208" w:rsidRPr="00AA7A8D" w:rsidRDefault="00AA4208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  <w:sectPr w:rsidR="00AA4208" w:rsidRPr="00AA7A8D" w:rsidSect="00EE6391">
          <w:headerReference w:type="default" r:id="rId21"/>
          <w:footerReference w:type="default" r:id="rId22"/>
          <w:pgSz w:w="16840" w:h="11907" w:orient="landscape" w:code="9"/>
          <w:pgMar w:top="1702" w:right="720" w:bottom="568" w:left="720" w:header="720" w:footer="720" w:gutter="0"/>
          <w:cols w:space="720"/>
          <w:docGrid w:linePitch="272"/>
        </w:sectPr>
      </w:pPr>
    </w:p>
    <w:p w:rsidR="009D364A" w:rsidRPr="0079437F" w:rsidRDefault="009D364A" w:rsidP="002B2F1A">
      <w:pPr>
        <w:pStyle w:val="110"/>
        <w:numPr>
          <w:ilvl w:val="0"/>
          <w:numId w:val="33"/>
        </w:numPr>
        <w:ind w:left="0" w:hanging="11"/>
        <w:rPr>
          <w:lang w:val="ru-RU"/>
        </w:rPr>
      </w:pPr>
      <w:bookmarkStart w:id="33" w:name="_Toc337678702"/>
      <w:bookmarkStart w:id="34" w:name="_Toc339183644"/>
      <w:bookmarkStart w:id="35" w:name="_Toc358021585"/>
      <w:bookmarkStart w:id="36" w:name="_Toc362265084"/>
      <w:r w:rsidRPr="0079437F">
        <w:rPr>
          <w:lang w:val="ru-RU"/>
        </w:rPr>
        <w:lastRenderedPageBreak/>
        <w:t xml:space="preserve">Предложения по строительству, реконструкции и модернизации объектов систем водоснабжения муниципального образования </w:t>
      </w:r>
      <w:r w:rsidR="00F1459F">
        <w:rPr>
          <w:lang w:val="ru-RU"/>
        </w:rPr>
        <w:t>Братское</w:t>
      </w:r>
      <w:bookmarkEnd w:id="33"/>
      <w:bookmarkEnd w:id="34"/>
      <w:bookmarkEnd w:id="35"/>
      <w:r w:rsidR="00B81E09">
        <w:rPr>
          <w:lang w:val="ru-RU"/>
        </w:rPr>
        <w:t>СП</w:t>
      </w:r>
      <w:bookmarkEnd w:id="36"/>
    </w:p>
    <w:p w:rsidR="00241A66" w:rsidRPr="008C4C91" w:rsidRDefault="00241A66" w:rsidP="0031354F">
      <w:pPr>
        <w:pStyle w:val="1a"/>
        <w:numPr>
          <w:ilvl w:val="0"/>
          <w:numId w:val="27"/>
        </w:numPr>
        <w:spacing w:before="240" w:line="276" w:lineRule="auto"/>
        <w:ind w:left="1139" w:hanging="357"/>
        <w:jc w:val="both"/>
        <w:rPr>
          <w:sz w:val="28"/>
          <w:szCs w:val="28"/>
          <w:lang w:val="ru-RU"/>
        </w:rPr>
      </w:pPr>
      <w:bookmarkStart w:id="37" w:name="_Toc362265085"/>
      <w:bookmarkStart w:id="38" w:name="_Toc358021588"/>
      <w:bookmarkStart w:id="39" w:name="_Toc337678703"/>
      <w:r w:rsidRPr="008C4C91">
        <w:rPr>
          <w:lang w:val="ru-RU" w:eastAsia="ru-RU"/>
        </w:rPr>
        <w:t>Модернизация существующих водозаборов</w:t>
      </w:r>
      <w:bookmarkEnd w:id="37"/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Мероприятия по модернизации существующих водозаборов направлены на обеспечение бесперебойности подачи воды потребителям, повышение </w:t>
      </w:r>
      <w:proofErr w:type="spellStart"/>
      <w:r w:rsidRPr="0025453F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25453F">
        <w:rPr>
          <w:rFonts w:ascii="Times New Roman" w:hAnsi="Times New Roman"/>
          <w:sz w:val="28"/>
          <w:szCs w:val="28"/>
          <w:lang w:val="ru-RU"/>
        </w:rPr>
        <w:t xml:space="preserve"> подъема воды, обеспечение санитарных и экологических норм и правил.</w:t>
      </w:r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Меры по обеспечению бесперебойности работы </w:t>
      </w:r>
      <w:proofErr w:type="gramStart"/>
      <w:r w:rsidRPr="0025453F">
        <w:rPr>
          <w:rFonts w:ascii="Times New Roman" w:hAnsi="Times New Roman"/>
          <w:sz w:val="28"/>
          <w:szCs w:val="28"/>
          <w:lang w:val="ru-RU"/>
        </w:rPr>
        <w:t>существующих</w:t>
      </w:r>
      <w:proofErr w:type="gramEnd"/>
      <w:r w:rsidRPr="0025453F">
        <w:rPr>
          <w:rFonts w:ascii="Times New Roman" w:hAnsi="Times New Roman"/>
          <w:sz w:val="28"/>
          <w:szCs w:val="28"/>
          <w:lang w:val="ru-RU"/>
        </w:rPr>
        <w:t xml:space="preserve"> водозаборов и повышению </w:t>
      </w:r>
      <w:proofErr w:type="spellStart"/>
      <w:r w:rsidRPr="0025453F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25453F">
        <w:rPr>
          <w:rFonts w:ascii="Times New Roman" w:hAnsi="Times New Roman"/>
          <w:sz w:val="28"/>
          <w:szCs w:val="28"/>
          <w:lang w:val="ru-RU"/>
        </w:rPr>
        <w:t xml:space="preserve"> подъема воды включают следующие мероприятия: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повышение производительности водозаборов путем бурения новых артезианских скважин;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5453F">
        <w:rPr>
          <w:rFonts w:ascii="Times New Roman" w:hAnsi="Times New Roman"/>
          <w:sz w:val="28"/>
          <w:szCs w:val="28"/>
          <w:lang w:val="ru-RU"/>
        </w:rPr>
        <w:t>перебуривание</w:t>
      </w:r>
      <w:proofErr w:type="spellEnd"/>
      <w:r w:rsidRPr="0025453F">
        <w:rPr>
          <w:rFonts w:ascii="Times New Roman" w:hAnsi="Times New Roman"/>
          <w:sz w:val="28"/>
          <w:szCs w:val="28"/>
          <w:lang w:val="ru-RU"/>
        </w:rPr>
        <w:t xml:space="preserve"> существующих малодебитных и пескующих артезианских скважин;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установка современного энергосберегающего насосного оборудования;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создание системы автоматизации и телеметрии артезианских скважин;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установка на скважинах ультразвуковых или индукционных расходомеров;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установка уровнемеров и датчиков контроля напоров;</w:t>
      </w:r>
    </w:p>
    <w:p w:rsidR="00241A66" w:rsidRPr="0025453F" w:rsidRDefault="00241A66" w:rsidP="00241A66">
      <w:pPr>
        <w:spacing w:line="276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- обеспечение противопожарного запаса воды с учетом требований СН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25453F">
        <w:rPr>
          <w:rFonts w:ascii="Times New Roman" w:hAnsi="Times New Roman"/>
          <w:sz w:val="28"/>
          <w:szCs w:val="28"/>
          <w:lang w:val="ru-RU"/>
        </w:rPr>
        <w:t>П 2.04.02-84*.</w:t>
      </w:r>
    </w:p>
    <w:p w:rsidR="00241A66" w:rsidRPr="0025453F" w:rsidRDefault="00241A66" w:rsidP="004146B2">
      <w:pPr>
        <w:widowControl w:val="0"/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замена силового оборудования, обеспечение питания от двух независимых фидеров, замена насосов.</w:t>
      </w:r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Для предотвращения заражения воды, подаваемой потребителю на хозяйственно-питьевые нужды, необходимо предусмотреть меры для обеспечения ее консервации. Среди всех известных методов обеззараживания только хлорирование обеспечивает консервацию воды в дозах, регламентированных СанПиН 2.1.4.1074-01 0,3-0,5 мг/л, т.е. обладает необходимым длительным действием. Производительность средств хлорирования должна обеспечивать указанные дозы с учетом </w:t>
      </w:r>
      <w:proofErr w:type="gramStart"/>
      <w:r w:rsidRPr="0025453F">
        <w:rPr>
          <w:rFonts w:ascii="Times New Roman" w:hAnsi="Times New Roman"/>
          <w:sz w:val="28"/>
          <w:szCs w:val="28"/>
          <w:lang w:val="ru-RU"/>
        </w:rPr>
        <w:t>хлор-поглощения</w:t>
      </w:r>
      <w:proofErr w:type="gramEnd"/>
      <w:r w:rsidRPr="0025453F">
        <w:rPr>
          <w:rFonts w:ascii="Times New Roman" w:hAnsi="Times New Roman"/>
          <w:sz w:val="28"/>
          <w:szCs w:val="28"/>
          <w:lang w:val="ru-RU"/>
        </w:rPr>
        <w:t xml:space="preserve"> обрабатываемых объемов воды.</w:t>
      </w:r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Меры по обеспечению качества подаваемой населению воды включают следующие мероприятия:</w:t>
      </w:r>
    </w:p>
    <w:p w:rsidR="00241A66" w:rsidRPr="0025453F" w:rsidRDefault="00241A66" w:rsidP="004146B2">
      <w:pPr>
        <w:numPr>
          <w:ilvl w:val="0"/>
          <w:numId w:val="15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установка средств обеззараживания (электролизных).</w:t>
      </w:r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241A66" w:rsidRPr="0025453F" w:rsidRDefault="00241A66" w:rsidP="005A53E1">
      <w:pPr>
        <w:numPr>
          <w:ilvl w:val="0"/>
          <w:numId w:val="3"/>
        </w:numPr>
        <w:tabs>
          <w:tab w:val="clear" w:pos="360"/>
        </w:tabs>
        <w:spacing w:line="276" w:lineRule="auto"/>
        <w:ind w:left="567" w:hanging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Сокращение </w:t>
      </w:r>
      <w:proofErr w:type="spellStart"/>
      <w:r w:rsidRPr="0025453F">
        <w:rPr>
          <w:rFonts w:ascii="Times New Roman" w:hAnsi="Times New Roman"/>
          <w:sz w:val="28"/>
          <w:szCs w:val="28"/>
          <w:lang w:val="ru-RU"/>
        </w:rPr>
        <w:t>удельныхэнергозатрат</w:t>
      </w:r>
      <w:proofErr w:type="spellEnd"/>
      <w:r w:rsidRPr="0025453F">
        <w:rPr>
          <w:rFonts w:ascii="Times New Roman" w:hAnsi="Times New Roman"/>
          <w:sz w:val="28"/>
          <w:szCs w:val="28"/>
          <w:lang w:val="ru-RU"/>
        </w:rPr>
        <w:t xml:space="preserve"> на подъем воды;</w:t>
      </w:r>
    </w:p>
    <w:p w:rsidR="00241A66" w:rsidRPr="0025453F" w:rsidRDefault="00241A66" w:rsidP="005A53E1">
      <w:pPr>
        <w:numPr>
          <w:ilvl w:val="0"/>
          <w:numId w:val="3"/>
        </w:numPr>
        <w:tabs>
          <w:tab w:val="clear" w:pos="360"/>
        </w:tabs>
        <w:spacing w:line="276" w:lineRule="auto"/>
        <w:ind w:left="567" w:hanging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lastRenderedPageBreak/>
        <w:t>Повышение надежности работы водозаборов;</w:t>
      </w:r>
    </w:p>
    <w:p w:rsidR="00241A66" w:rsidRPr="0025453F" w:rsidRDefault="00241A66" w:rsidP="005A53E1">
      <w:pPr>
        <w:numPr>
          <w:ilvl w:val="0"/>
          <w:numId w:val="3"/>
        </w:numPr>
        <w:tabs>
          <w:tab w:val="clear" w:pos="360"/>
        </w:tabs>
        <w:spacing w:line="276" w:lineRule="auto"/>
        <w:ind w:left="567" w:hanging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Обеспечение надежного и безопасного обеззараживания воды.</w:t>
      </w:r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Наиболее важным аспектом является замена насосного оборудования и модернизация энергоснабжения.</w:t>
      </w:r>
    </w:p>
    <w:p w:rsidR="00241A66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Водоснабжение </w:t>
      </w:r>
      <w:r w:rsidR="00F50F88">
        <w:rPr>
          <w:rFonts w:ascii="Times New Roman" w:hAnsi="Times New Roman"/>
          <w:sz w:val="28"/>
          <w:szCs w:val="28"/>
          <w:lang w:val="ru-RU"/>
        </w:rPr>
        <w:t>Братского СП</w:t>
      </w:r>
      <w:r w:rsidRPr="0025453F">
        <w:rPr>
          <w:rFonts w:ascii="Times New Roman" w:hAnsi="Times New Roman"/>
          <w:sz w:val="28"/>
          <w:szCs w:val="28"/>
          <w:lang w:val="ru-RU"/>
        </w:rPr>
        <w:t xml:space="preserve"> полностью базир</w:t>
      </w:r>
      <w:r>
        <w:rPr>
          <w:rFonts w:ascii="Times New Roman" w:hAnsi="Times New Roman"/>
          <w:sz w:val="28"/>
          <w:szCs w:val="28"/>
          <w:lang w:val="ru-RU"/>
        </w:rPr>
        <w:t>уется</w:t>
      </w:r>
      <w:r w:rsidRPr="0025453F">
        <w:rPr>
          <w:rFonts w:ascii="Times New Roman" w:hAnsi="Times New Roman"/>
          <w:sz w:val="28"/>
          <w:szCs w:val="28"/>
          <w:lang w:val="ru-RU"/>
        </w:rPr>
        <w:t xml:space="preserve"> на подземных водах.</w:t>
      </w:r>
    </w:p>
    <w:p w:rsidR="002C01F5" w:rsidRDefault="00241A66" w:rsidP="00812CA3">
      <w:pPr>
        <w:pStyle w:val="af2"/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93CB8">
        <w:rPr>
          <w:rFonts w:ascii="Times New Roman" w:hAnsi="Times New Roman"/>
          <w:sz w:val="28"/>
          <w:szCs w:val="28"/>
          <w:lang w:val="ru-RU"/>
        </w:rPr>
        <w:t xml:space="preserve">Для обеспечения гарантированного водоснабжения </w:t>
      </w:r>
      <w:r w:rsidR="00F50F88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993CB8">
        <w:rPr>
          <w:rFonts w:ascii="Times New Roman" w:hAnsi="Times New Roman"/>
          <w:sz w:val="28"/>
          <w:szCs w:val="28"/>
          <w:lang w:val="ru-RU"/>
        </w:rPr>
        <w:t xml:space="preserve"> необходимо выполнить ряд мероприятий по модернизации системы подачи воды:</w:t>
      </w:r>
    </w:p>
    <w:p w:rsidR="002C01F5" w:rsidRDefault="00F50F88" w:rsidP="00F50F88">
      <w:pPr>
        <w:pStyle w:val="af2"/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50F88">
        <w:rPr>
          <w:rFonts w:ascii="Times New Roman" w:hAnsi="Times New Roman"/>
          <w:i/>
          <w:sz w:val="28"/>
          <w:szCs w:val="28"/>
          <w:lang w:val="ru-RU"/>
        </w:rPr>
        <w:t xml:space="preserve"> - для х. Братский:</w:t>
      </w:r>
      <w:r w:rsidR="009130F3">
        <w:rPr>
          <w:rFonts w:ascii="Times New Roman" w:hAnsi="Times New Roman"/>
          <w:sz w:val="28"/>
          <w:szCs w:val="28"/>
          <w:lang w:val="ru-RU"/>
        </w:rPr>
        <w:t xml:space="preserve"> тампонаж существующих скважин в центральной части хутора, а также демонтаж водонапорных </w:t>
      </w:r>
      <w:proofErr w:type="spellStart"/>
      <w:r w:rsidR="009130F3">
        <w:rPr>
          <w:rFonts w:ascii="Times New Roman" w:hAnsi="Times New Roman"/>
          <w:sz w:val="28"/>
          <w:szCs w:val="28"/>
          <w:lang w:val="ru-RU"/>
        </w:rPr>
        <w:t>башень</w:t>
      </w:r>
      <w:proofErr w:type="spellEnd"/>
      <w:r w:rsidR="009130F3">
        <w:rPr>
          <w:rFonts w:ascii="Times New Roman" w:hAnsi="Times New Roman"/>
          <w:sz w:val="28"/>
          <w:szCs w:val="28"/>
          <w:lang w:val="ru-RU"/>
        </w:rPr>
        <w:t>;</w:t>
      </w:r>
    </w:p>
    <w:p w:rsidR="009130F3" w:rsidRDefault="002930CA" w:rsidP="00F50F88">
      <w:pPr>
        <w:pStyle w:val="af2"/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930CA">
        <w:rPr>
          <w:rFonts w:ascii="Times New Roman" w:hAnsi="Times New Roman"/>
          <w:i/>
          <w:sz w:val="28"/>
          <w:szCs w:val="28"/>
          <w:lang w:val="ru-RU"/>
        </w:rPr>
        <w:t xml:space="preserve"> - для х. </w:t>
      </w:r>
      <w:proofErr w:type="spellStart"/>
      <w:r w:rsidRPr="002930CA">
        <w:rPr>
          <w:rFonts w:ascii="Times New Roman" w:hAnsi="Times New Roman"/>
          <w:i/>
          <w:sz w:val="28"/>
          <w:szCs w:val="28"/>
          <w:lang w:val="ru-RU"/>
        </w:rPr>
        <w:t>Болгов</w:t>
      </w:r>
      <w:proofErr w:type="spellEnd"/>
      <w:r w:rsidRPr="002930CA">
        <w:rPr>
          <w:rFonts w:ascii="Times New Roman" w:hAnsi="Times New Roman"/>
          <w:i/>
          <w:sz w:val="28"/>
          <w:szCs w:val="28"/>
          <w:lang w:val="ru-RU"/>
        </w:rPr>
        <w:t xml:space="preserve"> и х. Северский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: </w:t>
      </w:r>
      <w:r w:rsidR="005D6C47">
        <w:rPr>
          <w:rFonts w:ascii="Times New Roman" w:hAnsi="Times New Roman"/>
          <w:sz w:val="28"/>
          <w:szCs w:val="28"/>
          <w:lang w:val="ru-RU"/>
        </w:rPr>
        <w:t>реконструкция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5BE6">
        <w:rPr>
          <w:rFonts w:ascii="Times New Roman" w:hAnsi="Times New Roman"/>
          <w:sz w:val="28"/>
          <w:szCs w:val="28"/>
          <w:lang w:val="ru-RU"/>
        </w:rPr>
        <w:t xml:space="preserve">существующей скважины </w:t>
      </w:r>
      <w:r>
        <w:rPr>
          <w:rFonts w:ascii="Times New Roman" w:hAnsi="Times New Roman"/>
          <w:sz w:val="28"/>
          <w:szCs w:val="28"/>
          <w:lang w:val="ru-RU"/>
        </w:rPr>
        <w:t>дебитом</w:t>
      </w:r>
      <w:r w:rsidR="005D6C47">
        <w:rPr>
          <w:rFonts w:ascii="Times New Roman" w:hAnsi="Times New Roman"/>
          <w:sz w:val="28"/>
          <w:szCs w:val="28"/>
          <w:lang w:val="ru-RU"/>
        </w:rPr>
        <w:t xml:space="preserve"> 15м</w:t>
      </w:r>
      <w:r w:rsidR="005D6C47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5D6C47">
        <w:rPr>
          <w:rFonts w:ascii="Times New Roman" w:hAnsi="Times New Roman"/>
          <w:sz w:val="28"/>
          <w:szCs w:val="28"/>
          <w:lang w:val="ru-RU"/>
        </w:rPr>
        <w:t>/час</w:t>
      </w:r>
      <w:r w:rsidR="006F5BE6">
        <w:rPr>
          <w:rFonts w:ascii="Times New Roman" w:hAnsi="Times New Roman"/>
          <w:sz w:val="28"/>
          <w:szCs w:val="28"/>
          <w:lang w:val="ru-RU"/>
        </w:rPr>
        <w:t>. Демонтаж существующей водонапорной башни</w:t>
      </w:r>
      <w:r w:rsidR="005D6C47">
        <w:rPr>
          <w:rFonts w:ascii="Times New Roman" w:hAnsi="Times New Roman"/>
          <w:sz w:val="28"/>
          <w:szCs w:val="28"/>
          <w:lang w:val="ru-RU"/>
        </w:rPr>
        <w:t>;</w:t>
      </w:r>
    </w:p>
    <w:p w:rsidR="005D6C47" w:rsidRDefault="005A202A" w:rsidP="00F50F88">
      <w:pPr>
        <w:pStyle w:val="af2"/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5A202A">
        <w:rPr>
          <w:rFonts w:ascii="Times New Roman" w:hAnsi="Times New Roman"/>
          <w:i/>
          <w:sz w:val="28"/>
          <w:szCs w:val="28"/>
          <w:lang w:val="ru-RU"/>
        </w:rPr>
        <w:t xml:space="preserve">для х. </w:t>
      </w:r>
      <w:proofErr w:type="spellStart"/>
      <w:r w:rsidRPr="005A202A">
        <w:rPr>
          <w:rFonts w:ascii="Times New Roman" w:hAnsi="Times New Roman"/>
          <w:i/>
          <w:sz w:val="28"/>
          <w:szCs w:val="28"/>
          <w:lang w:val="ru-RU"/>
        </w:rPr>
        <w:t>Новоекатериновка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6F5BE6">
        <w:rPr>
          <w:rFonts w:ascii="Times New Roman" w:hAnsi="Times New Roman"/>
          <w:sz w:val="28"/>
          <w:szCs w:val="28"/>
          <w:lang w:val="ru-RU"/>
        </w:rPr>
        <w:t>реконструкция существующей скважины дебитом 5м</w:t>
      </w:r>
      <w:r w:rsidR="006F5BE6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6F5BE6">
        <w:rPr>
          <w:rFonts w:ascii="Times New Roman" w:hAnsi="Times New Roman"/>
          <w:sz w:val="28"/>
          <w:szCs w:val="28"/>
          <w:lang w:val="ru-RU"/>
        </w:rPr>
        <w:t>/час. Демонтаж существующей водонапорной башни;</w:t>
      </w:r>
    </w:p>
    <w:p w:rsidR="005A202A" w:rsidRDefault="005A202A" w:rsidP="005A202A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A202A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A202A">
        <w:rPr>
          <w:rFonts w:ascii="Times New Roman" w:hAnsi="Times New Roman"/>
          <w:i/>
          <w:sz w:val="28"/>
          <w:szCs w:val="28"/>
          <w:lang w:val="ru-RU"/>
        </w:rPr>
        <w:t xml:space="preserve">для х. </w:t>
      </w:r>
      <w:r>
        <w:rPr>
          <w:rFonts w:ascii="Times New Roman" w:hAnsi="Times New Roman"/>
          <w:i/>
          <w:sz w:val="28"/>
          <w:szCs w:val="28"/>
          <w:lang w:val="ru-RU"/>
        </w:rPr>
        <w:t>Херсонский</w:t>
      </w:r>
      <w:r w:rsidRPr="005A202A">
        <w:rPr>
          <w:rFonts w:ascii="Times New Roman" w:hAnsi="Times New Roman"/>
          <w:sz w:val="28"/>
          <w:szCs w:val="28"/>
          <w:lang w:val="ru-RU"/>
        </w:rPr>
        <w:t>:</w:t>
      </w:r>
      <w:r w:rsidR="009E13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5BE6">
        <w:rPr>
          <w:rFonts w:ascii="Times New Roman" w:hAnsi="Times New Roman"/>
          <w:sz w:val="28"/>
          <w:szCs w:val="28"/>
          <w:lang w:val="ru-RU"/>
        </w:rPr>
        <w:t>демонтаж существующей водонапорной башни</w:t>
      </w:r>
      <w:r w:rsidRPr="005A202A">
        <w:rPr>
          <w:rFonts w:ascii="Times New Roman" w:hAnsi="Times New Roman"/>
          <w:sz w:val="28"/>
          <w:szCs w:val="28"/>
          <w:lang w:val="ru-RU"/>
        </w:rPr>
        <w:t>;</w:t>
      </w:r>
    </w:p>
    <w:p w:rsidR="005A202A" w:rsidRDefault="005A202A" w:rsidP="005A202A">
      <w:pPr>
        <w:pStyle w:val="af2"/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A202A">
        <w:rPr>
          <w:rFonts w:ascii="Times New Roman" w:hAnsi="Times New Roman"/>
          <w:i/>
          <w:sz w:val="28"/>
          <w:szCs w:val="28"/>
          <w:lang w:val="ru-RU"/>
        </w:rPr>
        <w:t xml:space="preserve">для х. </w:t>
      </w:r>
      <w:r>
        <w:rPr>
          <w:rFonts w:ascii="Times New Roman" w:hAnsi="Times New Roman"/>
          <w:i/>
          <w:sz w:val="28"/>
          <w:szCs w:val="28"/>
          <w:lang w:val="ru-RU"/>
        </w:rPr>
        <w:t>Саратовский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6F5BE6">
        <w:rPr>
          <w:rFonts w:ascii="Times New Roman" w:hAnsi="Times New Roman"/>
          <w:sz w:val="28"/>
          <w:szCs w:val="28"/>
          <w:lang w:val="ru-RU"/>
        </w:rPr>
        <w:t>реконструкция существующей скважины дебитом 15м</w:t>
      </w:r>
      <w:r w:rsidR="006F5BE6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6F5BE6">
        <w:rPr>
          <w:rFonts w:ascii="Times New Roman" w:hAnsi="Times New Roman"/>
          <w:sz w:val="28"/>
          <w:szCs w:val="28"/>
          <w:lang w:val="ru-RU"/>
        </w:rPr>
        <w:t>/час. Демонтаж существующей водонапорной башни;</w:t>
      </w:r>
    </w:p>
    <w:p w:rsidR="00997751" w:rsidRDefault="00997751" w:rsidP="00997751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97751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97751">
        <w:rPr>
          <w:rFonts w:ascii="Times New Roman" w:hAnsi="Times New Roman"/>
          <w:i/>
          <w:sz w:val="28"/>
          <w:szCs w:val="28"/>
          <w:lang w:val="ru-RU"/>
        </w:rPr>
        <w:t xml:space="preserve">для х. </w:t>
      </w:r>
      <w:r>
        <w:rPr>
          <w:rFonts w:ascii="Times New Roman" w:hAnsi="Times New Roman"/>
          <w:i/>
          <w:sz w:val="28"/>
          <w:szCs w:val="28"/>
          <w:lang w:val="ru-RU"/>
        </w:rPr>
        <w:t>Калининский</w:t>
      </w:r>
      <w:r w:rsidRPr="00997751">
        <w:rPr>
          <w:rFonts w:ascii="Times New Roman" w:hAnsi="Times New Roman"/>
          <w:sz w:val="28"/>
          <w:szCs w:val="28"/>
          <w:lang w:val="ru-RU"/>
        </w:rPr>
        <w:t>:</w:t>
      </w:r>
      <w:r w:rsidR="006F5BE6" w:rsidRPr="006F5B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5BE6">
        <w:rPr>
          <w:rFonts w:ascii="Times New Roman" w:hAnsi="Times New Roman"/>
          <w:sz w:val="28"/>
          <w:szCs w:val="28"/>
          <w:lang w:val="ru-RU"/>
        </w:rPr>
        <w:t>реконструкция существующей скважины дебитом 15м</w:t>
      </w:r>
      <w:r w:rsidR="006F5BE6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6F5BE6">
        <w:rPr>
          <w:rFonts w:ascii="Times New Roman" w:hAnsi="Times New Roman"/>
          <w:sz w:val="28"/>
          <w:szCs w:val="28"/>
          <w:lang w:val="ru-RU"/>
        </w:rPr>
        <w:t>/час. Демонтаж существующей водонапорной башни;</w:t>
      </w:r>
    </w:p>
    <w:p w:rsidR="00997751" w:rsidRDefault="00997751" w:rsidP="00997751">
      <w:pPr>
        <w:pStyle w:val="af2"/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A202A">
        <w:rPr>
          <w:rFonts w:ascii="Times New Roman" w:hAnsi="Times New Roman"/>
          <w:i/>
          <w:sz w:val="28"/>
          <w:szCs w:val="28"/>
          <w:lang w:val="ru-RU"/>
        </w:rPr>
        <w:t xml:space="preserve">для х.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Новоселовка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6F5BE6">
        <w:rPr>
          <w:rFonts w:ascii="Times New Roman" w:hAnsi="Times New Roman"/>
          <w:sz w:val="28"/>
          <w:szCs w:val="28"/>
          <w:lang w:val="ru-RU"/>
        </w:rPr>
        <w:t>реконструкция существующей скважины дебитом 5м</w:t>
      </w:r>
      <w:r w:rsidR="006F5BE6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6F5BE6">
        <w:rPr>
          <w:rFonts w:ascii="Times New Roman" w:hAnsi="Times New Roman"/>
          <w:sz w:val="28"/>
          <w:szCs w:val="28"/>
          <w:lang w:val="ru-RU"/>
        </w:rPr>
        <w:t>/час. Демонтаж существующей водонапорной башни;</w:t>
      </w:r>
    </w:p>
    <w:p w:rsidR="00241A66" w:rsidRPr="0025453F" w:rsidRDefault="00241A66" w:rsidP="00997751">
      <w:pPr>
        <w:pStyle w:val="1a"/>
        <w:numPr>
          <w:ilvl w:val="0"/>
          <w:numId w:val="28"/>
        </w:numPr>
        <w:spacing w:before="720" w:after="240" w:line="276" w:lineRule="auto"/>
        <w:ind w:left="0" w:firstLine="471"/>
        <w:rPr>
          <w:sz w:val="28"/>
          <w:szCs w:val="28"/>
          <w:lang w:val="ru-RU"/>
        </w:rPr>
      </w:pPr>
      <w:bookmarkStart w:id="40" w:name="_Toc362265086"/>
      <w:r w:rsidRPr="0025453F">
        <w:rPr>
          <w:sz w:val="28"/>
          <w:szCs w:val="28"/>
          <w:lang w:val="ru-RU"/>
        </w:rPr>
        <w:t>Объемы работ по реконструкции и модернизации существующих водозаборов</w:t>
      </w:r>
      <w:bookmarkEnd w:id="40"/>
    </w:p>
    <w:p w:rsidR="00241A66" w:rsidRPr="0025453F" w:rsidRDefault="00241A66" w:rsidP="00241A6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Объемы работ по реконструкции </w:t>
      </w:r>
      <w:proofErr w:type="spellStart"/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>водзаборов</w:t>
      </w:r>
      <w:proofErr w:type="spellEnd"/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в МО </w:t>
      </w:r>
      <w:r w:rsidR="00F1459F">
        <w:rPr>
          <w:rFonts w:ascii="Times New Roman" w:hAnsi="Times New Roman"/>
          <w:sz w:val="28"/>
          <w:szCs w:val="28"/>
          <w:lang w:val="ru-RU" w:eastAsia="ru-RU" w:bidi="ar-SA"/>
        </w:rPr>
        <w:t>Братское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СП </w:t>
      </w:r>
      <w:r w:rsidRPr="004A6F83">
        <w:rPr>
          <w:rFonts w:ascii="Times New Roman" w:hAnsi="Times New Roman"/>
          <w:sz w:val="28"/>
          <w:szCs w:val="28"/>
          <w:lang w:val="ru-RU" w:eastAsia="ru-RU" w:bidi="ar-SA"/>
        </w:rPr>
        <w:t xml:space="preserve">отражены в таблице </w:t>
      </w:r>
      <w:r w:rsidR="00997751">
        <w:rPr>
          <w:rFonts w:ascii="Times New Roman" w:hAnsi="Times New Roman"/>
          <w:sz w:val="28"/>
          <w:szCs w:val="28"/>
          <w:lang w:val="ru-RU" w:eastAsia="ru-RU" w:bidi="ar-SA"/>
        </w:rPr>
        <w:t>27</w:t>
      </w:r>
      <w:r w:rsidRPr="004A6F83">
        <w:rPr>
          <w:rFonts w:ascii="Times New Roman" w:hAnsi="Times New Roman"/>
          <w:sz w:val="28"/>
          <w:szCs w:val="28"/>
          <w:lang w:val="ru-RU" w:eastAsia="ru-RU" w:bidi="ar-SA"/>
        </w:rPr>
        <w:t xml:space="preserve">. Расчет стоимости (в ценах 2012 года) выполнен по 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укрупненным показателям стоимости строительства сетей и сооружений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водоснабжения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населенных пунктов (приложение 3 к Пособию по водоснабжению и канализации сельских поселений к СНиП 2.07.01-89).</w:t>
      </w:r>
    </w:p>
    <w:p w:rsidR="00241A66" w:rsidRDefault="00241A66" w:rsidP="00241A66">
      <w:pPr>
        <w:spacing w:line="240" w:lineRule="auto"/>
        <w:ind w:firstLine="709"/>
        <w:jc w:val="right"/>
        <w:rPr>
          <w:rFonts w:ascii="Times New Roman" w:hAnsi="Times New Roman"/>
          <w:color w:val="FF0000"/>
          <w:sz w:val="20"/>
          <w:szCs w:val="20"/>
          <w:lang w:val="ru-RU" w:eastAsia="ru-RU" w:bidi="ar-SA"/>
        </w:rPr>
        <w:sectPr w:rsidR="00241A66" w:rsidSect="007C2E92">
          <w:footerReference w:type="default" r:id="rId23"/>
          <w:pgSz w:w="11907" w:h="16840" w:code="9"/>
          <w:pgMar w:top="851" w:right="708" w:bottom="993" w:left="1701" w:header="284" w:footer="680" w:gutter="0"/>
          <w:cols w:space="720"/>
          <w:docGrid w:linePitch="299"/>
        </w:sectPr>
      </w:pPr>
    </w:p>
    <w:p w:rsidR="00241A66" w:rsidRPr="00F85498" w:rsidRDefault="00241A66" w:rsidP="00241A66">
      <w:pPr>
        <w:spacing w:line="240" w:lineRule="auto"/>
        <w:ind w:firstLine="709"/>
        <w:jc w:val="right"/>
        <w:rPr>
          <w:rFonts w:ascii="Times New Roman" w:hAnsi="Times New Roman"/>
          <w:sz w:val="24"/>
          <w:szCs w:val="20"/>
          <w:lang w:val="ru-RU" w:eastAsia="ru-RU" w:bidi="ar-SA"/>
        </w:rPr>
      </w:pPr>
      <w:r w:rsidRPr="00F85498">
        <w:rPr>
          <w:rFonts w:ascii="Times New Roman" w:hAnsi="Times New Roman"/>
          <w:sz w:val="24"/>
          <w:szCs w:val="20"/>
          <w:lang w:val="ru-RU" w:eastAsia="ru-RU" w:bidi="ar-SA"/>
        </w:rPr>
        <w:lastRenderedPageBreak/>
        <w:t xml:space="preserve">Таблица </w:t>
      </w:r>
      <w:r w:rsidR="00557F80" w:rsidRPr="00F85498">
        <w:rPr>
          <w:rFonts w:ascii="Times New Roman" w:hAnsi="Times New Roman"/>
          <w:sz w:val="24"/>
          <w:szCs w:val="20"/>
          <w:lang w:val="ru-RU" w:eastAsia="ru-RU" w:bidi="ar-SA"/>
        </w:rPr>
        <w:t>27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4437"/>
        <w:gridCol w:w="1417"/>
        <w:gridCol w:w="1276"/>
        <w:gridCol w:w="1085"/>
        <w:gridCol w:w="2033"/>
        <w:gridCol w:w="1843"/>
        <w:gridCol w:w="2126"/>
      </w:tblGrid>
      <w:tr w:rsidR="00241A66" w:rsidRPr="00E7495A" w:rsidTr="007C2E92">
        <w:trPr>
          <w:trHeight w:val="90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Объект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Показа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Стоимостьединицы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Цена, 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тыс</w:t>
            </w:r>
            <w:proofErr w:type="gramStart"/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уб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(без НДС)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241A66" w:rsidRPr="00E7495A" w:rsidTr="002F2810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2F2810" w:rsidP="007943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Перебуривание</w:t>
            </w:r>
            <w:proofErr w:type="spellEnd"/>
            <w:r w:rsidR="00241A66"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артезианской скважины глубиной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9437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241A66"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79437F" w:rsidRDefault="0079437F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79437F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1D2A7D" w:rsidRDefault="001D2A7D" w:rsidP="001D2A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2A7D">
              <w:rPr>
                <w:rFonts w:ascii="Times New Roman" w:hAnsi="Times New Roman"/>
                <w:sz w:val="24"/>
                <w:szCs w:val="24"/>
                <w:lang w:val="ru-RU"/>
              </w:rPr>
              <w:t>4109,03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1D2A7D" w:rsidRDefault="001D2A7D" w:rsidP="001D2A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2A7D">
              <w:rPr>
                <w:rFonts w:ascii="Times New Roman" w:hAnsi="Times New Roman"/>
                <w:sz w:val="24"/>
                <w:szCs w:val="24"/>
                <w:lang w:val="ru-RU"/>
              </w:rPr>
              <w:t>12327,08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A7D" w:rsidRPr="00E7495A" w:rsidTr="00C36CE4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7D" w:rsidRPr="005B1356" w:rsidRDefault="001D2A7D" w:rsidP="00C36C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7D" w:rsidRPr="00E7495A" w:rsidRDefault="001D2A7D" w:rsidP="007943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Перебуривание</w:t>
            </w:r>
            <w:proofErr w:type="spellEnd"/>
            <w:r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артезианской скважины глубиной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7D" w:rsidRPr="0079437F" w:rsidRDefault="001D2A7D" w:rsidP="00C36C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7D" w:rsidRPr="00E7495A" w:rsidRDefault="001D2A7D" w:rsidP="00C36C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7D" w:rsidRPr="00E7495A" w:rsidRDefault="001D2A7D" w:rsidP="00C36C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7D" w:rsidRPr="001D2A7D" w:rsidRDefault="001D2A7D" w:rsidP="001D2A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2A7D">
              <w:rPr>
                <w:rFonts w:ascii="Times New Roman" w:hAnsi="Times New Roman"/>
                <w:sz w:val="24"/>
                <w:szCs w:val="24"/>
                <w:lang w:val="ru-RU"/>
              </w:rPr>
              <w:t>3393,50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7D" w:rsidRPr="001D2A7D" w:rsidRDefault="001D2A7D" w:rsidP="001D2A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2A7D">
              <w:rPr>
                <w:rFonts w:ascii="Times New Roman" w:hAnsi="Times New Roman"/>
                <w:sz w:val="24"/>
                <w:szCs w:val="24"/>
                <w:lang w:val="ru-RU"/>
              </w:rPr>
              <w:t>6787,01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7D" w:rsidRPr="00E7495A" w:rsidRDefault="001D2A7D" w:rsidP="00C36C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A7D" w:rsidRPr="00E7495A" w:rsidTr="00C36CE4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7D" w:rsidRDefault="001D2A7D" w:rsidP="00C36C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7D" w:rsidRDefault="001D2A7D" w:rsidP="007943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Тампонаж существующей скважины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7D" w:rsidRDefault="001D2A7D" w:rsidP="00C36C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7D" w:rsidRPr="00E7495A" w:rsidRDefault="001D2A7D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7D" w:rsidRDefault="001D2A7D" w:rsidP="00FA763F">
            <w:pPr>
              <w:spacing w:line="240" w:lineRule="auto"/>
              <w:ind w:left="-108" w:right="-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15,0-40,0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7D" w:rsidRPr="001D2A7D" w:rsidRDefault="001D2A7D" w:rsidP="001D2A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2A7D">
              <w:rPr>
                <w:rFonts w:ascii="Times New Roman" w:hAnsi="Times New Roman"/>
                <w:sz w:val="24"/>
                <w:szCs w:val="24"/>
                <w:lang w:val="ru-RU"/>
              </w:rPr>
              <w:t>1184,15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7D" w:rsidRPr="001D2A7D" w:rsidRDefault="001D2A7D" w:rsidP="001D2A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2A7D">
              <w:rPr>
                <w:rFonts w:ascii="Times New Roman" w:hAnsi="Times New Roman"/>
                <w:sz w:val="24"/>
                <w:szCs w:val="24"/>
                <w:lang w:val="ru-RU"/>
              </w:rPr>
              <w:t>3552,44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7D" w:rsidRPr="00E7495A" w:rsidRDefault="001D2A7D" w:rsidP="00C36C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437F" w:rsidRPr="00E7495A" w:rsidTr="002F2810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7F" w:rsidRPr="005B1356" w:rsidRDefault="00FA763F" w:rsidP="00C36C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F" w:rsidRDefault="008311A9" w:rsidP="007943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Демонтаж водонапорной башни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7F" w:rsidRDefault="008311A9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7F" w:rsidRPr="008311A9" w:rsidRDefault="008311A9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7F" w:rsidRDefault="00D03075" w:rsidP="00D03075">
            <w:pPr>
              <w:spacing w:line="240" w:lineRule="auto"/>
              <w:ind w:left="-108" w:right="-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25,0-35</w:t>
            </w:r>
            <w:r w:rsidR="008311A9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7F" w:rsidRPr="001D2A7D" w:rsidRDefault="001D2A7D" w:rsidP="001D2A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2A7D">
              <w:rPr>
                <w:rFonts w:ascii="Times New Roman" w:hAnsi="Times New Roman"/>
                <w:sz w:val="24"/>
                <w:szCs w:val="24"/>
                <w:lang w:val="ru-RU"/>
              </w:rPr>
              <w:t>522,62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7F" w:rsidRPr="001D2A7D" w:rsidRDefault="001D2A7D" w:rsidP="001D2A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2A7D">
              <w:rPr>
                <w:rFonts w:ascii="Times New Roman" w:hAnsi="Times New Roman"/>
                <w:sz w:val="24"/>
                <w:szCs w:val="24"/>
                <w:lang w:val="ru-RU"/>
              </w:rPr>
              <w:t>3658,34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F" w:rsidRPr="00E7495A" w:rsidRDefault="0079437F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1A66" w:rsidRPr="00E7495A" w:rsidTr="007C2E92">
        <w:trPr>
          <w:trHeight w:val="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7157D4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66" w:rsidRPr="005B1356" w:rsidRDefault="001D2A7D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26324,87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A66" w:rsidRPr="00E7495A" w:rsidRDefault="00241A66" w:rsidP="007C2E92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83E89" w:rsidRDefault="00D83E89" w:rsidP="004146B2">
      <w:pPr>
        <w:pStyle w:val="1a"/>
        <w:numPr>
          <w:ilvl w:val="1"/>
          <w:numId w:val="20"/>
        </w:numPr>
        <w:spacing w:before="720" w:line="276" w:lineRule="auto"/>
        <w:rPr>
          <w:rFonts w:ascii="Times New Roman" w:hAnsi="Times New Roman"/>
          <w:lang w:val="ru-RU" w:eastAsia="ru-RU"/>
        </w:rPr>
        <w:sectPr w:rsidR="00D83E89" w:rsidSect="00D83E89">
          <w:headerReference w:type="default" r:id="rId24"/>
          <w:footerReference w:type="default" r:id="rId25"/>
          <w:pgSz w:w="16840" w:h="11907" w:orient="landscape" w:code="9"/>
          <w:pgMar w:top="1702" w:right="993" w:bottom="1701" w:left="851" w:header="284" w:footer="680" w:gutter="0"/>
          <w:cols w:space="720"/>
          <w:docGrid w:linePitch="299"/>
        </w:sectPr>
      </w:pPr>
      <w:bookmarkStart w:id="41" w:name="_Toc358021589"/>
      <w:bookmarkEnd w:id="38"/>
    </w:p>
    <w:p w:rsidR="00C36CE4" w:rsidRPr="008C4C91" w:rsidRDefault="00C36CE4" w:rsidP="00E355F7">
      <w:pPr>
        <w:pStyle w:val="1a"/>
        <w:numPr>
          <w:ilvl w:val="0"/>
          <w:numId w:val="28"/>
        </w:numPr>
        <w:ind w:left="0" w:firstLine="709"/>
        <w:rPr>
          <w:sz w:val="28"/>
          <w:szCs w:val="28"/>
          <w:lang w:val="ru-RU"/>
        </w:rPr>
      </w:pPr>
      <w:bookmarkStart w:id="42" w:name="_Toc354154732"/>
      <w:bookmarkStart w:id="43" w:name="_Toc362265087"/>
      <w:r w:rsidRPr="008C4C91">
        <w:rPr>
          <w:lang w:val="ru-RU"/>
        </w:rPr>
        <w:lastRenderedPageBreak/>
        <w:t xml:space="preserve">Строительство новых </w:t>
      </w:r>
      <w:r>
        <w:rPr>
          <w:lang w:val="ru-RU"/>
        </w:rPr>
        <w:t xml:space="preserve">сооружений и </w:t>
      </w:r>
      <w:r w:rsidRPr="008C4C91">
        <w:rPr>
          <w:lang w:val="ru-RU"/>
        </w:rPr>
        <w:t>водозаборов</w:t>
      </w:r>
      <w:bookmarkEnd w:id="42"/>
      <w:bookmarkEnd w:id="43"/>
    </w:p>
    <w:p w:rsidR="00C36CE4" w:rsidRPr="008C4C91" w:rsidRDefault="00C36CE4" w:rsidP="00252F4F">
      <w:pPr>
        <w:spacing w:line="276" w:lineRule="auto"/>
        <w:ind w:firstLine="720"/>
        <w:rPr>
          <w:rFonts w:ascii="Times New Roman" w:hAnsi="Times New Roman"/>
          <w:i/>
          <w:sz w:val="24"/>
          <w:szCs w:val="24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Мероприятия </w:t>
      </w:r>
      <w:r w:rsidR="004C30CE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8C4C91">
        <w:rPr>
          <w:rFonts w:ascii="Times New Roman" w:hAnsi="Times New Roman"/>
          <w:sz w:val="28"/>
          <w:szCs w:val="28"/>
          <w:lang w:val="ru-RU"/>
        </w:rPr>
        <w:t>строительству новых водозаборов направлены на обеспечение подачи воды потребителям, не имеющим в настоящее время централизованного водоснабжения, обеспечение санитарных и экологических норм и правил.</w:t>
      </w:r>
    </w:p>
    <w:p w:rsidR="00C36CE4" w:rsidRPr="008C4C91" w:rsidRDefault="00C36CE4" w:rsidP="00252F4F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Меры по обеспечению потребителей централизованным водоснабжением на территориях, где оно отсутствует, включают следующие мероприятия:</w:t>
      </w:r>
    </w:p>
    <w:p w:rsidR="00C36CE4" w:rsidRPr="008C4C91" w:rsidRDefault="00C36CE4" w:rsidP="00252F4F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бурение новых артезианских скважин;</w:t>
      </w:r>
    </w:p>
    <w:p w:rsidR="00C36CE4" w:rsidRPr="008C4C91" w:rsidRDefault="00C36CE4" w:rsidP="00252F4F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строительство насосных станций II подъема;</w:t>
      </w:r>
    </w:p>
    <w:p w:rsidR="00C36CE4" w:rsidRPr="008C4C91" w:rsidRDefault="00C36CE4" w:rsidP="00252F4F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строительство резервуаров запаса воды;</w:t>
      </w:r>
    </w:p>
    <w:p w:rsidR="00C36CE4" w:rsidRPr="008C4C91" w:rsidRDefault="00C36CE4" w:rsidP="00252F4F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современного энергосберегающего насосного оборудования;</w:t>
      </w:r>
    </w:p>
    <w:p w:rsidR="00C36CE4" w:rsidRPr="008C4C91" w:rsidRDefault="00C36CE4" w:rsidP="00252F4F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создание системы автоматизации и телеметрии артезианских скважин;</w:t>
      </w:r>
    </w:p>
    <w:p w:rsidR="00C36CE4" w:rsidRPr="008C4C91" w:rsidRDefault="00C36CE4" w:rsidP="00252F4F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на скважинах ультразвуковых или индукционных расходомеров;</w:t>
      </w:r>
    </w:p>
    <w:p w:rsidR="00C36CE4" w:rsidRPr="008C4C91" w:rsidRDefault="00C36CE4" w:rsidP="00252F4F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уровнемеров и датчиков контроля напоров.</w:t>
      </w:r>
    </w:p>
    <w:p w:rsidR="00C36CE4" w:rsidRPr="008C4C91" w:rsidRDefault="00C36CE4" w:rsidP="00252F4F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Для предотвращения заражения воды, подаваемой потребителю на хозяйственно-питьевые нужды, необходимо предусмотреть меры для обеспечения ее консервации. Среди всех известных методов обеззараживания только хлорирование обеспечивает консервацию воды в дозах, регламентированных СанПиН 2.1.4.1074-01 0,3-0,5 мг/л, т.е. обладает необходимым длительным действием. Производительность средств хлорирования должна обеспечивать указанные дозы с учетом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хлор-поглощения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обрабатываемых объемов воды.</w:t>
      </w:r>
    </w:p>
    <w:p w:rsidR="004C30CE" w:rsidRPr="004C30CE" w:rsidRDefault="004C30CE" w:rsidP="004C30C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bookmarkStart w:id="44" w:name="_Toc354154733"/>
      <w:r w:rsidRPr="004C30CE">
        <w:rPr>
          <w:rFonts w:ascii="Times New Roman" w:hAnsi="Times New Roman"/>
          <w:sz w:val="28"/>
          <w:szCs w:val="28"/>
          <w:lang w:val="ru-RU"/>
        </w:rPr>
        <w:t xml:space="preserve">Для обеспечения гарантированного водоснабжения сельского поселения необходимо выполнить ряд мероприятий по </w:t>
      </w:r>
      <w:r>
        <w:rPr>
          <w:rFonts w:ascii="Times New Roman" w:hAnsi="Times New Roman"/>
          <w:sz w:val="28"/>
          <w:szCs w:val="28"/>
          <w:lang w:val="ru-RU"/>
        </w:rPr>
        <w:t>строительству новых сооружений и водозаборов</w:t>
      </w:r>
      <w:r w:rsidRPr="004C30CE">
        <w:rPr>
          <w:rFonts w:ascii="Times New Roman" w:hAnsi="Times New Roman"/>
          <w:sz w:val="28"/>
          <w:szCs w:val="28"/>
          <w:lang w:val="ru-RU"/>
        </w:rPr>
        <w:t>:</w:t>
      </w:r>
    </w:p>
    <w:p w:rsidR="004C30CE" w:rsidRPr="004C30CE" w:rsidRDefault="004C30CE" w:rsidP="004C30C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C30CE">
        <w:rPr>
          <w:rFonts w:ascii="Times New Roman" w:hAnsi="Times New Roman"/>
          <w:i/>
          <w:sz w:val="28"/>
          <w:szCs w:val="28"/>
          <w:lang w:val="ru-RU"/>
        </w:rPr>
        <w:t xml:space="preserve"> - для х. </w:t>
      </w:r>
      <w:proofErr w:type="gramStart"/>
      <w:r w:rsidRPr="004C30CE">
        <w:rPr>
          <w:rFonts w:ascii="Times New Roman" w:hAnsi="Times New Roman"/>
          <w:i/>
          <w:sz w:val="28"/>
          <w:szCs w:val="28"/>
          <w:lang w:val="ru-RU"/>
        </w:rPr>
        <w:t>Братский</w:t>
      </w:r>
      <w:proofErr w:type="gramEnd"/>
      <w:r w:rsidRPr="004C30CE">
        <w:rPr>
          <w:rFonts w:ascii="Times New Roman" w:hAnsi="Times New Roman"/>
          <w:i/>
          <w:sz w:val="28"/>
          <w:szCs w:val="28"/>
          <w:lang w:val="ru-RU"/>
        </w:rPr>
        <w:t>:</w:t>
      </w:r>
      <w:r w:rsidR="006F5BE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6F5BE6">
        <w:rPr>
          <w:rFonts w:ascii="Times New Roman" w:hAnsi="Times New Roman"/>
          <w:sz w:val="28"/>
          <w:szCs w:val="28"/>
          <w:lang w:val="ru-RU"/>
        </w:rPr>
        <w:t>с</w:t>
      </w:r>
      <w:r w:rsidRPr="004C30CE">
        <w:rPr>
          <w:rFonts w:ascii="Times New Roman" w:hAnsi="Times New Roman"/>
          <w:sz w:val="28"/>
          <w:szCs w:val="28"/>
          <w:lang w:val="ru-RU"/>
        </w:rPr>
        <w:t>троительство нового водозабора на север</w:t>
      </w:r>
      <w:r w:rsidR="009E1335">
        <w:rPr>
          <w:rFonts w:ascii="Times New Roman" w:hAnsi="Times New Roman"/>
          <w:sz w:val="28"/>
          <w:szCs w:val="28"/>
          <w:lang w:val="ru-RU"/>
        </w:rPr>
        <w:t>н</w:t>
      </w:r>
      <w:r w:rsidRPr="004C30CE">
        <w:rPr>
          <w:rFonts w:ascii="Times New Roman" w:hAnsi="Times New Roman"/>
          <w:sz w:val="28"/>
          <w:szCs w:val="28"/>
          <w:lang w:val="ru-RU"/>
        </w:rPr>
        <w:t>ой окраине хутора, в составе: 2 скважины дебитом 20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>, одна из которых резервная, скважи</w:t>
      </w:r>
      <w:r w:rsidR="009E1335">
        <w:rPr>
          <w:rFonts w:ascii="Times New Roman" w:hAnsi="Times New Roman"/>
          <w:sz w:val="28"/>
          <w:szCs w:val="28"/>
          <w:lang w:val="ru-RU"/>
        </w:rPr>
        <w:t>н</w:t>
      </w:r>
      <w:r w:rsidRPr="004C30CE">
        <w:rPr>
          <w:rFonts w:ascii="Times New Roman" w:hAnsi="Times New Roman"/>
          <w:sz w:val="28"/>
          <w:szCs w:val="28"/>
          <w:lang w:val="ru-RU"/>
        </w:rPr>
        <w:t>а дебитом 10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>, резервуары регулирующего и противопожарного запаса воды объемом 150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в количестве 2-х штук, насосная станция второго подъема </w:t>
      </w:r>
      <w:proofErr w:type="spellStart"/>
      <w:r w:rsidRPr="004C30CE">
        <w:rPr>
          <w:rFonts w:ascii="Times New Roman" w:hAnsi="Times New Roman"/>
          <w:sz w:val="28"/>
          <w:szCs w:val="28"/>
          <w:lang w:val="ru-RU"/>
        </w:rPr>
        <w:t>производительостью</w:t>
      </w:r>
      <w:proofErr w:type="spellEnd"/>
      <w:r w:rsidRPr="004C30CE">
        <w:rPr>
          <w:rFonts w:ascii="Times New Roman" w:hAnsi="Times New Roman"/>
          <w:sz w:val="28"/>
          <w:szCs w:val="28"/>
          <w:lang w:val="ru-RU"/>
        </w:rPr>
        <w:t xml:space="preserve"> 680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>/сут, с электролизной;</w:t>
      </w:r>
    </w:p>
    <w:p w:rsidR="004C30CE" w:rsidRPr="004C30CE" w:rsidRDefault="004C30CE" w:rsidP="004C30C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C30CE">
        <w:rPr>
          <w:rFonts w:ascii="Times New Roman" w:hAnsi="Times New Roman"/>
          <w:i/>
          <w:sz w:val="28"/>
          <w:szCs w:val="28"/>
          <w:lang w:val="ru-RU"/>
        </w:rPr>
        <w:t xml:space="preserve"> - для х. </w:t>
      </w:r>
      <w:proofErr w:type="spellStart"/>
      <w:r w:rsidRPr="004C30CE">
        <w:rPr>
          <w:rFonts w:ascii="Times New Roman" w:hAnsi="Times New Roman"/>
          <w:i/>
          <w:sz w:val="28"/>
          <w:szCs w:val="28"/>
          <w:lang w:val="ru-RU"/>
        </w:rPr>
        <w:t>Болгов</w:t>
      </w:r>
      <w:proofErr w:type="spellEnd"/>
      <w:r w:rsidRPr="004C30CE">
        <w:rPr>
          <w:rFonts w:ascii="Times New Roman" w:hAnsi="Times New Roman"/>
          <w:i/>
          <w:sz w:val="28"/>
          <w:szCs w:val="28"/>
          <w:lang w:val="ru-RU"/>
        </w:rPr>
        <w:t xml:space="preserve"> и х. Северский: </w:t>
      </w:r>
      <w:r w:rsidR="006F5BE6">
        <w:rPr>
          <w:rFonts w:ascii="Times New Roman" w:hAnsi="Times New Roman"/>
          <w:sz w:val="28"/>
          <w:szCs w:val="28"/>
          <w:lang w:val="ru-RU"/>
        </w:rPr>
        <w:t>строительство скважины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дебитом 20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>/час,</w:t>
      </w:r>
      <w:r w:rsidR="006F5BE6">
        <w:rPr>
          <w:rFonts w:ascii="Times New Roman" w:hAnsi="Times New Roman"/>
          <w:sz w:val="28"/>
          <w:szCs w:val="28"/>
          <w:lang w:val="ru-RU"/>
        </w:rPr>
        <w:t xml:space="preserve"> в составе реконструируемого куста скважин,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соединение этого </w:t>
      </w:r>
      <w:r w:rsidR="009E1335">
        <w:rPr>
          <w:rFonts w:ascii="Times New Roman" w:hAnsi="Times New Roman"/>
          <w:sz w:val="28"/>
          <w:szCs w:val="28"/>
          <w:lang w:val="ru-RU"/>
        </w:rPr>
        <w:t xml:space="preserve">куста с </w:t>
      </w:r>
      <w:r w:rsidR="009E1335" w:rsidRPr="00E734DB">
        <w:rPr>
          <w:rFonts w:ascii="Times New Roman" w:hAnsi="Times New Roman"/>
          <w:sz w:val="28"/>
          <w:szCs w:val="28"/>
          <w:lang w:val="ru-RU"/>
        </w:rPr>
        <w:t>головным водозабором по</w:t>
      </w:r>
      <w:r w:rsidRPr="00E734DB">
        <w:rPr>
          <w:rFonts w:ascii="Times New Roman" w:hAnsi="Times New Roman"/>
          <w:sz w:val="28"/>
          <w:szCs w:val="28"/>
          <w:lang w:val="ru-RU"/>
        </w:rPr>
        <w:t>средств</w:t>
      </w:r>
      <w:r w:rsidR="009E1335" w:rsidRPr="00E734DB">
        <w:rPr>
          <w:rFonts w:ascii="Times New Roman" w:hAnsi="Times New Roman"/>
          <w:sz w:val="28"/>
          <w:szCs w:val="28"/>
          <w:lang w:val="ru-RU"/>
        </w:rPr>
        <w:t>о</w:t>
      </w:r>
      <w:r w:rsidRPr="00E734DB">
        <w:rPr>
          <w:rFonts w:ascii="Times New Roman" w:hAnsi="Times New Roman"/>
          <w:sz w:val="28"/>
          <w:szCs w:val="28"/>
          <w:lang w:val="ru-RU"/>
        </w:rPr>
        <w:t xml:space="preserve">м водовода, проложенного в 2 нитки. </w:t>
      </w:r>
      <w:proofErr w:type="gramStart"/>
      <w:r w:rsidRPr="00E734D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4C30CE">
        <w:rPr>
          <w:rFonts w:ascii="Times New Roman" w:hAnsi="Times New Roman"/>
          <w:sz w:val="28"/>
          <w:szCs w:val="28"/>
          <w:lang w:val="ru-RU"/>
        </w:rPr>
        <w:t>состав головного водозабора включены: скважина проектируемая дебитом 20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>/сут, скважина проектируемая дебитом 15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>/сут, резервуары регулирующего и противопожарного запаса воды объемом 150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4C30CE">
        <w:rPr>
          <w:rFonts w:ascii="Times New Roman" w:hAnsi="Times New Roman"/>
          <w:sz w:val="28"/>
          <w:szCs w:val="28"/>
          <w:lang w:val="ru-RU"/>
        </w:rPr>
        <w:lastRenderedPageBreak/>
        <w:t>количестве 2-х штук, насосная станция второго подъема производительностью 955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>/сут, с электролизной;</w:t>
      </w:r>
      <w:proofErr w:type="gramEnd"/>
    </w:p>
    <w:p w:rsidR="004C30CE" w:rsidRPr="004C30CE" w:rsidRDefault="004C30CE" w:rsidP="004C30C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C30C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4C30CE">
        <w:rPr>
          <w:rFonts w:ascii="Times New Roman" w:hAnsi="Times New Roman"/>
          <w:i/>
          <w:sz w:val="28"/>
          <w:szCs w:val="28"/>
          <w:lang w:val="ru-RU"/>
        </w:rPr>
        <w:t xml:space="preserve">для х. </w:t>
      </w:r>
      <w:proofErr w:type="spellStart"/>
      <w:r w:rsidRPr="004C30CE">
        <w:rPr>
          <w:rFonts w:ascii="Times New Roman" w:hAnsi="Times New Roman"/>
          <w:i/>
          <w:sz w:val="28"/>
          <w:szCs w:val="28"/>
          <w:lang w:val="ru-RU"/>
        </w:rPr>
        <w:t>Новоекатериновка</w:t>
      </w:r>
      <w:proofErr w:type="spellEnd"/>
      <w:r w:rsidRPr="004C30CE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6F5BE6">
        <w:rPr>
          <w:rFonts w:ascii="Times New Roman" w:hAnsi="Times New Roman"/>
          <w:sz w:val="28"/>
          <w:szCs w:val="28"/>
          <w:lang w:val="ru-RU"/>
        </w:rPr>
        <w:t>строительство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скважин</w:t>
      </w:r>
      <w:r w:rsidR="006F5BE6">
        <w:rPr>
          <w:rFonts w:ascii="Times New Roman" w:hAnsi="Times New Roman"/>
          <w:sz w:val="28"/>
          <w:szCs w:val="28"/>
          <w:lang w:val="ru-RU"/>
        </w:rPr>
        <w:t>ы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дебитом 5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/час, </w:t>
      </w:r>
      <w:r w:rsidR="00B66B4E">
        <w:rPr>
          <w:rFonts w:ascii="Times New Roman" w:hAnsi="Times New Roman"/>
          <w:sz w:val="28"/>
          <w:szCs w:val="28"/>
          <w:lang w:val="ru-RU"/>
        </w:rPr>
        <w:t>строительство двух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водонапорных баш</w:t>
      </w:r>
      <w:r w:rsidR="009E1335">
        <w:rPr>
          <w:rFonts w:ascii="Times New Roman" w:hAnsi="Times New Roman"/>
          <w:sz w:val="28"/>
          <w:szCs w:val="28"/>
          <w:lang w:val="ru-RU"/>
        </w:rPr>
        <w:t>е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н Рожновского объемом по </w:t>
      </w:r>
      <w:r w:rsidR="00E734DB">
        <w:rPr>
          <w:rFonts w:ascii="Times New Roman" w:hAnsi="Times New Roman"/>
          <w:sz w:val="28"/>
          <w:szCs w:val="28"/>
          <w:lang w:val="ru-RU"/>
        </w:rPr>
        <w:t>25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4C30CE">
        <w:rPr>
          <w:rFonts w:ascii="Times New Roman" w:hAnsi="Times New Roman"/>
          <w:sz w:val="28"/>
          <w:szCs w:val="28"/>
          <w:lang w:val="ru-RU"/>
        </w:rPr>
        <w:t>электролиз</w:t>
      </w:r>
      <w:r w:rsidR="009E1335">
        <w:rPr>
          <w:rFonts w:ascii="Times New Roman" w:hAnsi="Times New Roman"/>
          <w:sz w:val="28"/>
          <w:szCs w:val="28"/>
          <w:lang w:val="ru-RU"/>
        </w:rPr>
        <w:t>н</w:t>
      </w:r>
      <w:r w:rsidRPr="004C30CE">
        <w:rPr>
          <w:rFonts w:ascii="Times New Roman" w:hAnsi="Times New Roman"/>
          <w:sz w:val="28"/>
          <w:szCs w:val="28"/>
          <w:lang w:val="ru-RU"/>
        </w:rPr>
        <w:t>ая</w:t>
      </w:r>
      <w:proofErr w:type="gramEnd"/>
      <w:r w:rsidRPr="004C30CE">
        <w:rPr>
          <w:rFonts w:ascii="Times New Roman" w:hAnsi="Times New Roman"/>
          <w:sz w:val="28"/>
          <w:szCs w:val="28"/>
          <w:lang w:val="ru-RU"/>
        </w:rPr>
        <w:t>;</w:t>
      </w:r>
    </w:p>
    <w:p w:rsidR="004C30CE" w:rsidRPr="004C30CE" w:rsidRDefault="004C30CE" w:rsidP="004C30C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C30CE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C30CE">
        <w:rPr>
          <w:rFonts w:ascii="Times New Roman" w:hAnsi="Times New Roman"/>
          <w:i/>
          <w:sz w:val="28"/>
          <w:szCs w:val="28"/>
          <w:lang w:val="ru-RU"/>
        </w:rPr>
        <w:t>для х. Херсонский</w:t>
      </w:r>
      <w:r w:rsidRPr="004C30CE">
        <w:rPr>
          <w:rFonts w:ascii="Times New Roman" w:hAnsi="Times New Roman"/>
          <w:sz w:val="28"/>
          <w:szCs w:val="28"/>
          <w:lang w:val="ru-RU"/>
        </w:rPr>
        <w:t>: строительство водозабора в составе: 2 скважины дебитом 5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/час, одна из которых резервная, две водонапорных башни Рожновского объемом по </w:t>
      </w:r>
      <w:r w:rsidR="00E734DB">
        <w:rPr>
          <w:rFonts w:ascii="Times New Roman" w:hAnsi="Times New Roman"/>
          <w:sz w:val="28"/>
          <w:szCs w:val="28"/>
          <w:lang w:val="ru-RU"/>
        </w:rPr>
        <w:t>25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C30CE">
        <w:rPr>
          <w:rFonts w:ascii="Times New Roman" w:hAnsi="Times New Roman"/>
          <w:sz w:val="28"/>
          <w:szCs w:val="28"/>
          <w:lang w:val="ru-RU"/>
        </w:rPr>
        <w:t>электролизая</w:t>
      </w:r>
      <w:proofErr w:type="spellEnd"/>
      <w:r w:rsidRPr="004C30CE">
        <w:rPr>
          <w:rFonts w:ascii="Times New Roman" w:hAnsi="Times New Roman"/>
          <w:sz w:val="28"/>
          <w:szCs w:val="28"/>
          <w:lang w:val="ru-RU"/>
        </w:rPr>
        <w:t>;</w:t>
      </w:r>
    </w:p>
    <w:p w:rsidR="004C30CE" w:rsidRPr="004C30CE" w:rsidRDefault="004C30CE" w:rsidP="004C30C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C30CE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C30CE">
        <w:rPr>
          <w:rFonts w:ascii="Times New Roman" w:hAnsi="Times New Roman"/>
          <w:i/>
          <w:sz w:val="28"/>
          <w:szCs w:val="28"/>
          <w:lang w:val="ru-RU"/>
        </w:rPr>
        <w:t>для х. Саратовский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B66B4E">
        <w:rPr>
          <w:rFonts w:ascii="Times New Roman" w:hAnsi="Times New Roman"/>
          <w:sz w:val="28"/>
          <w:szCs w:val="28"/>
          <w:lang w:val="ru-RU"/>
        </w:rPr>
        <w:t>строительство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скважин</w:t>
      </w:r>
      <w:r w:rsidR="00B66B4E">
        <w:rPr>
          <w:rFonts w:ascii="Times New Roman" w:hAnsi="Times New Roman"/>
          <w:sz w:val="28"/>
          <w:szCs w:val="28"/>
          <w:lang w:val="ru-RU"/>
        </w:rPr>
        <w:t>ы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дебитом 15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>/час,</w:t>
      </w:r>
      <w:r w:rsidR="00B66B4E">
        <w:rPr>
          <w:rFonts w:ascii="Times New Roman" w:hAnsi="Times New Roman"/>
          <w:sz w:val="28"/>
          <w:szCs w:val="28"/>
          <w:lang w:val="ru-RU"/>
        </w:rPr>
        <w:t xml:space="preserve"> строительство </w:t>
      </w:r>
      <w:r w:rsidRPr="004C30CE">
        <w:rPr>
          <w:rFonts w:ascii="Times New Roman" w:hAnsi="Times New Roman"/>
          <w:sz w:val="28"/>
          <w:szCs w:val="28"/>
          <w:lang w:val="ru-RU"/>
        </w:rPr>
        <w:t>дв</w:t>
      </w:r>
      <w:r w:rsidR="00B66B4E">
        <w:rPr>
          <w:rFonts w:ascii="Times New Roman" w:hAnsi="Times New Roman"/>
          <w:sz w:val="28"/>
          <w:szCs w:val="28"/>
          <w:lang w:val="ru-RU"/>
        </w:rPr>
        <w:t>ух водонапорных башен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Рожновского объемом по 50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4C30CE">
        <w:rPr>
          <w:rFonts w:ascii="Times New Roman" w:hAnsi="Times New Roman"/>
          <w:sz w:val="28"/>
          <w:szCs w:val="28"/>
          <w:lang w:val="ru-RU"/>
        </w:rPr>
        <w:t>электролиз</w:t>
      </w:r>
      <w:r w:rsidR="009E1335">
        <w:rPr>
          <w:rFonts w:ascii="Times New Roman" w:hAnsi="Times New Roman"/>
          <w:sz w:val="28"/>
          <w:szCs w:val="28"/>
          <w:lang w:val="ru-RU"/>
        </w:rPr>
        <w:t>н</w:t>
      </w:r>
      <w:r w:rsidRPr="004C30CE">
        <w:rPr>
          <w:rFonts w:ascii="Times New Roman" w:hAnsi="Times New Roman"/>
          <w:sz w:val="28"/>
          <w:szCs w:val="28"/>
          <w:lang w:val="ru-RU"/>
        </w:rPr>
        <w:t>ая</w:t>
      </w:r>
      <w:proofErr w:type="gramEnd"/>
      <w:r w:rsidRPr="004C30CE">
        <w:rPr>
          <w:rFonts w:ascii="Times New Roman" w:hAnsi="Times New Roman"/>
          <w:sz w:val="28"/>
          <w:szCs w:val="28"/>
          <w:lang w:val="ru-RU"/>
        </w:rPr>
        <w:t>;</w:t>
      </w:r>
    </w:p>
    <w:p w:rsidR="004C30CE" w:rsidRPr="004C30CE" w:rsidRDefault="004C30CE" w:rsidP="004C30C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C30CE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C30CE">
        <w:rPr>
          <w:rFonts w:ascii="Times New Roman" w:hAnsi="Times New Roman"/>
          <w:i/>
          <w:sz w:val="28"/>
          <w:szCs w:val="28"/>
          <w:lang w:val="ru-RU"/>
        </w:rPr>
        <w:t>для х. Калининский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B66B4E">
        <w:rPr>
          <w:rFonts w:ascii="Times New Roman" w:hAnsi="Times New Roman"/>
          <w:sz w:val="28"/>
          <w:szCs w:val="28"/>
          <w:lang w:val="ru-RU"/>
        </w:rPr>
        <w:t>строительство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скважин</w:t>
      </w:r>
      <w:r w:rsidR="00B66B4E">
        <w:rPr>
          <w:rFonts w:ascii="Times New Roman" w:hAnsi="Times New Roman"/>
          <w:sz w:val="28"/>
          <w:szCs w:val="28"/>
          <w:lang w:val="ru-RU"/>
        </w:rPr>
        <w:t>ы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дебитом 15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>/час,</w:t>
      </w:r>
      <w:r w:rsidR="00B66B4E">
        <w:rPr>
          <w:rFonts w:ascii="Times New Roman" w:hAnsi="Times New Roman"/>
          <w:sz w:val="28"/>
          <w:szCs w:val="28"/>
          <w:lang w:val="ru-RU"/>
        </w:rPr>
        <w:t xml:space="preserve"> строительство </w:t>
      </w:r>
      <w:r w:rsidRPr="004C30CE">
        <w:rPr>
          <w:rFonts w:ascii="Times New Roman" w:hAnsi="Times New Roman"/>
          <w:sz w:val="28"/>
          <w:szCs w:val="28"/>
          <w:lang w:val="ru-RU"/>
        </w:rPr>
        <w:t>дв</w:t>
      </w:r>
      <w:r w:rsidR="00B66B4E">
        <w:rPr>
          <w:rFonts w:ascii="Times New Roman" w:hAnsi="Times New Roman"/>
          <w:sz w:val="28"/>
          <w:szCs w:val="28"/>
          <w:lang w:val="ru-RU"/>
        </w:rPr>
        <w:t>ух водонапорных башен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Рожновского объемом по 50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4C30CE">
        <w:rPr>
          <w:rFonts w:ascii="Times New Roman" w:hAnsi="Times New Roman"/>
          <w:sz w:val="28"/>
          <w:szCs w:val="28"/>
          <w:lang w:val="ru-RU"/>
        </w:rPr>
        <w:t>электролиз</w:t>
      </w:r>
      <w:r w:rsidR="009E1335">
        <w:rPr>
          <w:rFonts w:ascii="Times New Roman" w:hAnsi="Times New Roman"/>
          <w:sz w:val="28"/>
          <w:szCs w:val="28"/>
          <w:lang w:val="ru-RU"/>
        </w:rPr>
        <w:t>н</w:t>
      </w:r>
      <w:r w:rsidRPr="004C30CE">
        <w:rPr>
          <w:rFonts w:ascii="Times New Roman" w:hAnsi="Times New Roman"/>
          <w:sz w:val="28"/>
          <w:szCs w:val="28"/>
          <w:lang w:val="ru-RU"/>
        </w:rPr>
        <w:t>ая</w:t>
      </w:r>
      <w:proofErr w:type="gramEnd"/>
      <w:r w:rsidRPr="004C30CE">
        <w:rPr>
          <w:rFonts w:ascii="Times New Roman" w:hAnsi="Times New Roman"/>
          <w:sz w:val="28"/>
          <w:szCs w:val="28"/>
          <w:lang w:val="ru-RU"/>
        </w:rPr>
        <w:t>;</w:t>
      </w:r>
    </w:p>
    <w:p w:rsidR="004C30CE" w:rsidRPr="004C30CE" w:rsidRDefault="004C30CE" w:rsidP="004C30C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C30CE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C30CE">
        <w:rPr>
          <w:rFonts w:ascii="Times New Roman" w:hAnsi="Times New Roman"/>
          <w:i/>
          <w:sz w:val="28"/>
          <w:szCs w:val="28"/>
          <w:lang w:val="ru-RU"/>
        </w:rPr>
        <w:t xml:space="preserve">для х. </w:t>
      </w:r>
      <w:proofErr w:type="spellStart"/>
      <w:r w:rsidRPr="004C30CE">
        <w:rPr>
          <w:rFonts w:ascii="Times New Roman" w:hAnsi="Times New Roman"/>
          <w:i/>
          <w:sz w:val="28"/>
          <w:szCs w:val="28"/>
          <w:lang w:val="ru-RU"/>
        </w:rPr>
        <w:t>Новоселовка</w:t>
      </w:r>
      <w:proofErr w:type="spellEnd"/>
      <w:r w:rsidRPr="004C30CE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B66B4E">
        <w:rPr>
          <w:rFonts w:ascii="Times New Roman" w:hAnsi="Times New Roman"/>
          <w:sz w:val="28"/>
          <w:szCs w:val="28"/>
          <w:lang w:val="ru-RU"/>
        </w:rPr>
        <w:t>строительство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скважин</w:t>
      </w:r>
      <w:r w:rsidR="00B66B4E">
        <w:rPr>
          <w:rFonts w:ascii="Times New Roman" w:hAnsi="Times New Roman"/>
          <w:sz w:val="28"/>
          <w:szCs w:val="28"/>
          <w:lang w:val="ru-RU"/>
        </w:rPr>
        <w:t>ы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дебитом 5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/час, </w:t>
      </w:r>
      <w:r w:rsidR="00B66B4E">
        <w:rPr>
          <w:rFonts w:ascii="Times New Roman" w:hAnsi="Times New Roman"/>
          <w:sz w:val="28"/>
          <w:szCs w:val="28"/>
          <w:lang w:val="ru-RU"/>
        </w:rPr>
        <w:t xml:space="preserve">строительство </w:t>
      </w:r>
      <w:r w:rsidRPr="004C30CE">
        <w:rPr>
          <w:rFonts w:ascii="Times New Roman" w:hAnsi="Times New Roman"/>
          <w:sz w:val="28"/>
          <w:szCs w:val="28"/>
          <w:lang w:val="ru-RU"/>
        </w:rPr>
        <w:t>дв</w:t>
      </w:r>
      <w:r w:rsidR="00B66B4E">
        <w:rPr>
          <w:rFonts w:ascii="Times New Roman" w:hAnsi="Times New Roman"/>
          <w:sz w:val="28"/>
          <w:szCs w:val="28"/>
          <w:lang w:val="ru-RU"/>
        </w:rPr>
        <w:t>ух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водонапорных </w:t>
      </w:r>
      <w:proofErr w:type="spellStart"/>
      <w:r w:rsidRPr="004C30CE">
        <w:rPr>
          <w:rFonts w:ascii="Times New Roman" w:hAnsi="Times New Roman"/>
          <w:sz w:val="28"/>
          <w:szCs w:val="28"/>
          <w:lang w:val="ru-RU"/>
        </w:rPr>
        <w:t>баш</w:t>
      </w:r>
      <w:r w:rsidR="00B66B4E">
        <w:rPr>
          <w:rFonts w:ascii="Times New Roman" w:hAnsi="Times New Roman"/>
          <w:sz w:val="28"/>
          <w:szCs w:val="28"/>
          <w:lang w:val="ru-RU"/>
        </w:rPr>
        <w:t>ень</w:t>
      </w:r>
      <w:proofErr w:type="spellEnd"/>
      <w:r w:rsidRPr="004C30CE">
        <w:rPr>
          <w:rFonts w:ascii="Times New Roman" w:hAnsi="Times New Roman"/>
          <w:sz w:val="28"/>
          <w:szCs w:val="28"/>
          <w:lang w:val="ru-RU"/>
        </w:rPr>
        <w:t xml:space="preserve"> Рожновского объемом по </w:t>
      </w:r>
      <w:r w:rsidR="00C22A93">
        <w:rPr>
          <w:rFonts w:ascii="Times New Roman" w:hAnsi="Times New Roman"/>
          <w:sz w:val="28"/>
          <w:szCs w:val="28"/>
          <w:lang w:val="ru-RU"/>
        </w:rPr>
        <w:t>25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4C30CE">
        <w:rPr>
          <w:rFonts w:ascii="Times New Roman" w:hAnsi="Times New Roman"/>
          <w:sz w:val="28"/>
          <w:szCs w:val="28"/>
          <w:lang w:val="ru-RU"/>
        </w:rPr>
        <w:t>электролиз</w:t>
      </w:r>
      <w:r w:rsidR="009E1335">
        <w:rPr>
          <w:rFonts w:ascii="Times New Roman" w:hAnsi="Times New Roman"/>
          <w:sz w:val="28"/>
          <w:szCs w:val="28"/>
          <w:lang w:val="ru-RU"/>
        </w:rPr>
        <w:t>н</w:t>
      </w:r>
      <w:r w:rsidRPr="004C30CE">
        <w:rPr>
          <w:rFonts w:ascii="Times New Roman" w:hAnsi="Times New Roman"/>
          <w:sz w:val="28"/>
          <w:szCs w:val="28"/>
          <w:lang w:val="ru-RU"/>
        </w:rPr>
        <w:t>ая</w:t>
      </w:r>
      <w:proofErr w:type="gramEnd"/>
      <w:r w:rsidRPr="004C30CE">
        <w:rPr>
          <w:rFonts w:ascii="Times New Roman" w:hAnsi="Times New Roman"/>
          <w:sz w:val="28"/>
          <w:szCs w:val="28"/>
          <w:lang w:val="ru-RU"/>
        </w:rPr>
        <w:t>;</w:t>
      </w:r>
    </w:p>
    <w:p w:rsidR="004C30CE" w:rsidRPr="004C30CE" w:rsidRDefault="004C30CE" w:rsidP="004C30C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C30CE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C30CE">
        <w:rPr>
          <w:rFonts w:ascii="Times New Roman" w:hAnsi="Times New Roman"/>
          <w:i/>
          <w:sz w:val="28"/>
          <w:szCs w:val="28"/>
          <w:lang w:val="ru-RU"/>
        </w:rPr>
        <w:t>для х. Семенов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: строительство водозабора в составе: </w:t>
      </w:r>
      <w:proofErr w:type="gramStart"/>
      <w:r w:rsidRPr="004C30CE">
        <w:rPr>
          <w:rFonts w:ascii="Times New Roman" w:hAnsi="Times New Roman"/>
          <w:sz w:val="28"/>
          <w:szCs w:val="28"/>
          <w:lang w:val="ru-RU"/>
        </w:rPr>
        <w:t>скважина</w:t>
      </w:r>
      <w:proofErr w:type="gramEnd"/>
      <w:r w:rsidRPr="004C30CE">
        <w:rPr>
          <w:rFonts w:ascii="Times New Roman" w:hAnsi="Times New Roman"/>
          <w:sz w:val="28"/>
          <w:szCs w:val="28"/>
          <w:lang w:val="ru-RU"/>
        </w:rPr>
        <w:t xml:space="preserve"> проектируемая резервная дебитом 5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>/час, скважина проектируемая дебитом 5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/час, водонапорная башня Рожновского объемом </w:t>
      </w:r>
      <w:r w:rsidR="00C22A93">
        <w:rPr>
          <w:rFonts w:ascii="Times New Roman" w:hAnsi="Times New Roman"/>
          <w:sz w:val="28"/>
          <w:szCs w:val="28"/>
          <w:lang w:val="ru-RU"/>
        </w:rPr>
        <w:t>25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4C30C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C30CE">
        <w:rPr>
          <w:rFonts w:ascii="Times New Roman" w:hAnsi="Times New Roman"/>
          <w:sz w:val="28"/>
          <w:szCs w:val="28"/>
          <w:lang w:val="ru-RU"/>
        </w:rPr>
        <w:t>, электролиз</w:t>
      </w:r>
      <w:r w:rsidR="009E1335">
        <w:rPr>
          <w:rFonts w:ascii="Times New Roman" w:hAnsi="Times New Roman"/>
          <w:sz w:val="28"/>
          <w:szCs w:val="28"/>
          <w:lang w:val="ru-RU"/>
        </w:rPr>
        <w:t>н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ая. Для </w:t>
      </w:r>
      <w:proofErr w:type="spellStart"/>
      <w:r w:rsidRPr="004C30CE">
        <w:rPr>
          <w:rFonts w:ascii="Times New Roman" w:hAnsi="Times New Roman"/>
          <w:sz w:val="28"/>
          <w:szCs w:val="28"/>
          <w:lang w:val="ru-RU"/>
        </w:rPr>
        <w:t>обеспечеия</w:t>
      </w:r>
      <w:proofErr w:type="spellEnd"/>
      <w:r w:rsidRPr="004C30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1312">
        <w:rPr>
          <w:rFonts w:ascii="Times New Roman" w:hAnsi="Times New Roman"/>
          <w:sz w:val="28"/>
          <w:szCs w:val="28"/>
          <w:lang w:val="ru-RU"/>
        </w:rPr>
        <w:t>наружного пожаротушения</w:t>
      </w:r>
      <w:r w:rsidRPr="004C30CE">
        <w:rPr>
          <w:rFonts w:ascii="Times New Roman" w:hAnsi="Times New Roman"/>
          <w:sz w:val="28"/>
          <w:szCs w:val="28"/>
          <w:lang w:val="ru-RU"/>
        </w:rPr>
        <w:t xml:space="preserve"> предусмотреть возможность забора воды из р. Зеленчук 2-й. Для этого необходимо оборудовать площадку для подъезда и забора воды </w:t>
      </w:r>
      <w:r w:rsidR="00511312">
        <w:rPr>
          <w:rFonts w:ascii="Times New Roman" w:hAnsi="Times New Roman"/>
          <w:sz w:val="28"/>
          <w:szCs w:val="28"/>
          <w:lang w:val="ru-RU"/>
        </w:rPr>
        <w:t xml:space="preserve">пожарным </w:t>
      </w:r>
      <w:r w:rsidRPr="004C30CE">
        <w:rPr>
          <w:rFonts w:ascii="Times New Roman" w:hAnsi="Times New Roman"/>
          <w:sz w:val="28"/>
          <w:szCs w:val="28"/>
          <w:lang w:val="ru-RU"/>
        </w:rPr>
        <w:t>автомобилем</w:t>
      </w:r>
      <w:r w:rsidR="00511312">
        <w:rPr>
          <w:rFonts w:ascii="Times New Roman" w:hAnsi="Times New Roman"/>
          <w:sz w:val="28"/>
          <w:szCs w:val="28"/>
          <w:lang w:val="ru-RU"/>
        </w:rPr>
        <w:t>.</w:t>
      </w:r>
    </w:p>
    <w:p w:rsidR="00C36CE4" w:rsidRDefault="00C36CE4" w:rsidP="0031354F">
      <w:pPr>
        <w:pStyle w:val="1a"/>
        <w:numPr>
          <w:ilvl w:val="0"/>
          <w:numId w:val="28"/>
        </w:numPr>
        <w:spacing w:before="720" w:line="276" w:lineRule="auto"/>
        <w:ind w:left="0" w:firstLine="709"/>
        <w:rPr>
          <w:lang w:val="ru-RU"/>
        </w:rPr>
      </w:pPr>
      <w:bookmarkStart w:id="45" w:name="_Toc362265088"/>
      <w:r>
        <w:rPr>
          <w:lang w:val="ru-RU"/>
        </w:rPr>
        <w:t>Объемы работ по строительству новых сооружений и водозаборов</w:t>
      </w:r>
      <w:bookmarkEnd w:id="44"/>
      <w:bookmarkEnd w:id="45"/>
    </w:p>
    <w:p w:rsidR="00C36CE4" w:rsidRDefault="00C36CE4" w:rsidP="00252F4F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1C3C6F">
        <w:rPr>
          <w:rFonts w:ascii="Times New Roman" w:hAnsi="Times New Roman"/>
          <w:sz w:val="28"/>
          <w:szCs w:val="28"/>
          <w:lang w:val="ru-RU" w:eastAsia="ru-RU" w:bidi="ar-SA"/>
        </w:rPr>
        <w:t xml:space="preserve">Объемы работ по строительству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сооружений и водозаборов в </w:t>
      </w:r>
      <w:r w:rsidR="00B66B4E">
        <w:rPr>
          <w:rFonts w:ascii="Times New Roman" w:hAnsi="Times New Roman"/>
          <w:sz w:val="28"/>
          <w:szCs w:val="28"/>
          <w:lang w:val="ru-RU" w:eastAsia="ru-RU" w:bidi="ar-SA"/>
        </w:rPr>
        <w:t>Братском СП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1C3C6F">
        <w:rPr>
          <w:rFonts w:ascii="Times New Roman" w:hAnsi="Times New Roman"/>
          <w:sz w:val="28"/>
          <w:szCs w:val="28"/>
          <w:lang w:val="ru-RU" w:eastAsia="ru-RU" w:bidi="ar-SA"/>
        </w:rPr>
        <w:t xml:space="preserve">отражены в таблице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2</w:t>
      </w:r>
      <w:r w:rsidR="00B66B4E">
        <w:rPr>
          <w:rFonts w:ascii="Times New Roman" w:hAnsi="Times New Roman"/>
          <w:sz w:val="28"/>
          <w:szCs w:val="28"/>
          <w:lang w:val="ru-RU" w:eastAsia="ru-RU" w:bidi="ar-SA"/>
        </w:rPr>
        <w:t>8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Pr="001C3C6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Расчет стоимости (в ценах 2012 года) выполнен по укрупненным показателям стоимости строительства сетей и сооружений </w:t>
      </w:r>
      <w:r w:rsidR="00B66B4E">
        <w:rPr>
          <w:rFonts w:ascii="Times New Roman" w:hAnsi="Times New Roman"/>
          <w:sz w:val="28"/>
          <w:szCs w:val="28"/>
          <w:lang w:val="ru-RU" w:eastAsia="ru-RU" w:bidi="ar-SA"/>
        </w:rPr>
        <w:t>водоснабжения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населенных пунктов (приложение 8 к Пособию по водоснабжению и канализации городских и сельских поселений к СНиП 2.07.01-89).</w:t>
      </w:r>
    </w:p>
    <w:p w:rsidR="00C36CE4" w:rsidRPr="00D44CD6" w:rsidRDefault="00C36CE4" w:rsidP="00252F4F">
      <w:pPr>
        <w:spacing w:line="276" w:lineRule="auto"/>
        <w:ind w:firstLine="709"/>
        <w:jc w:val="right"/>
        <w:rPr>
          <w:rFonts w:ascii="Times New Roman" w:hAnsi="Times New Roman"/>
          <w:sz w:val="24"/>
          <w:szCs w:val="20"/>
          <w:lang w:val="ru-RU" w:eastAsia="ru-RU" w:bidi="ar-SA"/>
        </w:rPr>
      </w:pPr>
      <w:r w:rsidRPr="00D44CD6">
        <w:rPr>
          <w:rFonts w:ascii="Times New Roman" w:hAnsi="Times New Roman"/>
          <w:sz w:val="24"/>
          <w:szCs w:val="20"/>
          <w:lang w:val="ru-RU" w:eastAsia="ru-RU" w:bidi="ar-SA"/>
        </w:rPr>
        <w:t>Таблица 2</w:t>
      </w:r>
      <w:r w:rsidR="00B66B4E" w:rsidRPr="00D44CD6">
        <w:rPr>
          <w:rFonts w:ascii="Times New Roman" w:hAnsi="Times New Roman"/>
          <w:sz w:val="24"/>
          <w:szCs w:val="20"/>
          <w:lang w:val="ru-RU" w:eastAsia="ru-RU" w:bidi="ar-SA"/>
        </w:rPr>
        <w:t>8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835"/>
        <w:gridCol w:w="708"/>
        <w:gridCol w:w="851"/>
        <w:gridCol w:w="992"/>
        <w:gridCol w:w="1276"/>
        <w:gridCol w:w="1134"/>
        <w:gridCol w:w="1276"/>
      </w:tblGrid>
      <w:tr w:rsidR="00C36CE4" w:rsidRPr="0063423D" w:rsidTr="00511312">
        <w:trPr>
          <w:trHeight w:val="900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E4" w:rsidRPr="0063423D" w:rsidRDefault="00C36CE4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3423D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№ </w:t>
            </w:r>
            <w:proofErr w:type="gramStart"/>
            <w:r w:rsidRPr="0063423D">
              <w:rPr>
                <w:rFonts w:ascii="Times New Roman" w:hAnsi="Times New Roman"/>
                <w:color w:val="000000"/>
                <w:lang w:val="ru-RU" w:eastAsia="ru-RU" w:bidi="ar-SA"/>
              </w:rPr>
              <w:t>п</w:t>
            </w:r>
            <w:proofErr w:type="gramEnd"/>
            <w:r w:rsidRPr="0063423D">
              <w:rPr>
                <w:rFonts w:ascii="Times New Roman" w:hAnsi="Times New Roman"/>
                <w:color w:val="000000"/>
                <w:lang w:val="ru-RU" w:eastAsia="ru-RU" w:bidi="ar-SA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E4" w:rsidRPr="0063423D" w:rsidRDefault="00C36CE4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3423D">
              <w:rPr>
                <w:rFonts w:ascii="Times New Roman" w:hAnsi="Times New Roman"/>
                <w:color w:val="000000"/>
                <w:lang w:val="ru-RU" w:eastAsia="ru-RU" w:bidi="ar-SA"/>
              </w:rPr>
              <w:t>Объект/сооружения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E4" w:rsidRPr="0063423D" w:rsidRDefault="00C36CE4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3423D">
              <w:rPr>
                <w:rFonts w:ascii="Times New Roman" w:hAnsi="Times New Roman"/>
                <w:color w:val="000000"/>
                <w:lang w:val="ru-RU" w:eastAsia="ru-RU" w:bidi="ar-SA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E4" w:rsidRPr="0063423D" w:rsidRDefault="00C36CE4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3423D">
              <w:rPr>
                <w:rFonts w:ascii="Times New Roman" w:hAnsi="Times New Roman"/>
                <w:color w:val="000000"/>
                <w:lang w:val="ru-RU" w:eastAsia="ru-RU" w:bidi="ar-SA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E4" w:rsidRPr="0063423D" w:rsidRDefault="00C36CE4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gramStart"/>
            <w:r w:rsidRPr="0063423D">
              <w:rPr>
                <w:rFonts w:ascii="Times New Roman" w:hAnsi="Times New Roman"/>
                <w:color w:val="000000"/>
                <w:lang w:val="ru-RU" w:eastAsia="ru-RU" w:bidi="ar-SA"/>
              </w:rPr>
              <w:t>Показа</w:t>
            </w:r>
            <w:r w:rsidR="00511312">
              <w:rPr>
                <w:rFonts w:ascii="Times New Roman" w:hAnsi="Times New Roman"/>
                <w:color w:val="000000"/>
                <w:lang w:val="ru-RU" w:eastAsia="ru-RU" w:bidi="ar-SA"/>
              </w:rPr>
              <w:t>-</w:t>
            </w:r>
            <w:proofErr w:type="spellStart"/>
            <w:r w:rsidRPr="0063423D">
              <w:rPr>
                <w:rFonts w:ascii="Times New Roman" w:hAnsi="Times New Roman"/>
                <w:color w:val="000000"/>
                <w:lang w:val="ru-RU" w:eastAsia="ru-RU" w:bidi="ar-SA"/>
              </w:rPr>
              <w:t>тель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E4" w:rsidRPr="0063423D" w:rsidRDefault="00C36CE4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3423D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Стоимость единицы, </w:t>
            </w:r>
            <w:proofErr w:type="spellStart"/>
            <w:r w:rsidRPr="0063423D">
              <w:rPr>
                <w:rFonts w:ascii="Times New Roman" w:hAnsi="Times New Roman"/>
                <w:color w:val="000000"/>
                <w:lang w:val="ru-RU" w:eastAsia="ru-RU" w:bidi="ar-SA"/>
              </w:rPr>
              <w:t>тыс</w:t>
            </w:r>
            <w:proofErr w:type="gramStart"/>
            <w:r w:rsidRPr="0063423D">
              <w:rPr>
                <w:rFonts w:ascii="Times New Roman" w:hAnsi="Times New Roman"/>
                <w:color w:val="000000"/>
                <w:lang w:val="ru-RU" w:eastAsia="ru-RU" w:bidi="ar-SA"/>
              </w:rPr>
              <w:t>.р</w:t>
            </w:r>
            <w:proofErr w:type="gramEnd"/>
            <w:r w:rsidRPr="0063423D">
              <w:rPr>
                <w:rFonts w:ascii="Times New Roman" w:hAnsi="Times New Roman"/>
                <w:color w:val="000000"/>
                <w:lang w:val="ru-RU" w:eastAsia="ru-RU" w:bidi="ar-SA"/>
              </w:rPr>
              <w:t>уб</w:t>
            </w:r>
            <w:proofErr w:type="spellEnd"/>
            <w:r w:rsidRPr="0063423D">
              <w:rPr>
                <w:rFonts w:ascii="Times New Roman" w:hAnsi="Times New Roman"/>
                <w:color w:val="000000"/>
                <w:lang w:val="ru-RU" w:eastAsia="ru-RU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E4" w:rsidRPr="0063423D" w:rsidRDefault="00C36CE4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3423D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Цена, </w:t>
            </w:r>
            <w:proofErr w:type="spellStart"/>
            <w:r w:rsidRPr="0063423D">
              <w:rPr>
                <w:rFonts w:ascii="Times New Roman" w:hAnsi="Times New Roman"/>
                <w:color w:val="000000"/>
                <w:lang w:val="ru-RU" w:eastAsia="ru-RU" w:bidi="ar-SA"/>
              </w:rPr>
              <w:t>тыс</w:t>
            </w:r>
            <w:proofErr w:type="gramStart"/>
            <w:r w:rsidRPr="0063423D">
              <w:rPr>
                <w:rFonts w:ascii="Times New Roman" w:hAnsi="Times New Roman"/>
                <w:color w:val="000000"/>
                <w:lang w:val="ru-RU" w:eastAsia="ru-RU" w:bidi="ar-SA"/>
              </w:rPr>
              <w:t>.р</w:t>
            </w:r>
            <w:proofErr w:type="gramEnd"/>
            <w:r w:rsidRPr="0063423D">
              <w:rPr>
                <w:rFonts w:ascii="Times New Roman" w:hAnsi="Times New Roman"/>
                <w:color w:val="000000"/>
                <w:lang w:val="ru-RU" w:eastAsia="ru-RU" w:bidi="ar-SA"/>
              </w:rPr>
              <w:t>уб</w:t>
            </w:r>
            <w:proofErr w:type="spellEnd"/>
            <w:r w:rsidRPr="0063423D">
              <w:rPr>
                <w:rFonts w:ascii="Times New Roman" w:hAnsi="Times New Roman"/>
                <w:color w:val="000000"/>
                <w:lang w:val="ru-RU" w:eastAsia="ru-RU" w:bidi="ar-SA"/>
              </w:rPr>
              <w:t>. 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E4" w:rsidRPr="0063423D" w:rsidRDefault="00C36CE4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3423D">
              <w:rPr>
                <w:rFonts w:ascii="Times New Roman" w:hAnsi="Times New Roman"/>
                <w:color w:val="000000"/>
                <w:lang w:val="ru-RU" w:eastAsia="ru-RU" w:bidi="ar-SA"/>
              </w:rPr>
              <w:t>Примечание</w:t>
            </w:r>
          </w:p>
        </w:tc>
      </w:tr>
      <w:tr w:rsidR="009606E8" w:rsidRPr="00B66B4E" w:rsidTr="00D0307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6E8" w:rsidRPr="00B66B4E" w:rsidRDefault="009606E8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6E8" w:rsidRPr="00B66B4E" w:rsidRDefault="009606E8" w:rsidP="00B66B4E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B66B4E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Бурение артезианской скважины глубиной 100 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6E8" w:rsidRPr="00B66B4E" w:rsidRDefault="009606E8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6E8" w:rsidRPr="00B66B4E" w:rsidRDefault="009606E8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lang w:val="ru-RU"/>
              </w:rPr>
              <w:t>/час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6E8" w:rsidRPr="00B66B4E" w:rsidRDefault="009606E8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6E8" w:rsidRPr="00F808E4" w:rsidRDefault="009606E8" w:rsidP="00F808E4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 xml:space="preserve">2950,87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6E8" w:rsidRPr="00F808E4" w:rsidRDefault="009606E8" w:rsidP="00F808E4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17705,24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E8" w:rsidRPr="00B66B4E" w:rsidRDefault="009606E8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9606E8" w:rsidRPr="00B66B4E" w:rsidTr="0051131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6E8" w:rsidRPr="00B66B4E" w:rsidRDefault="009606E8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06E8" w:rsidRPr="00B66B4E" w:rsidRDefault="009606E8" w:rsidP="00511312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6B4E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Бурение артезианской скважины глубиной </w:t>
            </w:r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20</w:t>
            </w:r>
            <w:r w:rsidRPr="00B66B4E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0 м.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6E8" w:rsidRPr="00B66B4E" w:rsidRDefault="009606E8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6E8" w:rsidRPr="00883F48" w:rsidRDefault="009606E8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lang w:val="ru-RU"/>
              </w:rPr>
              <w:t>/час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6E8" w:rsidRPr="0016648E" w:rsidRDefault="009606E8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6E8" w:rsidRPr="00F808E4" w:rsidRDefault="009606E8" w:rsidP="00F808E4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4092,93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6E8" w:rsidRPr="00F808E4" w:rsidRDefault="009606E8" w:rsidP="00F808E4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12278,80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E8" w:rsidRPr="00B66B4E" w:rsidRDefault="009606E8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9606E8" w:rsidRPr="007A670B" w:rsidTr="00511312">
        <w:trPr>
          <w:trHeight w:val="3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6E8" w:rsidRPr="00B66B4E" w:rsidRDefault="009606E8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6E8" w:rsidRPr="00B66B4E" w:rsidRDefault="009606E8" w:rsidP="00511312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6B4E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Бурение артезианской скважины глубиной </w:t>
            </w:r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15</w:t>
            </w:r>
            <w:r w:rsidRPr="00B66B4E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0 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6E8" w:rsidRPr="00B66B4E" w:rsidRDefault="009606E8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6E8" w:rsidRPr="00883F48" w:rsidRDefault="009606E8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lang w:val="ru-RU"/>
              </w:rPr>
              <w:t>/час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6E8" w:rsidRPr="0016648E" w:rsidRDefault="009606E8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6E8" w:rsidRPr="00F808E4" w:rsidRDefault="009606E8" w:rsidP="00F808E4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3190,73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6E8" w:rsidRPr="00F808E4" w:rsidRDefault="009606E8" w:rsidP="00F808E4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3190,73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0B" w:rsidRPr="007A670B" w:rsidRDefault="007A670B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х. Братский</w:t>
            </w:r>
          </w:p>
        </w:tc>
      </w:tr>
      <w:tr w:rsidR="007A670B" w:rsidRPr="007A670B" w:rsidTr="0051131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B66B4E" w:rsidRDefault="007A670B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70B" w:rsidRPr="00B66B4E" w:rsidRDefault="007A670B" w:rsidP="00B66B4E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6B4E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Бурение артезианской скважины глубиной </w:t>
            </w:r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25</w:t>
            </w:r>
            <w:r w:rsidRPr="00B66B4E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0 м.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B66B4E" w:rsidRDefault="007A670B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883F48" w:rsidRDefault="007A670B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lang w:val="ru-RU"/>
              </w:rPr>
              <w:t>/час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B66B4E" w:rsidRDefault="007A670B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F808E4" w:rsidRDefault="007A670B" w:rsidP="00F808E4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4070,93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F808E4" w:rsidRDefault="007A670B" w:rsidP="00F808E4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4070,93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0B" w:rsidRDefault="007A670B" w:rsidP="007F2BDA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х. Братский,</w:t>
            </w:r>
          </w:p>
          <w:p w:rsidR="007A670B" w:rsidRPr="007A670B" w:rsidRDefault="007A670B" w:rsidP="007F2BDA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Болгов</w:t>
            </w:r>
            <w:proofErr w:type="spellEnd"/>
          </w:p>
        </w:tc>
      </w:tr>
      <w:tr w:rsidR="007A670B" w:rsidRPr="0063423D" w:rsidTr="00511312">
        <w:trPr>
          <w:trHeight w:val="24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B66B4E" w:rsidRDefault="007A670B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0B" w:rsidRPr="00511312" w:rsidRDefault="007A670B" w:rsidP="00B66B4E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резервуаров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511312" w:rsidRDefault="007A670B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16648E" w:rsidRDefault="007A670B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16648E" w:rsidRDefault="007A670B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F808E4" w:rsidRDefault="007A670B" w:rsidP="00F808E4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1833,75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9606E8" w:rsidRDefault="007A670B" w:rsidP="00F808E4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0B" w:rsidRDefault="007A670B" w:rsidP="007F2BDA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х. Братский,</w:t>
            </w:r>
          </w:p>
          <w:p w:rsidR="007A670B" w:rsidRPr="007A670B" w:rsidRDefault="007A670B" w:rsidP="007F2BDA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Болгов</w:t>
            </w:r>
            <w:proofErr w:type="spellEnd"/>
          </w:p>
        </w:tc>
      </w:tr>
      <w:tr w:rsidR="00B66B4E" w:rsidRPr="0063423D" w:rsidTr="0051131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B4E" w:rsidRPr="00B66B4E" w:rsidRDefault="00B66B4E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B4E" w:rsidRPr="00511312" w:rsidRDefault="00511312" w:rsidP="00B66B4E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водонапорной башни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B4E" w:rsidRPr="00511312" w:rsidRDefault="00C22A93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B4E" w:rsidRPr="0063423D" w:rsidRDefault="00511312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B4E" w:rsidRPr="0016648E" w:rsidRDefault="00511312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B4E" w:rsidRPr="00F808E4" w:rsidRDefault="009606E8" w:rsidP="00F808E4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1794,326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B4E" w:rsidRPr="00F808E4" w:rsidRDefault="008F6CA1" w:rsidP="00F808E4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6968,24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4E" w:rsidRPr="0063423D" w:rsidRDefault="00B66B4E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2A93" w:rsidRPr="0063423D" w:rsidTr="0051131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B66B4E" w:rsidRDefault="00C22A93" w:rsidP="007F2BDA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A93" w:rsidRDefault="00C22A93" w:rsidP="00B66B4E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водонапорной башни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Default="00C22A93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Default="00C22A93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Default="00C22A93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25</w:t>
            </w:r>
            <w:r w:rsidR="008F6CA1">
              <w:rPr>
                <w:rFonts w:ascii="Times New Roman" w:hAnsi="Times New Roman"/>
                <w:color w:val="000000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F808E4" w:rsidRDefault="008F6CA1" w:rsidP="00F808E4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1650,38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Default="008F6CA1" w:rsidP="00F808E4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11552,66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93" w:rsidRPr="0063423D" w:rsidRDefault="00C22A93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670B" w:rsidRPr="00C36CE4" w:rsidTr="00511312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036267" w:rsidRDefault="007A670B" w:rsidP="007F2BDA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FA763F" w:rsidRDefault="007A670B" w:rsidP="00B66B4E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насосной станции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подъема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FA763F" w:rsidRDefault="007A670B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FA763F" w:rsidRDefault="007A670B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16648E" w:rsidRDefault="007A670B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F808E4" w:rsidRDefault="007A670B" w:rsidP="00F808E4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2599,22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F808E4" w:rsidRDefault="007A670B" w:rsidP="00D0307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2599,22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х. Братский</w:t>
            </w:r>
          </w:p>
        </w:tc>
      </w:tr>
      <w:tr w:rsidR="007A670B" w:rsidRPr="00C36CE4" w:rsidTr="002836EE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B66B4E" w:rsidRDefault="007A670B" w:rsidP="007F2BDA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FA763F" w:rsidRDefault="007A670B" w:rsidP="002836EE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насосной станции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подъема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FA763F" w:rsidRDefault="007A670B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FA763F" w:rsidRDefault="007A670B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16648E" w:rsidRDefault="007A670B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F808E4" w:rsidRDefault="007A670B" w:rsidP="00F808E4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3448,86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0B" w:rsidRPr="00F808E4" w:rsidRDefault="007A670B" w:rsidP="00D0307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3448,86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0B" w:rsidRPr="007A670B" w:rsidRDefault="007A670B" w:rsidP="007F2BDA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Болгов</w:t>
            </w:r>
            <w:proofErr w:type="spellEnd"/>
          </w:p>
        </w:tc>
      </w:tr>
      <w:tr w:rsidR="00C22A93" w:rsidRPr="0063423D" w:rsidTr="0051131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B66B4E" w:rsidRDefault="00C22A93" w:rsidP="007F2BDA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A93" w:rsidRPr="00FA763F" w:rsidRDefault="00C22A93" w:rsidP="00B66B4E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электролизной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A93" w:rsidRPr="00FA763F" w:rsidRDefault="00C22A93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FA763F" w:rsidRDefault="00C22A9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16648E" w:rsidRDefault="00C22A93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F808E4" w:rsidRDefault="00C22A93" w:rsidP="00F808E4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1016,81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F808E4" w:rsidRDefault="00C22A93" w:rsidP="00D0307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1016,81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93" w:rsidRPr="0063423D" w:rsidRDefault="007A670B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Болгов</w:t>
            </w:r>
            <w:proofErr w:type="spellEnd"/>
          </w:p>
        </w:tc>
      </w:tr>
      <w:tr w:rsidR="00C22A93" w:rsidRPr="0063423D" w:rsidTr="0051131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B66B4E" w:rsidRDefault="00C22A93" w:rsidP="007F2BDA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A93" w:rsidRPr="00FA763F" w:rsidRDefault="00C22A93" w:rsidP="002836EE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электролизной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FA763F" w:rsidRDefault="00C22A93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FA763F" w:rsidRDefault="00C22A9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16648E" w:rsidRDefault="00C22A93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F808E4" w:rsidRDefault="00C22A93" w:rsidP="00F808E4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766,88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F808E4" w:rsidRDefault="00C22A93" w:rsidP="00D0307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766,88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93" w:rsidRPr="0063423D" w:rsidRDefault="007A670B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х. Братский</w:t>
            </w:r>
          </w:p>
        </w:tc>
      </w:tr>
      <w:tr w:rsidR="00C22A93" w:rsidRPr="007A670B" w:rsidTr="0051131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B66B4E" w:rsidRDefault="00C22A93" w:rsidP="007F2BDA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A93" w:rsidRPr="00FA763F" w:rsidRDefault="00C22A93" w:rsidP="002836EE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электролизной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FA763F" w:rsidRDefault="00C22A93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FA763F" w:rsidRDefault="00C22A9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16648E" w:rsidRDefault="00C22A93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F808E4" w:rsidRDefault="00C22A93" w:rsidP="00F808E4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404,29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F808E4" w:rsidRDefault="00C22A93" w:rsidP="00D0307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404,29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93" w:rsidRPr="007A670B" w:rsidRDefault="007A670B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х.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Калинин-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ский</w:t>
            </w:r>
            <w:proofErr w:type="spellEnd"/>
            <w:proofErr w:type="gramEnd"/>
          </w:p>
        </w:tc>
      </w:tr>
      <w:tr w:rsidR="00C22A93" w:rsidRPr="007A670B" w:rsidTr="00FC5CC2">
        <w:trPr>
          <w:trHeight w:val="600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22A93" w:rsidRPr="00036267" w:rsidRDefault="00C22A93" w:rsidP="007F2BDA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22A93" w:rsidRPr="00FA763F" w:rsidRDefault="00C22A93" w:rsidP="002836EE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электролизной</w:t>
            </w:r>
            <w:proofErr w:type="gram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22A93" w:rsidRPr="00FA763F" w:rsidRDefault="00C22A93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22A93" w:rsidRPr="00FA763F" w:rsidRDefault="00C22A9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70B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7A670B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7A670B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22A93" w:rsidRPr="0016648E" w:rsidRDefault="00C22A93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325,0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22A93" w:rsidRPr="00F808E4" w:rsidRDefault="00C22A93" w:rsidP="00F808E4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392,97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22A93" w:rsidRPr="00F808E4" w:rsidRDefault="00C22A93" w:rsidP="00D0307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392,97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2A93" w:rsidRPr="007A670B" w:rsidRDefault="007A670B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х.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Сара-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товский</w:t>
            </w:r>
            <w:proofErr w:type="spellEnd"/>
            <w:proofErr w:type="gramEnd"/>
          </w:p>
        </w:tc>
      </w:tr>
      <w:tr w:rsidR="00C22A93" w:rsidRPr="007A670B" w:rsidTr="00FC5CC2">
        <w:trPr>
          <w:trHeight w:val="300"/>
        </w:trPr>
        <w:tc>
          <w:tcPr>
            <w:tcW w:w="4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036267" w:rsidRDefault="00C22A93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14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A93" w:rsidRPr="00FA763F" w:rsidRDefault="00C22A93" w:rsidP="002836EE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электролизной</w:t>
            </w:r>
            <w:proofErr w:type="gramEnd"/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FA763F" w:rsidRDefault="00C22A93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FA763F" w:rsidRDefault="00C22A9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70B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7A670B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7A670B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16648E" w:rsidRDefault="00C22A93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90,0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F808E4" w:rsidRDefault="00C22A93" w:rsidP="00F808E4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113,67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F808E4" w:rsidRDefault="00C22A93" w:rsidP="00D0307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113,67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93" w:rsidRPr="00036267" w:rsidRDefault="007A670B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х. Семенов</w:t>
            </w:r>
          </w:p>
        </w:tc>
      </w:tr>
      <w:tr w:rsidR="00C22A93" w:rsidRPr="000D2903" w:rsidTr="007A670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036267" w:rsidRDefault="00C22A93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FA763F" w:rsidRDefault="00C22A93" w:rsidP="007A670B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электролизной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A93" w:rsidRPr="00FA763F" w:rsidRDefault="00C22A93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FA763F" w:rsidRDefault="00C22A9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16648E" w:rsidRDefault="00C22A93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F808E4" w:rsidRDefault="00C22A93" w:rsidP="00F808E4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82,47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F808E4" w:rsidRDefault="00C22A93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164,94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93" w:rsidRPr="007A670B" w:rsidRDefault="007A670B" w:rsidP="007A670B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Новоселовка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, х.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Новоекате-риновка</w:t>
            </w:r>
            <w:proofErr w:type="spellEnd"/>
          </w:p>
        </w:tc>
      </w:tr>
      <w:tr w:rsidR="00C22A93" w:rsidRPr="007A670B" w:rsidTr="0051131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036267" w:rsidRDefault="00C22A93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A93" w:rsidRPr="00FA763F" w:rsidRDefault="00C22A93" w:rsidP="002836EE">
            <w:pPr>
              <w:spacing w:line="240" w:lineRule="auto"/>
              <w:ind w:left="-66" w:right="-108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электролизной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A93" w:rsidRPr="00FA763F" w:rsidRDefault="00C22A93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FA763F" w:rsidRDefault="00C22A9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70B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7A670B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7A670B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16648E" w:rsidRDefault="00C22A93" w:rsidP="002836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F808E4" w:rsidRDefault="00C22A93" w:rsidP="00F808E4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50,98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93" w:rsidRPr="00F808E4" w:rsidRDefault="00C22A93" w:rsidP="00D0307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color w:val="000000"/>
                <w:lang w:val="ru-RU"/>
              </w:rPr>
              <w:t>50,98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93" w:rsidRPr="007A670B" w:rsidRDefault="004A4CE5" w:rsidP="00252F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х. Херсонский</w:t>
            </w:r>
          </w:p>
        </w:tc>
      </w:tr>
      <w:tr w:rsidR="00C22A93" w:rsidRPr="00F808E4" w:rsidTr="00511312">
        <w:trPr>
          <w:trHeight w:val="300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22A93" w:rsidRPr="00F808E4" w:rsidRDefault="00C22A93" w:rsidP="00F808E4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22A93" w:rsidRPr="00F808E4" w:rsidRDefault="00C22A93" w:rsidP="00F808E4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F808E4">
              <w:rPr>
                <w:rFonts w:ascii="Times New Roman" w:hAnsi="Times New Roman"/>
                <w:b/>
                <w:color w:val="000000"/>
                <w:lang w:val="ru-RU"/>
              </w:rPr>
              <w:t>ВСЕГО: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22A93" w:rsidRPr="00F808E4" w:rsidRDefault="00C22A93" w:rsidP="00F808E4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22A93" w:rsidRPr="00F808E4" w:rsidRDefault="00C22A93" w:rsidP="00F808E4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22A93" w:rsidRPr="00F808E4" w:rsidRDefault="00C22A93" w:rsidP="00F808E4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22A93" w:rsidRPr="00F808E4" w:rsidRDefault="00C22A93" w:rsidP="00F808E4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22A93" w:rsidRPr="008F6CA1" w:rsidRDefault="008F6CA1" w:rsidP="00F808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72079,42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2A93" w:rsidRPr="00F808E4" w:rsidRDefault="00C22A93" w:rsidP="00F808E4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:rsidR="009D364A" w:rsidRPr="00907AB9" w:rsidRDefault="009D364A" w:rsidP="00D44CD6">
      <w:pPr>
        <w:pStyle w:val="1a"/>
        <w:numPr>
          <w:ilvl w:val="0"/>
          <w:numId w:val="28"/>
        </w:numPr>
        <w:spacing w:before="720"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bookmarkStart w:id="46" w:name="_Toc362265089"/>
      <w:r w:rsidRPr="00907AB9">
        <w:rPr>
          <w:rFonts w:ascii="Times New Roman" w:hAnsi="Times New Roman"/>
          <w:lang w:val="ru-RU" w:eastAsia="ru-RU"/>
        </w:rPr>
        <w:t>Строительство новых резервуаров чистой воды</w:t>
      </w:r>
      <w:bookmarkEnd w:id="41"/>
      <w:bookmarkEnd w:id="46"/>
    </w:p>
    <w:p w:rsidR="009D364A" w:rsidRPr="00907AB9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Цель:</w:t>
      </w:r>
    </w:p>
    <w:p w:rsidR="009D364A" w:rsidRPr="00907AB9" w:rsidRDefault="009D364A" w:rsidP="004146B2">
      <w:pPr>
        <w:numPr>
          <w:ilvl w:val="0"/>
          <w:numId w:val="13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Обеспечение надежности водоснабжения.</w:t>
      </w:r>
    </w:p>
    <w:p w:rsidR="009D364A" w:rsidRPr="00907AB9" w:rsidRDefault="009D364A" w:rsidP="004146B2">
      <w:pPr>
        <w:numPr>
          <w:ilvl w:val="0"/>
          <w:numId w:val="13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Обеспечение противопожарного запаса воды с учетом требований СНИП 2.04.02-84*.</w:t>
      </w:r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D364A" w:rsidRPr="00907AB9" w:rsidRDefault="009D364A" w:rsidP="004146B2">
      <w:pPr>
        <w:numPr>
          <w:ilvl w:val="0"/>
          <w:numId w:val="14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Строительство резервуаров чистой воды.</w:t>
      </w:r>
    </w:p>
    <w:p w:rsidR="009D364A" w:rsidRPr="00907AB9" w:rsidRDefault="009D364A" w:rsidP="004146B2">
      <w:pPr>
        <w:numPr>
          <w:ilvl w:val="0"/>
          <w:numId w:val="14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Оборудование резервуаров фильтрами-поглотителями;</w:t>
      </w:r>
    </w:p>
    <w:p w:rsidR="009D364A" w:rsidRPr="00907AB9" w:rsidRDefault="009D364A" w:rsidP="004146B2">
      <w:pPr>
        <w:numPr>
          <w:ilvl w:val="0"/>
          <w:numId w:val="14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Установка уровнемеров.</w:t>
      </w:r>
    </w:p>
    <w:p w:rsidR="00FA763F" w:rsidRDefault="00FA763F">
      <w:pPr>
        <w:spacing w:after="200" w:line="276" w:lineRule="auto"/>
        <w:jc w:val="left"/>
        <w:rPr>
          <w:rFonts w:ascii="Times New Roman" w:hAnsi="Times New Roman"/>
          <w:b/>
          <w:i/>
          <w:iCs/>
          <w:caps/>
          <w:spacing w:val="10"/>
          <w:sz w:val="26"/>
          <w:szCs w:val="26"/>
          <w:lang w:val="ru-RU" w:eastAsia="ru-RU" w:bidi="ar-SA"/>
        </w:rPr>
      </w:pPr>
      <w:bookmarkStart w:id="47" w:name="_Toc358021590"/>
      <w:r>
        <w:rPr>
          <w:rFonts w:ascii="Times New Roman" w:hAnsi="Times New Roman"/>
          <w:lang w:val="ru-RU" w:eastAsia="ru-RU"/>
        </w:rPr>
        <w:br w:type="page"/>
      </w:r>
    </w:p>
    <w:p w:rsidR="009D364A" w:rsidRPr="00907AB9" w:rsidRDefault="009D364A" w:rsidP="00E355F7">
      <w:pPr>
        <w:pStyle w:val="1a"/>
        <w:numPr>
          <w:ilvl w:val="0"/>
          <w:numId w:val="28"/>
        </w:numPr>
        <w:spacing w:before="720"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bookmarkStart w:id="48" w:name="_Toc362265090"/>
      <w:r w:rsidRPr="00907AB9">
        <w:rPr>
          <w:rFonts w:ascii="Times New Roman" w:hAnsi="Times New Roman"/>
          <w:lang w:val="ru-RU" w:eastAsia="ru-RU"/>
        </w:rPr>
        <w:lastRenderedPageBreak/>
        <w:t>Создание системы управления водным балансом и режимом подачи и распределения воды</w:t>
      </w:r>
      <w:bookmarkEnd w:id="47"/>
      <w:bookmarkEnd w:id="48"/>
    </w:p>
    <w:p w:rsidR="00241A66" w:rsidRPr="008C4C91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Цели</w:t>
      </w:r>
      <w:r w:rsidRPr="008C4C91">
        <w:rPr>
          <w:rFonts w:ascii="Times New Roman" w:hAnsi="Times New Roman"/>
          <w:sz w:val="28"/>
          <w:szCs w:val="28"/>
          <w:lang w:val="ru-RU"/>
        </w:rPr>
        <w:t>:</w:t>
      </w:r>
    </w:p>
    <w:p w:rsidR="00241A66" w:rsidRPr="008C4C91" w:rsidRDefault="00241A66" w:rsidP="00241A66">
      <w:pPr>
        <w:numPr>
          <w:ilvl w:val="1"/>
          <w:numId w:val="2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подачи и распределения воды.</w:t>
      </w:r>
    </w:p>
    <w:p w:rsidR="00241A66" w:rsidRPr="008C4C91" w:rsidRDefault="00241A66" w:rsidP="00241A66">
      <w:pPr>
        <w:numPr>
          <w:ilvl w:val="1"/>
          <w:numId w:val="2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Сокращение неучтенных расходов в процессе распределения и реализации воды.</w:t>
      </w:r>
    </w:p>
    <w:p w:rsidR="00241A66" w:rsidRPr="008C4C91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241A66" w:rsidRPr="008C4C91" w:rsidRDefault="00241A66" w:rsidP="00241A6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1. Установка сетевых расходомеров на границах контрольных зон и создание системы передачи данных;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Замена и установка запорной арматуры для выделения контрольных зон;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регуляторов давления;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Доработка гидравлической модели с повышением степени детализации;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Создание системы диктующих точек контроля давления.</w:t>
      </w:r>
    </w:p>
    <w:p w:rsidR="00241A66" w:rsidRPr="008C4C91" w:rsidRDefault="00241A66" w:rsidP="00241A66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Первоочередная контрольно-измерительная зона управления водным балансом и режимом подачи и распределения воды</w:t>
      </w:r>
      <w:r w:rsidR="00FA763F">
        <w:rPr>
          <w:rFonts w:ascii="Times New Roman" w:hAnsi="Times New Roman"/>
          <w:sz w:val="28"/>
          <w:szCs w:val="28"/>
          <w:lang w:val="ru-RU"/>
        </w:rPr>
        <w:t xml:space="preserve"> Братского СП</w:t>
      </w:r>
      <w:r>
        <w:rPr>
          <w:rFonts w:ascii="Times New Roman" w:hAnsi="Times New Roman"/>
          <w:sz w:val="28"/>
          <w:szCs w:val="28"/>
          <w:lang w:val="ru-RU"/>
        </w:rPr>
        <w:t xml:space="preserve"> представлена на рисунке </w:t>
      </w:r>
      <w:r w:rsidR="004A6F83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41A66" w:rsidRDefault="00241A66">
      <w:pPr>
        <w:spacing w:after="200" w:line="276" w:lineRule="auto"/>
        <w:jc w:val="left"/>
        <w:rPr>
          <w:rFonts w:ascii="Times New Roman" w:hAnsi="Times New Roman"/>
          <w:sz w:val="24"/>
          <w:szCs w:val="20"/>
          <w:lang w:val="ru-RU"/>
        </w:rPr>
      </w:pPr>
      <w:r>
        <w:rPr>
          <w:rFonts w:ascii="Times New Roman" w:hAnsi="Times New Roman"/>
          <w:sz w:val="24"/>
          <w:szCs w:val="20"/>
          <w:lang w:val="ru-RU"/>
        </w:rPr>
        <w:br w:type="page"/>
      </w:r>
    </w:p>
    <w:p w:rsidR="009D364A" w:rsidRPr="008D2FDD" w:rsidRDefault="009D364A" w:rsidP="004A6F83">
      <w:pPr>
        <w:spacing w:line="276" w:lineRule="auto"/>
        <w:jc w:val="center"/>
        <w:rPr>
          <w:rFonts w:ascii="Times New Roman" w:hAnsi="Times New Roman"/>
          <w:sz w:val="24"/>
          <w:szCs w:val="20"/>
          <w:lang w:val="ru-RU"/>
        </w:rPr>
      </w:pPr>
      <w:r w:rsidRPr="008D2FDD">
        <w:rPr>
          <w:rFonts w:ascii="Times New Roman" w:hAnsi="Times New Roman"/>
          <w:sz w:val="24"/>
          <w:szCs w:val="20"/>
          <w:lang w:val="ru-RU"/>
        </w:rPr>
        <w:lastRenderedPageBreak/>
        <w:t>Рисунок 1. Принципиальная схема сбора и передачи данных</w:t>
      </w:r>
    </w:p>
    <w:p w:rsidR="009D364A" w:rsidRPr="00907AB9" w:rsidRDefault="009D364A" w:rsidP="00D30DB4">
      <w:pPr>
        <w:spacing w:line="276" w:lineRule="auto"/>
        <w:rPr>
          <w:rFonts w:ascii="Times New Roman" w:hAnsi="Times New Roman"/>
          <w:lang w:val="ru-RU"/>
        </w:rPr>
      </w:pPr>
      <w:r w:rsidRPr="00907AB9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07C62C8D" wp14:editId="58A7C9CE">
            <wp:extent cx="4235450" cy="30359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4A" w:rsidRPr="00907AB9" w:rsidRDefault="009D364A" w:rsidP="00D44CD6">
      <w:pPr>
        <w:pStyle w:val="1a"/>
        <w:numPr>
          <w:ilvl w:val="0"/>
          <w:numId w:val="28"/>
        </w:numPr>
        <w:spacing w:before="720"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bookmarkStart w:id="49" w:name="_Toc358021591"/>
      <w:bookmarkStart w:id="50" w:name="_Toc362265091"/>
      <w:bookmarkEnd w:id="39"/>
      <w:r w:rsidRPr="00907AB9">
        <w:rPr>
          <w:rFonts w:ascii="Times New Roman" w:hAnsi="Times New Roman"/>
          <w:lang w:val="ru-RU" w:eastAsia="ru-RU"/>
        </w:rPr>
        <w:t>Реконструкция существующих сетей водопровода</w:t>
      </w:r>
      <w:bookmarkEnd w:id="49"/>
      <w:bookmarkEnd w:id="50"/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>Слабым звеном водопроводной сети являются стальные, асбестоцементные и чугунные трубы, проложенные еще в прошлом веке. На сегодняшний день износ сетей превысил критический уровень. Согласно амортизационным нормам расчетный срок эксплуатации стальных и асбестоцементных трубопрово</w:t>
      </w:r>
      <w:r w:rsidR="005924AC">
        <w:rPr>
          <w:rFonts w:ascii="Times New Roman" w:hAnsi="Times New Roman"/>
          <w:color w:val="000000"/>
          <w:sz w:val="28"/>
          <w:lang w:val="ru-RU"/>
        </w:rPr>
        <w:t xml:space="preserve">дов в коммунальном хозяйстве не превышает 20 – 25 </w:t>
      </w:r>
      <w:r w:rsidRPr="00907AB9">
        <w:rPr>
          <w:rFonts w:ascii="Times New Roman" w:hAnsi="Times New Roman"/>
          <w:color w:val="000000"/>
          <w:sz w:val="28"/>
          <w:lang w:val="ru-RU"/>
        </w:rPr>
        <w:t>лет, чугунных – 50 лет, фактически срок службы трубопроводов еще меньше. Из этого следует, что нормативный, установленный срок службы исчерпали более половины трубопроводов и для поддержания безаварийной работы сетей водопровода необходимо ежегодно в плановом порядке перекладывать 4 – 5% от протяженности эксплуатируемых трубопроводов. В случае, если планомерная замена изношенных трубопроводов не будет осуществляться, замену сетей все равно придется выполнить, но в порядке аварийных ремонтов, с большими затратами и неудобствами для горожан.</w:t>
      </w:r>
    </w:p>
    <w:p w:rsidR="009D364A" w:rsidRPr="00907AB9" w:rsidRDefault="009D364A" w:rsidP="00D30DB4">
      <w:pPr>
        <w:shd w:val="clear" w:color="auto" w:fill="FFFFFF"/>
        <w:tabs>
          <w:tab w:val="left" w:pos="1114"/>
        </w:tabs>
        <w:spacing w:line="276" w:lineRule="auto"/>
        <w:ind w:firstLine="736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>Расчёты позволяют спрогнозировать снижение основных показателей аварийности к 2032 году при условии финансирования выполнения предлагаемых мероприятий.</w:t>
      </w:r>
    </w:p>
    <w:p w:rsidR="009D364A" w:rsidRPr="00907AB9" w:rsidRDefault="009D364A" w:rsidP="00D30DB4">
      <w:pPr>
        <w:shd w:val="clear" w:color="auto" w:fill="FFFFFF"/>
        <w:tabs>
          <w:tab w:val="left" w:pos="1114"/>
        </w:tabs>
        <w:spacing w:line="276" w:lineRule="auto"/>
        <w:ind w:firstLine="737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>При этом 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монтажа, что позволит, не изменяя потребительских свойств, сократить расходы на возобновление основных фондов.</w:t>
      </w:r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Проведение мероприятий по замене сетей в объёмах, предусмотренных Программой, позволит не только снизить аварийность и неучтённые расходы воды и утечки, но и создать необходимые условия для оптимизации гидравлического режима системы подачи и распределения воды в целом. </w:t>
      </w:r>
    </w:p>
    <w:p w:rsidR="009D364A" w:rsidRPr="00907AB9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Цели: </w:t>
      </w:r>
    </w:p>
    <w:p w:rsidR="009D364A" w:rsidRPr="00907AB9" w:rsidRDefault="009D364A" w:rsidP="004146B2">
      <w:pPr>
        <w:numPr>
          <w:ilvl w:val="0"/>
          <w:numId w:val="29"/>
        </w:numPr>
        <w:spacing w:line="276" w:lineRule="auto"/>
        <w:ind w:left="0" w:firstLine="261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Повышение надежности подачи воды</w:t>
      </w:r>
    </w:p>
    <w:p w:rsidR="009D364A" w:rsidRPr="00907AB9" w:rsidRDefault="009D364A" w:rsidP="004146B2">
      <w:pPr>
        <w:numPr>
          <w:ilvl w:val="0"/>
          <w:numId w:val="29"/>
        </w:numPr>
        <w:spacing w:line="276" w:lineRule="auto"/>
        <w:ind w:left="0" w:firstLine="261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Снижение неучтенных расходов за счет сокращения:</w:t>
      </w:r>
    </w:p>
    <w:p w:rsidR="009D364A" w:rsidRPr="00907AB9" w:rsidRDefault="009D364A" w:rsidP="004146B2">
      <w:pPr>
        <w:numPr>
          <w:ilvl w:val="0"/>
          <w:numId w:val="7"/>
        </w:numPr>
        <w:spacing w:line="276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потерь при авариях;</w:t>
      </w:r>
    </w:p>
    <w:p w:rsidR="009D364A" w:rsidRPr="00907AB9" w:rsidRDefault="009D364A" w:rsidP="004146B2">
      <w:pPr>
        <w:numPr>
          <w:ilvl w:val="0"/>
          <w:numId w:val="7"/>
        </w:numPr>
        <w:spacing w:line="276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скрытых утечек;</w:t>
      </w:r>
    </w:p>
    <w:p w:rsidR="009D364A" w:rsidRPr="00907AB9" w:rsidRDefault="009D364A" w:rsidP="004146B2">
      <w:pPr>
        <w:numPr>
          <w:ilvl w:val="0"/>
          <w:numId w:val="7"/>
        </w:numPr>
        <w:spacing w:line="276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полезных расходов на промывку сетей.</w:t>
      </w:r>
    </w:p>
    <w:p w:rsidR="009D364A" w:rsidRPr="00907AB9" w:rsidRDefault="009D364A" w:rsidP="005924AC">
      <w:pPr>
        <w:spacing w:line="276" w:lineRule="auto"/>
        <w:ind w:firstLine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5924AC" w:rsidRPr="005924AC" w:rsidRDefault="005924AC" w:rsidP="004146B2">
      <w:pPr>
        <w:pStyle w:val="af2"/>
        <w:numPr>
          <w:ilvl w:val="0"/>
          <w:numId w:val="30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5924AC">
        <w:rPr>
          <w:rFonts w:ascii="Times New Roman" w:hAnsi="Times New Roman"/>
          <w:sz w:val="28"/>
          <w:szCs w:val="28"/>
          <w:lang w:val="ru-RU"/>
        </w:rPr>
        <w:t xml:space="preserve">Перекладка до </w:t>
      </w:r>
      <w:r w:rsidR="00FC5CC2">
        <w:rPr>
          <w:rFonts w:ascii="Times New Roman" w:hAnsi="Times New Roman"/>
          <w:sz w:val="28"/>
          <w:szCs w:val="28"/>
          <w:lang w:val="ru-RU"/>
        </w:rPr>
        <w:t>3000</w:t>
      </w:r>
      <w:r w:rsidRPr="005924AC">
        <w:rPr>
          <w:rFonts w:ascii="Times New Roman" w:hAnsi="Times New Roman"/>
          <w:sz w:val="28"/>
          <w:szCs w:val="28"/>
          <w:lang w:val="ru-RU"/>
        </w:rPr>
        <w:t xml:space="preserve"> м имеющихся на балансе магистральных и уличных сетей водопровода в год (всего </w:t>
      </w:r>
      <w:r w:rsidR="00FC5CC2">
        <w:rPr>
          <w:rFonts w:ascii="Times New Roman" w:hAnsi="Times New Roman"/>
          <w:sz w:val="28"/>
          <w:szCs w:val="28"/>
          <w:lang w:val="ru-RU"/>
        </w:rPr>
        <w:t>53685</w:t>
      </w:r>
      <w:r w:rsidRPr="005924AC">
        <w:rPr>
          <w:rFonts w:ascii="Times New Roman" w:hAnsi="Times New Roman"/>
          <w:sz w:val="28"/>
          <w:szCs w:val="28"/>
          <w:lang w:val="ru-RU"/>
        </w:rPr>
        <w:t xml:space="preserve"> км) без учета бесхозяйных сетей, передаваемых на обслуживание МУП «ВКХ»;</w:t>
      </w:r>
    </w:p>
    <w:p w:rsidR="005924AC" w:rsidRPr="00364ADC" w:rsidRDefault="005924AC" w:rsidP="005924AC">
      <w:pPr>
        <w:tabs>
          <w:tab w:val="num" w:pos="1440"/>
        </w:tabs>
        <w:spacing w:line="276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5924AC" w:rsidRPr="005924AC" w:rsidRDefault="005924AC" w:rsidP="004146B2">
      <w:pPr>
        <w:pStyle w:val="af2"/>
        <w:numPr>
          <w:ilvl w:val="0"/>
          <w:numId w:val="3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Сокращение удельной аварийности.</w:t>
      </w:r>
    </w:p>
    <w:p w:rsidR="009D364A" w:rsidRPr="005924AC" w:rsidRDefault="005924AC" w:rsidP="004146B2">
      <w:pPr>
        <w:pStyle w:val="af2"/>
        <w:numPr>
          <w:ilvl w:val="0"/>
          <w:numId w:val="3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5924AC">
        <w:rPr>
          <w:rFonts w:ascii="Times New Roman" w:hAnsi="Times New Roman"/>
          <w:sz w:val="28"/>
          <w:szCs w:val="28"/>
          <w:lang w:val="ru-RU"/>
        </w:rPr>
        <w:t>Сокращение неучтенных расходов и потерь воды, связанных с эксплуатацией сетей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907AB9" w:rsidRDefault="009D364A" w:rsidP="00E355F7">
      <w:pPr>
        <w:pStyle w:val="1a"/>
        <w:numPr>
          <w:ilvl w:val="0"/>
          <w:numId w:val="28"/>
        </w:numPr>
        <w:spacing w:before="720" w:line="276" w:lineRule="auto"/>
        <w:ind w:left="0" w:firstLine="709"/>
        <w:rPr>
          <w:rFonts w:ascii="Times New Roman" w:hAnsi="Times New Roman"/>
          <w:lang w:val="ru-RU"/>
        </w:rPr>
      </w:pPr>
      <w:bookmarkStart w:id="51" w:name="_Toc358021592"/>
      <w:bookmarkStart w:id="52" w:name="_Toc362265092"/>
      <w:r w:rsidRPr="00907AB9">
        <w:rPr>
          <w:rFonts w:ascii="Times New Roman" w:hAnsi="Times New Roman"/>
          <w:lang w:val="ru-RU"/>
        </w:rPr>
        <w:t>Объемы работ по реконструкции сетей водоснабжения</w:t>
      </w:r>
      <w:bookmarkEnd w:id="51"/>
      <w:bookmarkEnd w:id="52"/>
    </w:p>
    <w:p w:rsidR="004D4FC0" w:rsidRDefault="004D4FC0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Объемы работ по </w:t>
      </w:r>
      <w:r w:rsidR="00CD127D">
        <w:rPr>
          <w:rFonts w:ascii="Times New Roman" w:hAnsi="Times New Roman"/>
          <w:sz w:val="28"/>
          <w:szCs w:val="28"/>
          <w:lang w:val="ru-RU"/>
        </w:rPr>
        <w:t>реконструкции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сетей водопровода в МО </w:t>
      </w:r>
      <w:r w:rsidR="00F1459F">
        <w:rPr>
          <w:rFonts w:ascii="Times New Roman" w:hAnsi="Times New Roman"/>
          <w:sz w:val="28"/>
          <w:szCs w:val="28"/>
          <w:lang w:val="ru-RU"/>
        </w:rPr>
        <w:t>Братское</w:t>
      </w:r>
      <w:r w:rsidR="00FC5C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127D">
        <w:rPr>
          <w:rFonts w:ascii="Times New Roman" w:hAnsi="Times New Roman"/>
          <w:sz w:val="28"/>
          <w:szCs w:val="28"/>
          <w:lang w:val="ru-RU"/>
        </w:rPr>
        <w:t>С</w:t>
      </w:r>
      <w:r w:rsidR="00304627">
        <w:rPr>
          <w:rFonts w:ascii="Times New Roman" w:hAnsi="Times New Roman"/>
          <w:sz w:val="28"/>
          <w:szCs w:val="28"/>
          <w:lang w:val="ru-RU"/>
        </w:rPr>
        <w:t>П</w:t>
      </w:r>
      <w:r w:rsidR="00FC5CC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отражены в таблице </w:t>
      </w:r>
      <w:r w:rsidR="00FC5CC2">
        <w:rPr>
          <w:rFonts w:ascii="Times New Roman" w:hAnsi="Times New Roman"/>
          <w:sz w:val="28"/>
          <w:szCs w:val="28"/>
          <w:lang w:val="ru-RU"/>
        </w:rPr>
        <w:t>2</w:t>
      </w:r>
      <w:r w:rsidR="004A6F83">
        <w:rPr>
          <w:rFonts w:ascii="Times New Roman" w:hAnsi="Times New Roman"/>
          <w:sz w:val="28"/>
          <w:szCs w:val="28"/>
          <w:lang w:val="ru-RU"/>
        </w:rPr>
        <w:t>9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. Расчет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стоимости работ </w:t>
      </w:r>
      <w:r w:rsidRPr="00907AB9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выполнен по государственным укрупненным сметным нормативам НЦС 14-2012 Сети водоснабжения и канализации (Приложение к приказу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Минрегиона</w:t>
      </w:r>
      <w:proofErr w:type="spellEnd"/>
      <w:r w:rsidRPr="00907AB9">
        <w:rPr>
          <w:rFonts w:ascii="Times New Roman" w:hAnsi="Times New Roman"/>
          <w:sz w:val="28"/>
          <w:szCs w:val="28"/>
          <w:lang w:val="ru-RU"/>
        </w:rPr>
        <w:t xml:space="preserve"> от 30.12.2011г. №643).</w:t>
      </w:r>
    </w:p>
    <w:p w:rsidR="009D364A" w:rsidRPr="00304627" w:rsidRDefault="009D364A" w:rsidP="000733F7">
      <w:pPr>
        <w:spacing w:line="276" w:lineRule="auto"/>
        <w:jc w:val="right"/>
        <w:rPr>
          <w:rFonts w:ascii="Times New Roman" w:hAnsi="Times New Roman"/>
          <w:sz w:val="24"/>
          <w:szCs w:val="20"/>
          <w:lang w:val="ru-RU"/>
        </w:rPr>
      </w:pPr>
      <w:r w:rsidRPr="00304627">
        <w:rPr>
          <w:rFonts w:ascii="Times New Roman" w:hAnsi="Times New Roman"/>
          <w:sz w:val="24"/>
          <w:szCs w:val="20"/>
          <w:lang w:val="ru-RU"/>
        </w:rPr>
        <w:t xml:space="preserve">Таблица </w:t>
      </w:r>
      <w:r w:rsidR="00FC5CC2">
        <w:rPr>
          <w:rFonts w:ascii="Times New Roman" w:hAnsi="Times New Roman"/>
          <w:sz w:val="24"/>
          <w:szCs w:val="20"/>
          <w:lang w:val="ru-RU"/>
        </w:rPr>
        <w:t>2</w:t>
      </w:r>
      <w:r w:rsidR="004A6F83">
        <w:rPr>
          <w:rFonts w:ascii="Times New Roman" w:hAnsi="Times New Roman"/>
          <w:sz w:val="24"/>
          <w:szCs w:val="20"/>
          <w:lang w:val="ru-RU"/>
        </w:rPr>
        <w:t>9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2694"/>
        <w:gridCol w:w="2268"/>
      </w:tblGrid>
      <w:tr w:rsidR="000E0761" w:rsidRPr="000733F7" w:rsidTr="004A6F83">
        <w:trPr>
          <w:trHeight w:val="38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Диаметр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Протяжен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="000E65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0761" w:rsidRPr="000733F7" w:rsidTr="004A6F83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0F" w:rsidRPr="000733F7" w:rsidRDefault="00FC5CC2" w:rsidP="00FC5CC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="0057680F" w:rsidRPr="00073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Братский</w:t>
            </w:r>
          </w:p>
        </w:tc>
      </w:tr>
      <w:tr w:rsidR="00CF0035" w:rsidRPr="000733F7" w:rsidTr="004A6F83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35" w:rsidRPr="000733F7" w:rsidRDefault="00CF0035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35" w:rsidRPr="000733F7" w:rsidRDefault="00CF0035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35" w:rsidRPr="000733F7" w:rsidRDefault="00CF0035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35" w:rsidRPr="000D2903" w:rsidRDefault="000D2903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35" w:rsidRPr="00CF0035" w:rsidRDefault="00CF0035" w:rsidP="00CF00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CF0035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15211,01</w:t>
            </w:r>
          </w:p>
        </w:tc>
      </w:tr>
      <w:tr w:rsidR="000D2903" w:rsidRPr="000733F7" w:rsidTr="004A6F83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FC5CC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D2903" w:rsidRDefault="000D2903" w:rsidP="00B70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CF0035" w:rsidRDefault="000D2903" w:rsidP="00CF00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CF0035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4490,75</w:t>
            </w:r>
          </w:p>
        </w:tc>
      </w:tr>
      <w:tr w:rsidR="000D2903" w:rsidRPr="000733F7" w:rsidTr="004A6F83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FC5CC2" w:rsidRDefault="000D2903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D2903" w:rsidRDefault="000D2903" w:rsidP="00B70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CF0035" w:rsidRDefault="000D2903" w:rsidP="00CF00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CF0035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9418,08</w:t>
            </w:r>
          </w:p>
        </w:tc>
      </w:tr>
      <w:tr w:rsidR="000D2903" w:rsidRPr="000733F7" w:rsidTr="004A6F83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FC5CC2" w:rsidRDefault="000D2903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1370,0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D2903" w:rsidRDefault="000D2903" w:rsidP="00B70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CF0035" w:rsidRDefault="000D2903" w:rsidP="00CF00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CF0035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5498,19</w:t>
            </w:r>
          </w:p>
        </w:tc>
      </w:tr>
      <w:tr w:rsidR="00FC5CC2" w:rsidRPr="002836EE" w:rsidTr="002836EE">
        <w:trPr>
          <w:trHeight w:val="6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FC5CC2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10840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FC5CC2" w:rsidP="000733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CF0035" w:rsidRDefault="00CF0035" w:rsidP="00CF003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CF0035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34618,04</w:t>
            </w:r>
          </w:p>
        </w:tc>
      </w:tr>
      <w:tr w:rsidR="00FC5CC2" w:rsidRPr="00FC5CC2" w:rsidTr="002836EE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0733F7" w:rsidRDefault="00FC5CC2" w:rsidP="00FC5CC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х. Северский</w:t>
            </w:r>
          </w:p>
        </w:tc>
      </w:tr>
      <w:tr w:rsidR="000D2903" w:rsidRPr="00FC5CC2" w:rsidTr="002836EE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D2903" w:rsidRDefault="000D2903" w:rsidP="00B70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CF0035" w:rsidRDefault="000D2903" w:rsidP="00CF00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CF0035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17922,42</w:t>
            </w:r>
          </w:p>
        </w:tc>
      </w:tr>
      <w:tr w:rsidR="000D2903" w:rsidRPr="00FC5CC2" w:rsidTr="002836EE">
        <w:trPr>
          <w:trHeight w:val="1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2770,0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D2903" w:rsidRDefault="000D2903" w:rsidP="00B70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CF0035" w:rsidRDefault="000D2903" w:rsidP="00CF00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CF0035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8317,76</w:t>
            </w:r>
          </w:p>
        </w:tc>
      </w:tr>
      <w:tr w:rsidR="000D2903" w:rsidRPr="00FC5CC2" w:rsidTr="002836EE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1140,0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D2903" w:rsidRDefault="000D2903" w:rsidP="00B70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CF0035" w:rsidRDefault="000D2903" w:rsidP="00CF00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CF0035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3630,82</w:t>
            </w:r>
          </w:p>
        </w:tc>
      </w:tr>
      <w:tr w:rsidR="000D2903" w:rsidRPr="00FC5CC2" w:rsidTr="002836EE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FC5CC2" w:rsidRDefault="000D2903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5CC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3455,0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D2903" w:rsidRDefault="000D2903" w:rsidP="00B70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CF0035" w:rsidRDefault="000D2903" w:rsidP="00CF00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CF0035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13281,42</w:t>
            </w:r>
          </w:p>
        </w:tc>
      </w:tr>
      <w:tr w:rsidR="000D2903" w:rsidRPr="00FC5CC2" w:rsidTr="002836EE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FC5CC2" w:rsidRDefault="000D2903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5CC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3725,0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D2903" w:rsidRDefault="000D2903" w:rsidP="00B70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CF0035" w:rsidRDefault="000D2903" w:rsidP="00CF00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CF0035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14949,47</w:t>
            </w:r>
          </w:p>
        </w:tc>
      </w:tr>
      <w:tr w:rsidR="00FC5CC2" w:rsidRPr="002836EE" w:rsidTr="002836EE">
        <w:trPr>
          <w:trHeight w:val="6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FC5CC2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FC5CC2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CF0035" w:rsidRDefault="00CF0035" w:rsidP="00CF003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CF0035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58101,89</w:t>
            </w:r>
          </w:p>
        </w:tc>
      </w:tr>
      <w:tr w:rsidR="00FC5CC2" w:rsidRPr="00FC5CC2" w:rsidTr="002836EE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0733F7" w:rsidRDefault="00FC5CC2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Новоекатериновка</w:t>
            </w:r>
            <w:proofErr w:type="spellEnd"/>
          </w:p>
        </w:tc>
      </w:tr>
      <w:tr w:rsidR="000D2903" w:rsidRPr="00FC5CC2" w:rsidTr="002836EE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1135,0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D2903" w:rsidRDefault="000D2903" w:rsidP="00B70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FC5CC2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3077,45</w:t>
            </w:r>
          </w:p>
        </w:tc>
      </w:tr>
      <w:tr w:rsidR="00FC5CC2" w:rsidRPr="002836EE" w:rsidTr="002836EE">
        <w:trPr>
          <w:trHeight w:val="6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FC5CC2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1135,0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FC5CC2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CF0035" w:rsidRDefault="00CF0035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3077,45</w:t>
            </w:r>
          </w:p>
        </w:tc>
      </w:tr>
      <w:tr w:rsidR="00FC5CC2" w:rsidRPr="00FC5CC2" w:rsidTr="002836EE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0733F7" w:rsidRDefault="00FC5CC2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х. Саратовский</w:t>
            </w:r>
          </w:p>
        </w:tc>
      </w:tr>
      <w:tr w:rsidR="000D2903" w:rsidRPr="00FC5CC2" w:rsidTr="002836EE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D2903" w:rsidRDefault="000D2903" w:rsidP="00B70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CF0035" w:rsidRDefault="000D2903" w:rsidP="00CF00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CF0035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9625,51</w:t>
            </w:r>
          </w:p>
        </w:tc>
      </w:tr>
      <w:tr w:rsidR="000D2903" w:rsidRPr="00FC5CC2" w:rsidTr="002836EE">
        <w:trPr>
          <w:trHeight w:val="1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D2903" w:rsidRDefault="000D2903" w:rsidP="00B70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CF0035" w:rsidRDefault="000D2903" w:rsidP="00CF00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CF0035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4203,92</w:t>
            </w:r>
          </w:p>
        </w:tc>
      </w:tr>
      <w:tr w:rsidR="000D2903" w:rsidRPr="00FC5CC2" w:rsidTr="002836EE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D2903" w:rsidRDefault="000D2903" w:rsidP="00B70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CF0035" w:rsidRDefault="000D2903" w:rsidP="00CF00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CF0035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3025,68</w:t>
            </w:r>
          </w:p>
        </w:tc>
      </w:tr>
      <w:tr w:rsidR="00FC5CC2" w:rsidRPr="002836EE" w:rsidTr="002836EE">
        <w:trPr>
          <w:trHeight w:val="6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FC5CC2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15900,0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FC5CC2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CF0035" w:rsidRDefault="00CF0035" w:rsidP="00CF003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CF0035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16855,11</w:t>
            </w:r>
          </w:p>
        </w:tc>
      </w:tr>
      <w:tr w:rsidR="00FC5CC2" w:rsidRPr="00FC5CC2" w:rsidTr="002836EE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0733F7" w:rsidRDefault="00FC5CC2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х. Херсонский</w:t>
            </w:r>
          </w:p>
        </w:tc>
      </w:tr>
      <w:tr w:rsidR="000D2903" w:rsidRPr="00FC5CC2" w:rsidTr="002836EE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D2903" w:rsidRDefault="000D2903" w:rsidP="00B70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FC5CC2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3118,12</w:t>
            </w:r>
          </w:p>
        </w:tc>
      </w:tr>
      <w:tr w:rsidR="00FC5CC2" w:rsidRPr="002836EE" w:rsidTr="002836EE">
        <w:trPr>
          <w:trHeight w:val="6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FC5CC2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FC5CC2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CF0035" w:rsidRDefault="00CF0035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3118,12</w:t>
            </w:r>
          </w:p>
        </w:tc>
      </w:tr>
      <w:tr w:rsidR="00FC5CC2" w:rsidRPr="00FC5CC2" w:rsidTr="002836EE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0733F7" w:rsidRDefault="00FC5CC2" w:rsidP="00FC5CC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х. Калининский</w:t>
            </w:r>
          </w:p>
        </w:tc>
      </w:tr>
      <w:tr w:rsidR="000D2903" w:rsidRPr="00FC5CC2" w:rsidTr="002836EE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D2903" w:rsidRDefault="000D2903" w:rsidP="00B70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CF0035" w:rsidRDefault="000D2903" w:rsidP="00CF00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CF0035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14397,59</w:t>
            </w:r>
          </w:p>
        </w:tc>
      </w:tr>
      <w:tr w:rsidR="000D2903" w:rsidRPr="00FC5CC2" w:rsidTr="002836EE">
        <w:trPr>
          <w:trHeight w:val="1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4740,0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D2903" w:rsidRDefault="000D2903" w:rsidP="00B70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CF0035" w:rsidRDefault="000D2903" w:rsidP="00CF00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CF0035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14233,29</w:t>
            </w:r>
          </w:p>
        </w:tc>
      </w:tr>
      <w:tr w:rsidR="00FC5CC2" w:rsidRPr="002836EE" w:rsidTr="002836EE">
        <w:trPr>
          <w:trHeight w:val="6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FC5CC2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10050,0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FC5CC2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CF0035" w:rsidRDefault="00CF0035" w:rsidP="00CF003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CF0035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28630,88</w:t>
            </w:r>
          </w:p>
        </w:tc>
      </w:tr>
      <w:tr w:rsidR="00FC5CC2" w:rsidRPr="00FC5CC2" w:rsidTr="002836EE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0733F7" w:rsidRDefault="00FC5CC2" w:rsidP="00FC5CC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х. Семенов</w:t>
            </w:r>
          </w:p>
        </w:tc>
      </w:tr>
      <w:tr w:rsidR="000D2903" w:rsidRPr="00FC5CC2" w:rsidTr="002836EE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1285,0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D2903" w:rsidRDefault="000D2903" w:rsidP="00B70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CF0035" w:rsidRDefault="000D2903" w:rsidP="00CF00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CF0035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3484,16</w:t>
            </w:r>
          </w:p>
        </w:tc>
      </w:tr>
      <w:tr w:rsidR="000D2903" w:rsidRPr="00FC5CC2" w:rsidTr="002836EE">
        <w:trPr>
          <w:trHeight w:val="1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2260,0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D2903" w:rsidRDefault="000D2903" w:rsidP="00B70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CF0035" w:rsidRDefault="000D2903" w:rsidP="00CF00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CF0035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6786,33</w:t>
            </w:r>
          </w:p>
        </w:tc>
      </w:tr>
      <w:tr w:rsidR="00FC5CC2" w:rsidRPr="002836EE" w:rsidTr="002836EE">
        <w:trPr>
          <w:trHeight w:val="6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FC5CC2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3545,0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2836EE" w:rsidRDefault="00FC5CC2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C2" w:rsidRPr="00CF0035" w:rsidRDefault="00CF0035" w:rsidP="00CF003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CF0035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10270,50</w:t>
            </w:r>
          </w:p>
        </w:tc>
      </w:tr>
      <w:tr w:rsidR="002836EE" w:rsidRPr="00FC5CC2" w:rsidTr="002836EE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0733F7" w:rsidRDefault="002836EE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Новоселовка</w:t>
            </w:r>
            <w:proofErr w:type="spellEnd"/>
          </w:p>
        </w:tc>
      </w:tr>
      <w:tr w:rsidR="000D2903" w:rsidRPr="00FC5CC2" w:rsidTr="002836EE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3" w:name="_GoBack" w:colFirst="3" w:colLast="3"/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733F7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3365,0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0D2903" w:rsidRDefault="000D2903" w:rsidP="00B70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03" w:rsidRPr="00FC5CC2" w:rsidRDefault="000D2903" w:rsidP="002836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9123,90</w:t>
            </w:r>
          </w:p>
        </w:tc>
      </w:tr>
      <w:bookmarkEnd w:id="53"/>
      <w:tr w:rsidR="002836EE" w:rsidRPr="002836EE" w:rsidTr="002836EE">
        <w:trPr>
          <w:trHeight w:val="6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2836EE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2836EE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3365,0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2836EE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CF0035" w:rsidRDefault="00CF0035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9123,90</w:t>
            </w:r>
          </w:p>
        </w:tc>
      </w:tr>
      <w:tr w:rsidR="002836EE" w:rsidRPr="000733F7" w:rsidTr="002836EE">
        <w:trPr>
          <w:trHeight w:val="6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0733F7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2836EE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53685,0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0733F7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CF0035" w:rsidRDefault="00CF0035" w:rsidP="00CF003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CF0035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163795,89</w:t>
            </w:r>
          </w:p>
        </w:tc>
      </w:tr>
    </w:tbl>
    <w:p w:rsidR="005924AC" w:rsidRDefault="005924AC">
      <w:pPr>
        <w:spacing w:after="200" w:line="276" w:lineRule="auto"/>
        <w:jc w:val="left"/>
        <w:rPr>
          <w:rFonts w:ascii="Times New Roman" w:hAnsi="Times New Roman"/>
          <w:b/>
          <w:i/>
          <w:iCs/>
          <w:caps/>
          <w:spacing w:val="10"/>
          <w:sz w:val="26"/>
          <w:szCs w:val="26"/>
          <w:lang w:val="ru-RU" w:eastAsia="ru-RU" w:bidi="ar-SA"/>
        </w:rPr>
      </w:pPr>
      <w:bookmarkStart w:id="54" w:name="_Toc358021593"/>
      <w:r>
        <w:rPr>
          <w:rFonts w:ascii="Times New Roman" w:hAnsi="Times New Roman"/>
          <w:lang w:val="ru-RU" w:eastAsia="ru-RU"/>
        </w:rPr>
        <w:br w:type="page"/>
      </w:r>
    </w:p>
    <w:p w:rsidR="009D364A" w:rsidRPr="00907AB9" w:rsidRDefault="009D364A" w:rsidP="00E355F7">
      <w:pPr>
        <w:pStyle w:val="1a"/>
        <w:numPr>
          <w:ilvl w:val="0"/>
          <w:numId w:val="28"/>
        </w:numPr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bookmarkStart w:id="55" w:name="_Toc362265093"/>
      <w:r w:rsidRPr="00907AB9">
        <w:rPr>
          <w:rFonts w:ascii="Times New Roman" w:hAnsi="Times New Roman"/>
          <w:lang w:val="ru-RU" w:eastAsia="ru-RU"/>
        </w:rPr>
        <w:lastRenderedPageBreak/>
        <w:t>Строительство водопроводных сетей для подключения новых абонентов</w:t>
      </w:r>
      <w:bookmarkEnd w:id="54"/>
      <w:bookmarkEnd w:id="55"/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Цель: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Обеспечение услугами бесперебойного централизованного водоснабжения МО </w:t>
      </w:r>
      <w:r w:rsidR="00F1459F">
        <w:rPr>
          <w:rFonts w:ascii="Times New Roman" w:hAnsi="Times New Roman"/>
          <w:sz w:val="28"/>
          <w:szCs w:val="28"/>
          <w:lang w:val="ru-RU"/>
        </w:rPr>
        <w:t>Братское</w:t>
      </w:r>
      <w:r w:rsidR="00287BC6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B4377E">
        <w:rPr>
          <w:rFonts w:ascii="Times New Roman" w:hAnsi="Times New Roman"/>
          <w:sz w:val="28"/>
          <w:szCs w:val="28"/>
          <w:lang w:val="ru-RU"/>
        </w:rPr>
        <w:t>П</w:t>
      </w:r>
      <w:r w:rsidRPr="00907AB9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D364A" w:rsidRPr="00907AB9" w:rsidRDefault="009D364A" w:rsidP="004146B2">
      <w:pPr>
        <w:numPr>
          <w:ilvl w:val="0"/>
          <w:numId w:val="6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Прокладка </w:t>
      </w:r>
      <w:r w:rsidR="002836EE">
        <w:rPr>
          <w:rFonts w:ascii="Times New Roman" w:hAnsi="Times New Roman"/>
          <w:sz w:val="28"/>
          <w:szCs w:val="28"/>
          <w:lang w:val="ru-RU"/>
        </w:rPr>
        <w:t>39,1</w:t>
      </w:r>
      <w:r w:rsidR="00AE134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E134A">
        <w:rPr>
          <w:rFonts w:ascii="Times New Roman" w:hAnsi="Times New Roman"/>
          <w:sz w:val="28"/>
          <w:szCs w:val="28"/>
          <w:lang w:val="ru-RU"/>
        </w:rPr>
        <w:t>км</w:t>
      </w:r>
      <w:proofErr w:type="gramStart"/>
      <w:r w:rsidR="00AE134A">
        <w:rPr>
          <w:rFonts w:ascii="Times New Roman" w:hAnsi="Times New Roman"/>
          <w:sz w:val="28"/>
          <w:szCs w:val="28"/>
          <w:lang w:val="ru-RU"/>
        </w:rPr>
        <w:t>.н</w:t>
      </w:r>
      <w:proofErr w:type="gramEnd"/>
      <w:r w:rsidR="00AE134A">
        <w:rPr>
          <w:rFonts w:ascii="Times New Roman" w:hAnsi="Times New Roman"/>
          <w:sz w:val="28"/>
          <w:szCs w:val="28"/>
          <w:lang w:val="ru-RU"/>
        </w:rPr>
        <w:t>овых</w:t>
      </w:r>
      <w:proofErr w:type="spellEnd"/>
      <w:r w:rsidR="00AE134A">
        <w:rPr>
          <w:rFonts w:ascii="Times New Roman" w:hAnsi="Times New Roman"/>
          <w:sz w:val="28"/>
          <w:szCs w:val="28"/>
          <w:lang w:val="ru-RU"/>
        </w:rPr>
        <w:t xml:space="preserve"> сетей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в период до 2032г.;</w:t>
      </w:r>
    </w:p>
    <w:p w:rsidR="009D364A" w:rsidRPr="00907AB9" w:rsidRDefault="009D364A" w:rsidP="004146B2">
      <w:pPr>
        <w:numPr>
          <w:ilvl w:val="0"/>
          <w:numId w:val="6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Закольцовка существующих сетей для выравнивания нагрузок основных продольных магистралей и обеспечения надежности работы системы.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9D364A" w:rsidRPr="00907AB9" w:rsidRDefault="009D364A" w:rsidP="004146B2">
      <w:pPr>
        <w:numPr>
          <w:ilvl w:val="0"/>
          <w:numId w:val="5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Обеспечение подключения новых потребителей в период до 2032г.;</w:t>
      </w:r>
    </w:p>
    <w:p w:rsidR="009D364A" w:rsidRPr="00907AB9" w:rsidRDefault="009D364A" w:rsidP="004146B2">
      <w:pPr>
        <w:numPr>
          <w:ilvl w:val="0"/>
          <w:numId w:val="5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Обеспечение надежности систем водоснабжения и беспер</w:t>
      </w:r>
      <w:r w:rsidR="00AE134A">
        <w:rPr>
          <w:rFonts w:ascii="Times New Roman" w:hAnsi="Times New Roman"/>
          <w:sz w:val="28"/>
          <w:szCs w:val="28"/>
          <w:lang w:val="ru-RU"/>
        </w:rPr>
        <w:t>ебойной подачи воды потребителя</w:t>
      </w:r>
      <w:r w:rsidRPr="00907AB9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907AB9" w:rsidRDefault="009D364A" w:rsidP="00D44CD6">
      <w:pPr>
        <w:pStyle w:val="1a"/>
        <w:numPr>
          <w:ilvl w:val="0"/>
          <w:numId w:val="28"/>
        </w:numPr>
        <w:spacing w:before="720" w:line="276" w:lineRule="auto"/>
        <w:ind w:left="0" w:firstLine="709"/>
        <w:rPr>
          <w:rFonts w:ascii="Times New Roman" w:hAnsi="Times New Roman"/>
          <w:lang w:val="ru-RU"/>
        </w:rPr>
      </w:pPr>
      <w:bookmarkStart w:id="56" w:name="_Toc358021594"/>
      <w:bookmarkStart w:id="57" w:name="_Toc362265094"/>
      <w:r w:rsidRPr="00907AB9">
        <w:rPr>
          <w:rFonts w:ascii="Times New Roman" w:hAnsi="Times New Roman"/>
          <w:lang w:val="ru-RU"/>
        </w:rPr>
        <w:t>Объемы работ по строительству сетей водоснабжения</w:t>
      </w:r>
      <w:bookmarkEnd w:id="56"/>
      <w:bookmarkEnd w:id="57"/>
    </w:p>
    <w:p w:rsidR="00771838" w:rsidRPr="00907AB9" w:rsidRDefault="00771838" w:rsidP="00D30DB4">
      <w:pPr>
        <w:spacing w:line="276" w:lineRule="auto"/>
        <w:ind w:firstLine="425"/>
        <w:rPr>
          <w:rFonts w:ascii="Times New Roman" w:hAnsi="Times New Roman"/>
          <w:sz w:val="28"/>
          <w:szCs w:val="28"/>
          <w:lang w:val="ru-RU"/>
        </w:rPr>
      </w:pPr>
      <w:r w:rsidRPr="00D62C3A">
        <w:rPr>
          <w:rFonts w:ascii="Times New Roman" w:hAnsi="Times New Roman"/>
          <w:sz w:val="28"/>
          <w:szCs w:val="28"/>
          <w:lang w:val="ru-RU"/>
        </w:rPr>
        <w:t xml:space="preserve">Объемы работ по строительству сетей водопровода в МО </w:t>
      </w:r>
      <w:r w:rsidR="00F1459F">
        <w:rPr>
          <w:rFonts w:ascii="Times New Roman" w:hAnsi="Times New Roman"/>
          <w:sz w:val="28"/>
          <w:szCs w:val="28"/>
          <w:lang w:val="ru-RU"/>
        </w:rPr>
        <w:t>Братское</w:t>
      </w:r>
      <w:r w:rsidR="002836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134A">
        <w:rPr>
          <w:rFonts w:ascii="Times New Roman" w:hAnsi="Times New Roman"/>
          <w:sz w:val="28"/>
          <w:szCs w:val="28"/>
          <w:lang w:val="ru-RU"/>
        </w:rPr>
        <w:t>С</w:t>
      </w:r>
      <w:r w:rsidR="00807993" w:rsidRPr="00D62C3A">
        <w:rPr>
          <w:rFonts w:ascii="Times New Roman" w:hAnsi="Times New Roman"/>
          <w:sz w:val="28"/>
          <w:szCs w:val="28"/>
          <w:lang w:val="ru-RU"/>
        </w:rPr>
        <w:t>П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 отражены в таблиц</w:t>
      </w:r>
      <w:r w:rsidR="00D62C3A">
        <w:rPr>
          <w:rFonts w:ascii="Times New Roman" w:hAnsi="Times New Roman"/>
          <w:sz w:val="28"/>
          <w:szCs w:val="28"/>
          <w:lang w:val="ru-RU"/>
        </w:rPr>
        <w:t>е</w:t>
      </w:r>
      <w:r w:rsidR="002836EE">
        <w:rPr>
          <w:rFonts w:ascii="Times New Roman" w:hAnsi="Times New Roman"/>
          <w:sz w:val="28"/>
          <w:szCs w:val="28"/>
          <w:lang w:val="ru-RU"/>
        </w:rPr>
        <w:t xml:space="preserve"> 30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Расчет стоимости работ </w:t>
      </w:r>
      <w:r w:rsidR="004D4FC0" w:rsidRPr="00907AB9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выполнен по государственным укрупненным сметным нормативам НЦС 14-2012 Сети водоснабжения и канализации (Приложение к приказу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Минрегиона</w:t>
      </w:r>
      <w:proofErr w:type="spellEnd"/>
      <w:r w:rsidRPr="00907AB9">
        <w:rPr>
          <w:rFonts w:ascii="Times New Roman" w:hAnsi="Times New Roman"/>
          <w:sz w:val="28"/>
          <w:szCs w:val="28"/>
          <w:lang w:val="ru-RU"/>
        </w:rPr>
        <w:t xml:space="preserve"> от 30.12.2011г. №643).</w:t>
      </w:r>
    </w:p>
    <w:p w:rsidR="007B64C1" w:rsidRPr="00D62C3A" w:rsidRDefault="009D364A" w:rsidP="000733F7">
      <w:pPr>
        <w:spacing w:line="276" w:lineRule="auto"/>
        <w:ind w:firstLine="425"/>
        <w:jc w:val="right"/>
        <w:rPr>
          <w:rFonts w:ascii="Times New Roman" w:hAnsi="Times New Roman"/>
          <w:sz w:val="24"/>
          <w:szCs w:val="20"/>
          <w:lang w:val="ru-RU"/>
        </w:rPr>
      </w:pPr>
      <w:r w:rsidRPr="00D62C3A">
        <w:rPr>
          <w:rFonts w:ascii="Times New Roman" w:hAnsi="Times New Roman"/>
          <w:sz w:val="24"/>
          <w:szCs w:val="20"/>
          <w:lang w:val="ru-RU"/>
        </w:rPr>
        <w:t xml:space="preserve">Таблица </w:t>
      </w:r>
      <w:r w:rsidR="002836EE">
        <w:rPr>
          <w:rFonts w:ascii="Times New Roman" w:hAnsi="Times New Roman"/>
          <w:sz w:val="24"/>
          <w:szCs w:val="20"/>
          <w:lang w:val="ru-RU"/>
        </w:rPr>
        <w:t>3</w:t>
      </w:r>
      <w:r w:rsidR="004A6F83">
        <w:rPr>
          <w:rFonts w:ascii="Times New Roman" w:hAnsi="Times New Roman"/>
          <w:sz w:val="24"/>
          <w:szCs w:val="20"/>
          <w:lang w:val="ru-RU"/>
        </w:rPr>
        <w:t>0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2694"/>
        <w:gridCol w:w="2268"/>
      </w:tblGrid>
      <w:tr w:rsidR="002836EE" w:rsidRPr="000733F7" w:rsidTr="002836EE">
        <w:trPr>
          <w:trHeight w:val="38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EE" w:rsidRPr="000733F7" w:rsidRDefault="002836EE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EE" w:rsidRPr="000733F7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Диаметр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EE" w:rsidRPr="000733F7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Протяжен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EE" w:rsidRPr="000733F7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="000E65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EE" w:rsidRPr="000733F7" w:rsidRDefault="002836EE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36EE" w:rsidRPr="000733F7" w:rsidTr="002836EE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0733F7" w:rsidRDefault="002836EE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Братский</w:t>
            </w:r>
          </w:p>
        </w:tc>
      </w:tr>
      <w:tr w:rsidR="00CF0035" w:rsidRPr="000733F7" w:rsidTr="002836EE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35" w:rsidRPr="000733F7" w:rsidRDefault="00CF0035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35" w:rsidRPr="000733F7" w:rsidRDefault="00CF0035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35" w:rsidRPr="000733F7" w:rsidRDefault="00CF0035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3420,0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35" w:rsidRPr="00166E2D" w:rsidRDefault="00CF0035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35" w:rsidRPr="006963D9" w:rsidRDefault="00CF0035" w:rsidP="006963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6963D9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8063,50</w:t>
            </w:r>
          </w:p>
        </w:tc>
      </w:tr>
      <w:tr w:rsidR="006963D9" w:rsidRPr="000733F7" w:rsidTr="002836EE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2275,0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166E2D" w:rsidRDefault="006963D9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6963D9" w:rsidRDefault="006963D9" w:rsidP="006963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6963D9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6300,61</w:t>
            </w:r>
          </w:p>
        </w:tc>
      </w:tr>
      <w:tr w:rsidR="006963D9" w:rsidRPr="000733F7" w:rsidTr="002836EE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FC5CC2" w:rsidRDefault="006963D9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166E2D" w:rsidRDefault="006963D9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6963D9" w:rsidRDefault="006963D9" w:rsidP="006963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6963D9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1855,20</w:t>
            </w:r>
          </w:p>
        </w:tc>
      </w:tr>
      <w:tr w:rsidR="006963D9" w:rsidRPr="000733F7" w:rsidTr="002836EE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FC5CC2" w:rsidRDefault="006963D9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166E2D" w:rsidRDefault="006963D9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6963D9" w:rsidRDefault="006963D9" w:rsidP="006963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6963D9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3559,60</w:t>
            </w:r>
          </w:p>
        </w:tc>
      </w:tr>
      <w:tr w:rsidR="002836EE" w:rsidRPr="002836EE" w:rsidTr="002836EE">
        <w:trPr>
          <w:trHeight w:val="6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2836EE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2836EE" w:rsidRDefault="00166E2D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7270,0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2836EE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6963D9" w:rsidRDefault="006963D9" w:rsidP="006963D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6963D9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19778,91</w:t>
            </w:r>
          </w:p>
        </w:tc>
      </w:tr>
      <w:tr w:rsidR="002836EE" w:rsidRPr="00FC5CC2" w:rsidTr="002836EE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0733F7" w:rsidRDefault="002836EE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х. Северский</w:t>
            </w:r>
          </w:p>
        </w:tc>
      </w:tr>
      <w:tr w:rsidR="006963D9" w:rsidRPr="00FC5CC2" w:rsidTr="002836EE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5040,0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166E2D" w:rsidRDefault="006963D9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6963D9" w:rsidRDefault="006963D9" w:rsidP="006963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6963D9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11883,05</w:t>
            </w:r>
          </w:p>
        </w:tc>
      </w:tr>
      <w:tr w:rsidR="006963D9" w:rsidRPr="00FC5CC2" w:rsidTr="002836EE">
        <w:trPr>
          <w:trHeight w:val="1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166E2D" w:rsidRDefault="006963D9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6963D9" w:rsidRDefault="006963D9" w:rsidP="006963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6963D9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10313,98</w:t>
            </w:r>
          </w:p>
        </w:tc>
      </w:tr>
      <w:tr w:rsidR="006963D9" w:rsidRPr="00FC5CC2" w:rsidTr="002836EE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1530,0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166E2D" w:rsidRDefault="006963D9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6963D9" w:rsidRDefault="006963D9" w:rsidP="006963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6963D9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4237,34</w:t>
            </w:r>
          </w:p>
        </w:tc>
      </w:tr>
      <w:tr w:rsidR="006963D9" w:rsidRPr="00FC5CC2" w:rsidTr="002836EE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FC5CC2" w:rsidRDefault="006963D9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5CC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740х2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166E2D" w:rsidRDefault="006963D9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6963D9" w:rsidRDefault="006963D9" w:rsidP="006963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6963D9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2970,97</w:t>
            </w:r>
          </w:p>
        </w:tc>
      </w:tr>
      <w:tr w:rsidR="006963D9" w:rsidRPr="00FC5CC2" w:rsidTr="002836EE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FC5CC2" w:rsidRDefault="006963D9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5CC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166E2D" w:rsidRDefault="006963D9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6963D9" w:rsidRDefault="006963D9" w:rsidP="006963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6963D9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715,41</w:t>
            </w:r>
          </w:p>
        </w:tc>
      </w:tr>
      <w:tr w:rsidR="002836EE" w:rsidRPr="002836EE" w:rsidTr="002836EE">
        <w:trPr>
          <w:trHeight w:val="6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2836EE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2836EE" w:rsidRDefault="00166E2D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12205,0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2836EE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6963D9" w:rsidRDefault="006963D9" w:rsidP="006963D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6963D9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30120,75</w:t>
            </w:r>
          </w:p>
        </w:tc>
      </w:tr>
      <w:tr w:rsidR="002836EE" w:rsidRPr="00FC5CC2" w:rsidTr="002836EE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0733F7" w:rsidRDefault="002836EE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Новоекатериновка</w:t>
            </w:r>
            <w:proofErr w:type="spellEnd"/>
          </w:p>
        </w:tc>
      </w:tr>
      <w:tr w:rsidR="006963D9" w:rsidRPr="00FC5CC2" w:rsidTr="002836EE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166E2D" w:rsidRDefault="006963D9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FC5CC2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2841,09</w:t>
            </w:r>
          </w:p>
        </w:tc>
      </w:tr>
      <w:tr w:rsidR="002836EE" w:rsidRPr="002836EE" w:rsidTr="002836EE">
        <w:trPr>
          <w:trHeight w:val="6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2836EE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2836EE" w:rsidRDefault="00166E2D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1205,0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2836EE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6963D9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2841,09</w:t>
            </w:r>
          </w:p>
        </w:tc>
      </w:tr>
      <w:tr w:rsidR="002836EE" w:rsidRPr="00FC5CC2" w:rsidTr="002836EE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0733F7" w:rsidRDefault="002836EE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х. Саратовский</w:t>
            </w:r>
          </w:p>
        </w:tc>
      </w:tr>
      <w:tr w:rsidR="006963D9" w:rsidRPr="00FC5CC2" w:rsidTr="002836EE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2430,0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166E2D" w:rsidRDefault="006963D9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6963D9" w:rsidRDefault="006963D9" w:rsidP="006963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6963D9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5729,33</w:t>
            </w:r>
          </w:p>
        </w:tc>
      </w:tr>
      <w:tr w:rsidR="006963D9" w:rsidRPr="00FC5CC2" w:rsidTr="002836EE">
        <w:trPr>
          <w:trHeight w:val="1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2940,0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166E2D" w:rsidRDefault="006963D9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6963D9" w:rsidRDefault="006963D9" w:rsidP="006963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6963D9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7676,73</w:t>
            </w:r>
          </w:p>
        </w:tc>
      </w:tr>
      <w:tr w:rsidR="006963D9" w:rsidRPr="00FC5CC2" w:rsidTr="002836EE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166E2D" w:rsidRDefault="006963D9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6963D9" w:rsidRDefault="006963D9" w:rsidP="006963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6963D9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2617,18</w:t>
            </w:r>
          </w:p>
        </w:tc>
      </w:tr>
      <w:tr w:rsidR="002836EE" w:rsidRPr="002836EE" w:rsidTr="002836EE">
        <w:trPr>
          <w:trHeight w:val="6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2836EE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2836EE" w:rsidRDefault="00166E2D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6315,0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2836EE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6963D9" w:rsidRDefault="006963D9" w:rsidP="006963D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6963D9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16023,24</w:t>
            </w:r>
          </w:p>
        </w:tc>
      </w:tr>
      <w:tr w:rsidR="002836EE" w:rsidRPr="00FC5CC2" w:rsidTr="002836EE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0733F7" w:rsidRDefault="002836EE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х. Херсонский</w:t>
            </w:r>
          </w:p>
        </w:tc>
      </w:tr>
      <w:tr w:rsidR="006963D9" w:rsidRPr="00FC5CC2" w:rsidTr="002836EE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2045,0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166E2D" w:rsidRDefault="006963D9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FC5CC2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4821,60</w:t>
            </w:r>
          </w:p>
        </w:tc>
      </w:tr>
      <w:tr w:rsidR="002836EE" w:rsidRPr="002836EE" w:rsidTr="002836EE">
        <w:trPr>
          <w:trHeight w:val="6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2836EE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2836EE" w:rsidRDefault="00166E2D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2045,0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2836EE" w:rsidRDefault="002836EE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6963D9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4821,60</w:t>
            </w:r>
          </w:p>
        </w:tc>
      </w:tr>
      <w:tr w:rsidR="002836EE" w:rsidRPr="00FC5CC2" w:rsidTr="002836EE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EE" w:rsidRPr="000733F7" w:rsidRDefault="002836EE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х. Калининский</w:t>
            </w:r>
          </w:p>
        </w:tc>
      </w:tr>
      <w:tr w:rsidR="006963D9" w:rsidRPr="00FC5CC2" w:rsidTr="002836EE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166E2D" w:rsidRDefault="006963D9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6963D9" w:rsidRDefault="006963D9" w:rsidP="006963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6963D9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4479,72</w:t>
            </w:r>
          </w:p>
        </w:tc>
      </w:tr>
      <w:tr w:rsidR="006963D9" w:rsidRPr="00FC5CC2" w:rsidTr="002836EE">
        <w:trPr>
          <w:trHeight w:val="1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2980,0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166E2D" w:rsidRDefault="006963D9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6963D9" w:rsidRDefault="006963D9" w:rsidP="006963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6963D9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7781,18</w:t>
            </w:r>
          </w:p>
        </w:tc>
      </w:tr>
      <w:tr w:rsidR="006963D9" w:rsidRPr="00FC5CC2" w:rsidTr="002836EE">
        <w:trPr>
          <w:trHeight w:val="1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1095,0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166E2D" w:rsidRDefault="006963D9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6963D9" w:rsidRDefault="006963D9" w:rsidP="006963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6963D9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3032,60</w:t>
            </w:r>
          </w:p>
        </w:tc>
      </w:tr>
      <w:tr w:rsidR="006963D9" w:rsidRPr="002836EE" w:rsidTr="002836EE">
        <w:trPr>
          <w:trHeight w:val="6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2836EE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2836EE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5975,0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2836EE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6963D9" w:rsidRDefault="006963D9" w:rsidP="006963D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6963D9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15293,5</w:t>
            </w:r>
          </w:p>
        </w:tc>
      </w:tr>
      <w:tr w:rsidR="006963D9" w:rsidRPr="00FC5CC2" w:rsidTr="002836EE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х. Семенов</w:t>
            </w:r>
          </w:p>
        </w:tc>
      </w:tr>
      <w:tr w:rsidR="006963D9" w:rsidRPr="00FC5CC2" w:rsidTr="002836EE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1315,0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166E2D" w:rsidRDefault="006963D9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6963D9" w:rsidRDefault="006963D9" w:rsidP="006963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6963D9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3100,44</w:t>
            </w:r>
          </w:p>
        </w:tc>
      </w:tr>
      <w:tr w:rsidR="006963D9" w:rsidRPr="00FC5CC2" w:rsidTr="002836EE">
        <w:trPr>
          <w:trHeight w:val="1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166E2D" w:rsidRDefault="006963D9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6963D9" w:rsidRDefault="006963D9" w:rsidP="006963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6963D9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104,45</w:t>
            </w:r>
          </w:p>
        </w:tc>
      </w:tr>
      <w:tr w:rsidR="006963D9" w:rsidRPr="002836EE" w:rsidTr="002836EE">
        <w:trPr>
          <w:trHeight w:val="6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2836EE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2836EE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1355,0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2836EE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6963D9" w:rsidRDefault="006963D9" w:rsidP="006963D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6963D9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3204,89</w:t>
            </w:r>
          </w:p>
        </w:tc>
      </w:tr>
      <w:tr w:rsidR="006963D9" w:rsidRPr="00FC5CC2" w:rsidTr="002836EE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Новоселовка</w:t>
            </w:r>
            <w:proofErr w:type="spellEnd"/>
          </w:p>
        </w:tc>
      </w:tr>
      <w:tr w:rsidR="006963D9" w:rsidRPr="00FC5CC2" w:rsidTr="002836EE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2775,0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166E2D" w:rsidRDefault="006963D9" w:rsidP="00D030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FC5CC2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6542,75</w:t>
            </w:r>
          </w:p>
        </w:tc>
      </w:tr>
      <w:tr w:rsidR="006963D9" w:rsidRPr="002836EE" w:rsidTr="002836EE">
        <w:trPr>
          <w:trHeight w:val="6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2836EE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2836EE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2775,0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2836EE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6963D9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6542,75</w:t>
            </w:r>
          </w:p>
        </w:tc>
      </w:tr>
      <w:tr w:rsidR="006963D9" w:rsidRPr="000733F7" w:rsidTr="002836EE">
        <w:trPr>
          <w:trHeight w:val="6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2836EE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39145,0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0733F7" w:rsidRDefault="006963D9" w:rsidP="002836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D9" w:rsidRPr="006963D9" w:rsidRDefault="006963D9" w:rsidP="006963D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6963D9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98626,73</w:t>
            </w:r>
          </w:p>
        </w:tc>
      </w:tr>
    </w:tbl>
    <w:p w:rsidR="00D821FA" w:rsidRDefault="00D821FA" w:rsidP="00D30DB4">
      <w:pPr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9D364A" w:rsidRPr="0079437F" w:rsidRDefault="009D364A" w:rsidP="002B2F1A">
      <w:pPr>
        <w:pStyle w:val="110"/>
        <w:numPr>
          <w:ilvl w:val="0"/>
          <w:numId w:val="33"/>
        </w:numPr>
        <w:ind w:left="0" w:hanging="11"/>
        <w:rPr>
          <w:lang w:val="ru-RU"/>
        </w:rPr>
      </w:pPr>
      <w:bookmarkStart w:id="58" w:name="_Toc337678704"/>
      <w:bookmarkStart w:id="59" w:name="_Toc339183645"/>
      <w:bookmarkStart w:id="60" w:name="_Toc358021595"/>
      <w:bookmarkStart w:id="61" w:name="_Toc362265095"/>
      <w:r w:rsidRPr="0079437F">
        <w:rPr>
          <w:lang w:val="ru-RU"/>
        </w:rPr>
        <w:lastRenderedPageBreak/>
        <w:t xml:space="preserve">Экологические аспекты мероприятий по строительству и реконструкции объектов системы водоснабжения муниципального образования </w:t>
      </w:r>
      <w:r w:rsidR="00F1459F">
        <w:rPr>
          <w:lang w:val="ru-RU"/>
        </w:rPr>
        <w:t>Братское</w:t>
      </w:r>
      <w:r w:rsidR="00D821FA" w:rsidRPr="0079437F">
        <w:rPr>
          <w:lang w:val="ru-RU"/>
        </w:rPr>
        <w:t xml:space="preserve"> СП</w:t>
      </w:r>
      <w:bookmarkEnd w:id="58"/>
      <w:bookmarkEnd w:id="59"/>
      <w:bookmarkEnd w:id="60"/>
      <w:bookmarkEnd w:id="61"/>
    </w:p>
    <w:p w:rsidR="009D364A" w:rsidRPr="00907AB9" w:rsidRDefault="009D364A" w:rsidP="00D30DB4">
      <w:pPr>
        <w:spacing w:before="240"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907AB9">
        <w:rPr>
          <w:rFonts w:ascii="Times New Roman" w:hAnsi="Times New Roman"/>
          <w:b/>
          <w:sz w:val="28"/>
          <w:szCs w:val="28"/>
          <w:lang w:val="ru-RU"/>
        </w:rPr>
        <w:t>Основные мероприятия по охране подземных вод: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герметично закрыть устья скважин;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выполнить </w:t>
      </w:r>
      <w:proofErr w:type="gramStart"/>
      <w:r w:rsidRPr="00907AB9">
        <w:rPr>
          <w:rFonts w:ascii="Times New Roman" w:hAnsi="Times New Roman"/>
          <w:sz w:val="28"/>
          <w:szCs w:val="28"/>
          <w:lang w:val="ru-RU"/>
        </w:rPr>
        <w:t>асфальтобетонную</w:t>
      </w:r>
      <w:proofErr w:type="gramEnd"/>
      <w:r w:rsidRPr="00907AB9">
        <w:rPr>
          <w:rFonts w:ascii="Times New Roman" w:hAnsi="Times New Roman"/>
          <w:sz w:val="28"/>
          <w:szCs w:val="28"/>
          <w:lang w:val="ru-RU"/>
        </w:rPr>
        <w:t xml:space="preserve"> отмостку вокруг устья в радиусе 1,5м;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глина и вода, используемые при промывке скважин, должны удовлетворять санитарным требованиям;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произвести рекультивацию нарушенных земель после выполнения строительных работ.</w:t>
      </w:r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Выполняя требования санитарных правил и норм в части организации зон санитарной охраны, рекомендуется на последующих стадиях проектирования выполнить вертикальную планировку площадок водозаборных сооружений.</w:t>
      </w:r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Ограждение площадок необходимо выполнить в границах I пояса. Для защиты сооружений питьевой воды от посягательств по периметру ограждения предусматривается устройство комплексных систем безопасности (КСБ). Площадки подлежат благоустройству и озеленению.</w:t>
      </w:r>
    </w:p>
    <w:p w:rsidR="00E82565" w:rsidRPr="00907AB9" w:rsidRDefault="009D364A" w:rsidP="00D30DB4">
      <w:pPr>
        <w:spacing w:line="276" w:lineRule="auto"/>
        <w:ind w:firstLine="720"/>
        <w:rPr>
          <w:rFonts w:ascii="Times New Roman" w:hAnsi="Times New Roman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Вокруг зоны I пояса водопроводных сооружений устанавливается санитарно-защитная полоса шириной 30 м.</w:t>
      </w:r>
      <w:r w:rsidR="00E82565" w:rsidRPr="00907AB9">
        <w:rPr>
          <w:rFonts w:ascii="Times New Roman" w:hAnsi="Times New Roman"/>
          <w:lang w:val="ru-RU"/>
        </w:rPr>
        <w:br w:type="page"/>
      </w:r>
    </w:p>
    <w:p w:rsidR="009D364A" w:rsidRPr="0079437F" w:rsidRDefault="009D364A" w:rsidP="002B2F1A">
      <w:pPr>
        <w:pStyle w:val="110"/>
        <w:numPr>
          <w:ilvl w:val="0"/>
          <w:numId w:val="33"/>
        </w:numPr>
        <w:ind w:left="0" w:hanging="11"/>
        <w:rPr>
          <w:lang w:val="ru-RU"/>
        </w:rPr>
      </w:pPr>
      <w:bookmarkStart w:id="62" w:name="_Toc358021596"/>
      <w:bookmarkStart w:id="63" w:name="_Toc362265096"/>
      <w:r w:rsidRPr="0079437F">
        <w:rPr>
          <w:lang w:val="ru-RU"/>
        </w:rPr>
        <w:lastRenderedPageBreak/>
        <w:t xml:space="preserve">Оценка капитальных вложений в новое строительство, реконструкцию и модернизацию объектов систем </w:t>
      </w:r>
      <w:r w:rsidRPr="00907AB9">
        <w:rPr>
          <w:lang w:val="ru-RU"/>
        </w:rPr>
        <w:t>водоснабжения</w:t>
      </w:r>
      <w:r w:rsidRPr="0079437F">
        <w:rPr>
          <w:lang w:val="ru-RU"/>
        </w:rPr>
        <w:t xml:space="preserve"> муниципального образования </w:t>
      </w:r>
      <w:r w:rsidR="00F1459F">
        <w:rPr>
          <w:lang w:val="ru-RU"/>
        </w:rPr>
        <w:t>Братское</w:t>
      </w:r>
      <w:r w:rsidR="00B81E09">
        <w:rPr>
          <w:lang w:val="ru-RU"/>
        </w:rPr>
        <w:t>С</w:t>
      </w:r>
      <w:r w:rsidR="00EA2135">
        <w:rPr>
          <w:lang w:val="ru-RU"/>
        </w:rPr>
        <w:t>П</w:t>
      </w:r>
      <w:bookmarkEnd w:id="62"/>
      <w:bookmarkEnd w:id="63"/>
    </w:p>
    <w:p w:rsidR="009D364A" w:rsidRPr="00907AB9" w:rsidRDefault="009D364A" w:rsidP="004146B2">
      <w:pPr>
        <w:pStyle w:val="1a"/>
        <w:numPr>
          <w:ilvl w:val="1"/>
          <w:numId w:val="21"/>
        </w:numPr>
        <w:spacing w:before="240" w:after="0" w:line="276" w:lineRule="auto"/>
        <w:rPr>
          <w:rFonts w:ascii="Times New Roman" w:hAnsi="Times New Roman"/>
          <w:lang w:val="ru-RU"/>
        </w:rPr>
      </w:pPr>
      <w:bookmarkStart w:id="64" w:name="_Toc358021597"/>
      <w:bookmarkStart w:id="65" w:name="_Toc362265097"/>
      <w:r w:rsidRPr="00907AB9">
        <w:rPr>
          <w:rFonts w:ascii="Times New Roman" w:hAnsi="Times New Roman"/>
          <w:lang w:val="ru-RU"/>
        </w:rPr>
        <w:t>Объемы инвестиций</w:t>
      </w:r>
      <w:bookmarkEnd w:id="64"/>
      <w:bookmarkEnd w:id="65"/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Объемы инвестиций определены на основе определения необходимых технических мероприятий по модернизации и развитию МО </w:t>
      </w:r>
      <w:proofErr w:type="spellStart"/>
      <w:r w:rsidR="00F1459F">
        <w:rPr>
          <w:rFonts w:ascii="Times New Roman" w:hAnsi="Times New Roman"/>
          <w:sz w:val="28"/>
          <w:szCs w:val="28"/>
          <w:lang w:val="ru-RU"/>
        </w:rPr>
        <w:t>Братское</w:t>
      </w:r>
      <w:r w:rsidR="00930CFA">
        <w:rPr>
          <w:rFonts w:ascii="Times New Roman" w:hAnsi="Times New Roman"/>
          <w:sz w:val="28"/>
          <w:szCs w:val="28"/>
          <w:lang w:val="ru-RU"/>
        </w:rPr>
        <w:t>С</w:t>
      </w:r>
      <w:r w:rsidR="00EA2135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EA2135">
        <w:rPr>
          <w:rFonts w:ascii="Times New Roman" w:hAnsi="Times New Roman"/>
          <w:sz w:val="28"/>
          <w:szCs w:val="28"/>
          <w:lang w:val="ru-RU"/>
        </w:rPr>
        <w:t>, которые сформулированы на основе анализа текущего состояния ВКХ и изучения перспектив его долгосрочного развития.</w:t>
      </w:r>
    </w:p>
    <w:p w:rsidR="009D364A" w:rsidRPr="00836F28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Общий объем инвестиций в систему водоснабжения на период 2013-</w:t>
      </w:r>
      <w:r w:rsidRPr="00F1324A">
        <w:rPr>
          <w:rFonts w:ascii="Times New Roman" w:hAnsi="Times New Roman"/>
          <w:sz w:val="28"/>
          <w:szCs w:val="28"/>
          <w:lang w:val="ru-RU"/>
        </w:rPr>
        <w:t>203</w:t>
      </w:r>
      <w:r w:rsidR="00695DD6" w:rsidRPr="00F1324A">
        <w:rPr>
          <w:rFonts w:ascii="Times New Roman" w:hAnsi="Times New Roman"/>
          <w:sz w:val="28"/>
          <w:szCs w:val="28"/>
          <w:lang w:val="ru-RU"/>
        </w:rPr>
        <w:t>2</w:t>
      </w:r>
      <w:r w:rsidRPr="00F1324A">
        <w:rPr>
          <w:rFonts w:ascii="Times New Roman" w:hAnsi="Times New Roman"/>
          <w:sz w:val="28"/>
          <w:szCs w:val="28"/>
          <w:lang w:val="ru-RU"/>
        </w:rPr>
        <w:t>гг. составляет</w:t>
      </w:r>
      <w:r w:rsidR="00E80E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6CA1">
        <w:rPr>
          <w:rFonts w:ascii="Times New Roman" w:hAnsi="Times New Roman"/>
          <w:sz w:val="28"/>
          <w:szCs w:val="28"/>
          <w:lang w:val="ru-RU"/>
        </w:rPr>
        <w:t>360</w:t>
      </w:r>
      <w:r w:rsidR="00930CFA">
        <w:rPr>
          <w:rFonts w:ascii="Times New Roman" w:hAnsi="Times New Roman"/>
          <w:sz w:val="28"/>
          <w:szCs w:val="28"/>
          <w:lang w:val="ru-RU"/>
        </w:rPr>
        <w:t> </w:t>
      </w:r>
      <w:r w:rsidR="008F6CA1">
        <w:rPr>
          <w:rFonts w:ascii="Times New Roman" w:hAnsi="Times New Roman"/>
          <w:sz w:val="28"/>
          <w:szCs w:val="28"/>
          <w:lang w:val="ru-RU"/>
        </w:rPr>
        <w:t>826</w:t>
      </w:r>
      <w:r w:rsidR="00930CFA">
        <w:rPr>
          <w:rFonts w:ascii="Times New Roman" w:hAnsi="Times New Roman"/>
          <w:sz w:val="28"/>
          <w:szCs w:val="28"/>
          <w:lang w:val="ru-RU"/>
        </w:rPr>
        <w:t>,</w:t>
      </w:r>
      <w:r w:rsidR="008F6CA1">
        <w:rPr>
          <w:rFonts w:ascii="Times New Roman" w:hAnsi="Times New Roman"/>
          <w:sz w:val="28"/>
          <w:szCs w:val="28"/>
          <w:lang w:val="ru-RU"/>
        </w:rPr>
        <w:t>91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Данный объем инвестиций полностью включает в себя как первоочередные затраты на период до 2020г., так и проекты, направленные на реализацию генерального плана, включая инвестиции в водообеспечение новых городских территорий, не имеющих в настоящее время централизованного водоснабжения, в течение всего периода до 203</w:t>
      </w:r>
      <w:r w:rsidR="00EA2135">
        <w:rPr>
          <w:rFonts w:ascii="Times New Roman" w:hAnsi="Times New Roman"/>
          <w:sz w:val="28"/>
          <w:szCs w:val="28"/>
          <w:lang w:val="ru-RU"/>
        </w:rPr>
        <w:t>2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Крупные инвестиции необходимы в обеспечение </w:t>
      </w:r>
      <w:r w:rsidR="00EA2135">
        <w:rPr>
          <w:rFonts w:ascii="Times New Roman" w:hAnsi="Times New Roman"/>
          <w:sz w:val="28"/>
          <w:szCs w:val="28"/>
          <w:lang w:val="ru-RU"/>
        </w:rPr>
        <w:t xml:space="preserve">централизованным водоснабжением 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E80E2B">
        <w:rPr>
          <w:rFonts w:ascii="Times New Roman" w:hAnsi="Times New Roman"/>
          <w:sz w:val="28"/>
          <w:szCs w:val="28"/>
          <w:lang w:val="ru-RU"/>
        </w:rPr>
        <w:t xml:space="preserve">обусловлены </w:t>
      </w:r>
      <w:r w:rsidRPr="00EA2135">
        <w:rPr>
          <w:rFonts w:ascii="Times New Roman" w:hAnsi="Times New Roman"/>
          <w:sz w:val="28"/>
          <w:szCs w:val="28"/>
          <w:lang w:val="ru-RU"/>
        </w:rPr>
        <w:t>необходимостью полной перекладки существующих сетей водоснабжения к 203</w:t>
      </w:r>
      <w:r w:rsidR="00EA2135">
        <w:rPr>
          <w:rFonts w:ascii="Times New Roman" w:hAnsi="Times New Roman"/>
          <w:sz w:val="28"/>
          <w:szCs w:val="28"/>
          <w:lang w:val="ru-RU"/>
        </w:rPr>
        <w:t>2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В случае реализации предлагаемых мероприятий за счёт различных источников финансирования, необходимо так же отметить, что системы водоснабжения существенно не усложнятся, и их эксплуатация не потребует дополнительного финансирования и усиления материально-технической базы эксплуатирующей организации.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Состав разработанных мероприятий и объемы капитальных затрат адекватны существующему уровню проблем, которые требуется решить в водопроводном хозяйстве МО </w:t>
      </w:r>
      <w:proofErr w:type="spellStart"/>
      <w:r w:rsidR="00F1459F">
        <w:rPr>
          <w:rFonts w:ascii="Times New Roman" w:hAnsi="Times New Roman"/>
          <w:sz w:val="28"/>
          <w:szCs w:val="28"/>
          <w:lang w:val="ru-RU"/>
        </w:rPr>
        <w:t>Братское</w:t>
      </w:r>
      <w:r w:rsidR="00930CFA">
        <w:rPr>
          <w:rFonts w:ascii="Times New Roman" w:hAnsi="Times New Roman"/>
          <w:sz w:val="28"/>
          <w:szCs w:val="28"/>
          <w:lang w:val="ru-RU"/>
        </w:rPr>
        <w:t>С</w:t>
      </w:r>
      <w:r w:rsidR="00EA2135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EA2135">
        <w:rPr>
          <w:rFonts w:ascii="Times New Roman" w:hAnsi="Times New Roman"/>
          <w:sz w:val="28"/>
          <w:szCs w:val="28"/>
          <w:lang w:val="ru-RU"/>
        </w:rPr>
        <w:t xml:space="preserve"> в первой половине 21 века.</w:t>
      </w:r>
    </w:p>
    <w:p w:rsidR="009D364A" w:rsidRPr="00EA2135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Общий объем инвестиций в реализацию отраслевой схемы водоснабжения на период 201</w:t>
      </w:r>
      <w:r w:rsidR="00695DD6" w:rsidRPr="00EA2135">
        <w:rPr>
          <w:rFonts w:ascii="Times New Roman" w:hAnsi="Times New Roman"/>
          <w:sz w:val="28"/>
          <w:szCs w:val="28"/>
          <w:lang w:val="ru-RU"/>
        </w:rPr>
        <w:t>3</w:t>
      </w:r>
      <w:r w:rsidRPr="00EA2135">
        <w:rPr>
          <w:rFonts w:ascii="Times New Roman" w:hAnsi="Times New Roman"/>
          <w:sz w:val="28"/>
          <w:szCs w:val="28"/>
          <w:lang w:val="ru-RU"/>
        </w:rPr>
        <w:t>-203</w:t>
      </w:r>
      <w:r w:rsidR="00EA2135">
        <w:rPr>
          <w:rFonts w:ascii="Times New Roman" w:hAnsi="Times New Roman"/>
          <w:sz w:val="28"/>
          <w:szCs w:val="28"/>
          <w:lang w:val="ru-RU"/>
        </w:rPr>
        <w:t xml:space="preserve">2 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составит </w:t>
      </w:r>
      <w:r w:rsidR="008F6CA1">
        <w:rPr>
          <w:rFonts w:ascii="Times New Roman" w:hAnsi="Times New Roman"/>
          <w:sz w:val="28"/>
          <w:szCs w:val="28"/>
          <w:lang w:val="ru-RU"/>
        </w:rPr>
        <w:t>360 826,91</w:t>
      </w:r>
      <w:r w:rsidR="00E80E2B" w:rsidRPr="00F132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тыс. руб. и </w:t>
      </w:r>
      <w:r w:rsidRPr="00EA2135">
        <w:rPr>
          <w:rFonts w:ascii="Times New Roman" w:hAnsi="Times New Roman"/>
          <w:sz w:val="28"/>
          <w:szCs w:val="28"/>
          <w:lang w:val="ru-RU"/>
        </w:rPr>
        <w:t>включает в себя затраты бюджетов всех уровней на инженерное обеспечение существующих объектов, а также стратегических проектов, нацеленных на реализацию Генплана.</w:t>
      </w:r>
    </w:p>
    <w:p w:rsidR="001B6592" w:rsidRDefault="009D364A" w:rsidP="001B6592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Наиболее крупными являются необходимые инвестиции </w:t>
      </w:r>
      <w:r w:rsidR="003C79D1" w:rsidRPr="00EA2135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E80E2B">
        <w:rPr>
          <w:rFonts w:ascii="Times New Roman" w:hAnsi="Times New Roman"/>
          <w:sz w:val="28"/>
          <w:szCs w:val="28"/>
          <w:lang w:val="ru-RU"/>
        </w:rPr>
        <w:t>перекладку существующих</w:t>
      </w:r>
      <w:r w:rsidR="003C79D1" w:rsidRPr="00EA2135">
        <w:rPr>
          <w:rFonts w:ascii="Times New Roman" w:hAnsi="Times New Roman"/>
          <w:sz w:val="28"/>
          <w:szCs w:val="28"/>
          <w:lang w:val="ru-RU"/>
        </w:rPr>
        <w:t xml:space="preserve"> сетей</w:t>
      </w:r>
      <w:r w:rsidR="00930CFA">
        <w:rPr>
          <w:rFonts w:ascii="Times New Roman" w:hAnsi="Times New Roman"/>
          <w:sz w:val="28"/>
          <w:szCs w:val="28"/>
          <w:lang w:val="ru-RU"/>
        </w:rPr>
        <w:t>.</w:t>
      </w:r>
      <w:r w:rsidR="00E80E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0CFA">
        <w:rPr>
          <w:rFonts w:ascii="Times New Roman" w:hAnsi="Times New Roman"/>
          <w:sz w:val="28"/>
          <w:szCs w:val="28"/>
          <w:lang w:val="ru-RU"/>
        </w:rPr>
        <w:t>Т</w:t>
      </w:r>
      <w:r w:rsidR="003C79D1" w:rsidRPr="00EA2135">
        <w:rPr>
          <w:rFonts w:ascii="Times New Roman" w:hAnsi="Times New Roman"/>
          <w:sz w:val="28"/>
          <w:szCs w:val="28"/>
          <w:lang w:val="ru-RU"/>
        </w:rPr>
        <w:t xml:space="preserve">ребуется </w:t>
      </w:r>
      <w:r w:rsidR="00E80E2B">
        <w:rPr>
          <w:rFonts w:ascii="Times New Roman" w:hAnsi="Times New Roman"/>
          <w:sz w:val="28"/>
          <w:szCs w:val="28"/>
          <w:lang w:val="ru-RU"/>
        </w:rPr>
        <w:t xml:space="preserve">перекладка </w:t>
      </w:r>
      <w:r w:rsidR="001B6592">
        <w:rPr>
          <w:rFonts w:ascii="Times New Roman" w:hAnsi="Times New Roman"/>
          <w:sz w:val="28"/>
          <w:szCs w:val="28"/>
          <w:lang w:val="ru-RU"/>
        </w:rPr>
        <w:t>53,7</w:t>
      </w:r>
      <w:r w:rsidR="00E721B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721BA">
        <w:rPr>
          <w:rFonts w:ascii="Times New Roman" w:hAnsi="Times New Roman"/>
          <w:sz w:val="28"/>
          <w:szCs w:val="28"/>
          <w:lang w:val="ru-RU"/>
        </w:rPr>
        <w:t>км</w:t>
      </w:r>
      <w:proofErr w:type="gramStart"/>
      <w:r w:rsidR="00E721BA">
        <w:rPr>
          <w:rFonts w:ascii="Times New Roman" w:hAnsi="Times New Roman"/>
          <w:sz w:val="28"/>
          <w:szCs w:val="28"/>
          <w:lang w:val="ru-RU"/>
        </w:rPr>
        <w:t>.с</w:t>
      </w:r>
      <w:proofErr w:type="gramEnd"/>
      <w:r w:rsidR="00E721BA">
        <w:rPr>
          <w:rFonts w:ascii="Times New Roman" w:hAnsi="Times New Roman"/>
          <w:sz w:val="28"/>
          <w:szCs w:val="28"/>
          <w:lang w:val="ru-RU"/>
        </w:rPr>
        <w:t>етей</w:t>
      </w:r>
      <w:proofErr w:type="spellEnd"/>
      <w:r w:rsidR="003C79D1" w:rsidRPr="00EA2135">
        <w:rPr>
          <w:rFonts w:ascii="Times New Roman" w:hAnsi="Times New Roman"/>
          <w:sz w:val="28"/>
          <w:szCs w:val="28"/>
          <w:lang w:val="ru-RU"/>
        </w:rPr>
        <w:t xml:space="preserve">, что </w:t>
      </w:r>
      <w:r w:rsidR="003C79D1" w:rsidRPr="00F1324A">
        <w:rPr>
          <w:rFonts w:ascii="Times New Roman" w:hAnsi="Times New Roman"/>
          <w:sz w:val="28"/>
          <w:szCs w:val="28"/>
          <w:lang w:val="ru-RU"/>
        </w:rPr>
        <w:t xml:space="preserve">потребует </w:t>
      </w:r>
      <w:r w:rsidR="001B6592">
        <w:rPr>
          <w:rFonts w:ascii="Times New Roman" w:hAnsi="Times New Roman"/>
          <w:sz w:val="28"/>
          <w:szCs w:val="28"/>
          <w:lang w:val="ru-RU"/>
        </w:rPr>
        <w:t>163 795,89</w:t>
      </w:r>
      <w:r w:rsidR="003C79D1" w:rsidRPr="00F1324A">
        <w:rPr>
          <w:rFonts w:ascii="Times New Roman" w:hAnsi="Times New Roman"/>
          <w:sz w:val="28"/>
          <w:szCs w:val="28"/>
          <w:lang w:val="ru-RU"/>
        </w:rPr>
        <w:t xml:space="preserve"> тыс. руб</w:t>
      </w:r>
      <w:r w:rsidRPr="00F1324A">
        <w:rPr>
          <w:rFonts w:ascii="Times New Roman" w:hAnsi="Times New Roman"/>
          <w:sz w:val="28"/>
          <w:szCs w:val="28"/>
          <w:lang w:val="ru-RU"/>
        </w:rPr>
        <w:t>.</w:t>
      </w:r>
      <w:r w:rsidR="001B6592" w:rsidRPr="001B659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6592" w:rsidRPr="00F1324A" w:rsidRDefault="001B6592" w:rsidP="001B6592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 же 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необходимы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начительные инвестиции </w:t>
      </w:r>
      <w:r>
        <w:rPr>
          <w:rFonts w:ascii="Times New Roman" w:hAnsi="Times New Roman"/>
          <w:sz w:val="28"/>
          <w:szCs w:val="28"/>
          <w:lang w:val="ru-RU"/>
        </w:rPr>
        <w:t xml:space="preserve">в прокладку новых сетей водопровода, которые составляют </w:t>
      </w:r>
      <w:r w:rsidR="00126C70">
        <w:rPr>
          <w:rFonts w:ascii="Times New Roman" w:hAnsi="Times New Roman"/>
          <w:sz w:val="28"/>
          <w:szCs w:val="28"/>
          <w:lang w:val="ru-RU"/>
        </w:rPr>
        <w:t>98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="00126C70">
        <w:rPr>
          <w:rFonts w:ascii="Times New Roman" w:hAnsi="Times New Roman"/>
          <w:sz w:val="28"/>
          <w:szCs w:val="28"/>
          <w:lang w:val="ru-RU"/>
        </w:rPr>
        <w:t>626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126C70">
        <w:rPr>
          <w:rFonts w:ascii="Times New Roman" w:hAnsi="Times New Roman"/>
          <w:sz w:val="28"/>
          <w:szCs w:val="28"/>
          <w:lang w:val="ru-RU"/>
        </w:rPr>
        <w:t xml:space="preserve">73 </w:t>
      </w:r>
      <w:proofErr w:type="spellStart"/>
      <w:r w:rsidRPr="00F1324A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F1324A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F1324A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F1324A">
        <w:rPr>
          <w:rFonts w:ascii="Times New Roman" w:hAnsi="Times New Roman"/>
          <w:sz w:val="28"/>
          <w:szCs w:val="28"/>
          <w:lang w:val="ru-RU"/>
        </w:rPr>
        <w:t>.</w:t>
      </w:r>
    </w:p>
    <w:p w:rsidR="000A38D6" w:rsidRPr="00F1324A" w:rsidRDefault="000A38D6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F1324A">
        <w:rPr>
          <w:rFonts w:ascii="Times New Roman" w:hAnsi="Times New Roman"/>
          <w:sz w:val="28"/>
          <w:szCs w:val="28"/>
          <w:lang w:val="ru-RU"/>
        </w:rPr>
        <w:t>Реконструкция существующ</w:t>
      </w:r>
      <w:r w:rsidR="00930CFA">
        <w:rPr>
          <w:rFonts w:ascii="Times New Roman" w:hAnsi="Times New Roman"/>
          <w:sz w:val="28"/>
          <w:szCs w:val="28"/>
          <w:lang w:val="ru-RU"/>
        </w:rPr>
        <w:t>их</w:t>
      </w:r>
      <w:r w:rsidR="00F1324A" w:rsidRPr="00F1324A">
        <w:rPr>
          <w:rFonts w:ascii="Times New Roman" w:hAnsi="Times New Roman"/>
          <w:sz w:val="28"/>
          <w:szCs w:val="28"/>
          <w:lang w:val="ru-RU"/>
        </w:rPr>
        <w:t xml:space="preserve"> водозабор</w:t>
      </w:r>
      <w:r w:rsidR="00930CFA">
        <w:rPr>
          <w:rFonts w:ascii="Times New Roman" w:hAnsi="Times New Roman"/>
          <w:sz w:val="28"/>
          <w:szCs w:val="28"/>
          <w:lang w:val="ru-RU"/>
        </w:rPr>
        <w:t>ов</w:t>
      </w:r>
      <w:r w:rsidR="00E721BA">
        <w:rPr>
          <w:rFonts w:ascii="Times New Roman" w:hAnsi="Times New Roman"/>
          <w:sz w:val="28"/>
          <w:szCs w:val="28"/>
          <w:lang w:val="ru-RU"/>
        </w:rPr>
        <w:t xml:space="preserve"> и строительство новых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 потребует инвестиций в размере </w:t>
      </w:r>
      <w:r w:rsidR="00126C70">
        <w:rPr>
          <w:rFonts w:ascii="Times New Roman" w:hAnsi="Times New Roman"/>
          <w:sz w:val="28"/>
          <w:szCs w:val="28"/>
          <w:lang w:val="ru-RU"/>
        </w:rPr>
        <w:t>9</w:t>
      </w:r>
      <w:r w:rsidR="008F6CA1">
        <w:rPr>
          <w:rFonts w:ascii="Times New Roman" w:hAnsi="Times New Roman"/>
          <w:sz w:val="28"/>
          <w:szCs w:val="28"/>
          <w:lang w:val="ru-RU"/>
        </w:rPr>
        <w:t>8</w:t>
      </w:r>
      <w:r w:rsidR="00930CFA">
        <w:rPr>
          <w:rFonts w:ascii="Times New Roman" w:hAnsi="Times New Roman"/>
          <w:sz w:val="28"/>
          <w:szCs w:val="28"/>
          <w:lang w:val="ru-RU"/>
        </w:rPr>
        <w:t> </w:t>
      </w:r>
      <w:r w:rsidR="008F6CA1">
        <w:rPr>
          <w:rFonts w:ascii="Times New Roman" w:hAnsi="Times New Roman"/>
          <w:sz w:val="28"/>
          <w:szCs w:val="28"/>
          <w:lang w:val="ru-RU"/>
        </w:rPr>
        <w:t>404</w:t>
      </w:r>
      <w:r w:rsidR="00930CFA">
        <w:rPr>
          <w:rFonts w:ascii="Times New Roman" w:hAnsi="Times New Roman"/>
          <w:sz w:val="28"/>
          <w:szCs w:val="28"/>
          <w:lang w:val="ru-RU"/>
        </w:rPr>
        <w:t>,</w:t>
      </w:r>
      <w:r w:rsidR="008F6CA1">
        <w:rPr>
          <w:rFonts w:ascii="Times New Roman" w:hAnsi="Times New Roman"/>
          <w:sz w:val="28"/>
          <w:szCs w:val="28"/>
          <w:lang w:val="ru-RU"/>
        </w:rPr>
        <w:t>29</w:t>
      </w:r>
      <w:r w:rsidR="00126C7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324A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F1324A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F1324A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F1324A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EA2135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lastRenderedPageBreak/>
        <w:t>Всего отраслевой схемой водоснабжения предусматривается:</w:t>
      </w:r>
    </w:p>
    <w:p w:rsidR="009D364A" w:rsidRDefault="00E721BA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7755F3">
        <w:rPr>
          <w:rFonts w:ascii="Times New Roman" w:hAnsi="Times New Roman"/>
          <w:sz w:val="28"/>
          <w:szCs w:val="28"/>
          <w:lang w:val="ru-RU"/>
        </w:rPr>
        <w:t xml:space="preserve">еконструкция </w:t>
      </w:r>
      <w:proofErr w:type="gramStart"/>
      <w:r w:rsidR="007755F3">
        <w:rPr>
          <w:rFonts w:ascii="Times New Roman" w:hAnsi="Times New Roman"/>
          <w:sz w:val="28"/>
          <w:szCs w:val="28"/>
          <w:lang w:val="ru-RU"/>
        </w:rPr>
        <w:t>существующих</w:t>
      </w:r>
      <w:proofErr w:type="gramEnd"/>
      <w:r w:rsidR="007755F3">
        <w:rPr>
          <w:rFonts w:ascii="Times New Roman" w:hAnsi="Times New Roman"/>
          <w:sz w:val="28"/>
          <w:szCs w:val="28"/>
          <w:lang w:val="ru-RU"/>
        </w:rPr>
        <w:t xml:space="preserve"> водозаборов</w:t>
      </w:r>
      <w:r w:rsidR="009D364A" w:rsidRPr="00EA2135">
        <w:rPr>
          <w:rFonts w:ascii="Times New Roman" w:hAnsi="Times New Roman"/>
          <w:sz w:val="28"/>
          <w:szCs w:val="28"/>
          <w:lang w:val="ru-RU"/>
        </w:rPr>
        <w:t>;</w:t>
      </w:r>
    </w:p>
    <w:p w:rsidR="00E721BA" w:rsidRPr="00EA2135" w:rsidRDefault="00E721BA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строительство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нов</w:t>
      </w:r>
      <w:r w:rsidR="00126C70">
        <w:rPr>
          <w:rFonts w:ascii="Times New Roman" w:hAnsi="Times New Roman"/>
          <w:sz w:val="28"/>
          <w:szCs w:val="28"/>
          <w:lang w:val="ru-RU"/>
        </w:rPr>
        <w:t>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водозабор</w:t>
      </w:r>
      <w:r w:rsidR="00126C70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Default="00E721BA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9D364A" w:rsidRPr="00EA2135">
        <w:rPr>
          <w:rFonts w:ascii="Times New Roman" w:hAnsi="Times New Roman"/>
          <w:sz w:val="28"/>
          <w:szCs w:val="28"/>
          <w:lang w:val="ru-RU"/>
        </w:rPr>
        <w:t xml:space="preserve">амена существующих сетей </w:t>
      </w:r>
      <w:r w:rsidR="00BD7C21" w:rsidRPr="00EA2135">
        <w:rPr>
          <w:rFonts w:ascii="Times New Roman" w:hAnsi="Times New Roman"/>
          <w:sz w:val="28"/>
          <w:szCs w:val="28"/>
          <w:lang w:val="ru-RU"/>
        </w:rPr>
        <w:t>водоснабжения</w:t>
      </w:r>
      <w:r w:rsidR="009D364A" w:rsidRPr="00EA2135">
        <w:rPr>
          <w:rFonts w:ascii="Times New Roman" w:hAnsi="Times New Roman"/>
          <w:sz w:val="28"/>
          <w:szCs w:val="28"/>
          <w:lang w:val="ru-RU"/>
        </w:rPr>
        <w:t xml:space="preserve"> в количестве </w:t>
      </w:r>
      <w:r w:rsidR="00126C70">
        <w:rPr>
          <w:rFonts w:ascii="Times New Roman" w:hAnsi="Times New Roman"/>
          <w:sz w:val="28"/>
          <w:szCs w:val="28"/>
          <w:lang w:val="ru-RU"/>
        </w:rPr>
        <w:t>53,7</w:t>
      </w:r>
      <w:r w:rsidR="009D364A" w:rsidRPr="00EA2135">
        <w:rPr>
          <w:rFonts w:ascii="Times New Roman" w:hAnsi="Times New Roman"/>
          <w:sz w:val="28"/>
          <w:szCs w:val="28"/>
          <w:lang w:val="ru-RU"/>
        </w:rPr>
        <w:t xml:space="preserve"> км</w:t>
      </w:r>
      <w:r w:rsidR="007755F3">
        <w:rPr>
          <w:rFonts w:ascii="Times New Roman" w:hAnsi="Times New Roman"/>
          <w:sz w:val="28"/>
          <w:szCs w:val="28"/>
          <w:lang w:val="ru-RU"/>
        </w:rPr>
        <w:t>;</w:t>
      </w:r>
    </w:p>
    <w:p w:rsidR="007755F3" w:rsidRPr="00EA2135" w:rsidRDefault="00E721BA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7755F3">
        <w:rPr>
          <w:rFonts w:ascii="Times New Roman" w:hAnsi="Times New Roman"/>
          <w:sz w:val="28"/>
          <w:szCs w:val="28"/>
          <w:lang w:val="ru-RU"/>
        </w:rPr>
        <w:t xml:space="preserve">рокладка новых сетей в количестве </w:t>
      </w:r>
      <w:r w:rsidR="00126C70">
        <w:rPr>
          <w:rFonts w:ascii="Times New Roman" w:hAnsi="Times New Roman"/>
          <w:sz w:val="28"/>
          <w:szCs w:val="28"/>
          <w:lang w:val="ru-RU"/>
        </w:rPr>
        <w:t>39,1</w:t>
      </w:r>
      <w:r w:rsidR="007755F3">
        <w:rPr>
          <w:rFonts w:ascii="Times New Roman" w:hAnsi="Times New Roman"/>
          <w:sz w:val="28"/>
          <w:szCs w:val="28"/>
          <w:lang w:val="ru-RU"/>
        </w:rPr>
        <w:t xml:space="preserve"> км.</w:t>
      </w:r>
    </w:p>
    <w:p w:rsidR="009D364A" w:rsidRDefault="009D364A" w:rsidP="007755F3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Модернизация и реконструкция существующих сетей и сооружений</w:t>
      </w:r>
      <w:r w:rsidR="00BD7C21" w:rsidRPr="00EA2135">
        <w:rPr>
          <w:rFonts w:ascii="Times New Roman" w:hAnsi="Times New Roman"/>
          <w:sz w:val="28"/>
          <w:szCs w:val="28"/>
          <w:lang w:val="ru-RU"/>
        </w:rPr>
        <w:t xml:space="preserve"> водоснабжения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, направленная на повышение </w:t>
      </w:r>
      <w:proofErr w:type="spellStart"/>
      <w:r w:rsidRPr="00EA2135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EA2135">
        <w:rPr>
          <w:rFonts w:ascii="Times New Roman" w:hAnsi="Times New Roman"/>
          <w:sz w:val="28"/>
          <w:szCs w:val="28"/>
          <w:lang w:val="ru-RU"/>
        </w:rPr>
        <w:t>, снижение потерь, неучтенных расходов и аварийности, обеспечение санитарных и экологических норм и правил при эксплуатации системы водоснабжения.</w:t>
      </w:r>
    </w:p>
    <w:p w:rsidR="00284155" w:rsidRPr="0079437F" w:rsidRDefault="00284155" w:rsidP="004146B2">
      <w:pPr>
        <w:pStyle w:val="1a"/>
        <w:numPr>
          <w:ilvl w:val="0"/>
          <w:numId w:val="22"/>
        </w:numPr>
        <w:spacing w:before="720" w:line="240" w:lineRule="auto"/>
        <w:ind w:left="714" w:hanging="357"/>
        <w:rPr>
          <w:noProof/>
          <w:lang w:val="ru-RU"/>
        </w:rPr>
      </w:pPr>
      <w:bookmarkStart w:id="66" w:name="_Toc351631629"/>
      <w:bookmarkStart w:id="67" w:name="_Toc351636356"/>
      <w:bookmarkStart w:id="68" w:name="_Toc351638031"/>
      <w:bookmarkStart w:id="69" w:name="_Toc351638655"/>
      <w:bookmarkStart w:id="70" w:name="_Toc353809090"/>
      <w:bookmarkStart w:id="71" w:name="_Toc357258773"/>
      <w:bookmarkStart w:id="72" w:name="_Toc358021598"/>
      <w:bookmarkStart w:id="73" w:name="_Toc362265098"/>
      <w:r w:rsidRPr="0079437F">
        <w:rPr>
          <w:noProof/>
          <w:lang w:val="ru-RU"/>
        </w:rPr>
        <w:t>График реализации проектов по системе водоснабжения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284155" w:rsidRPr="00284155" w:rsidRDefault="00284155" w:rsidP="00CF4D66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84155">
        <w:rPr>
          <w:rFonts w:ascii="Times New Roman" w:hAnsi="Times New Roman"/>
          <w:color w:val="000000"/>
          <w:sz w:val="28"/>
          <w:szCs w:val="28"/>
          <w:lang w:val="ru-RU"/>
        </w:rPr>
        <w:t xml:space="preserve">Суммарные затраты на реализацию проектов по системе водоснабжения на период 2013-2032 гг. составляют </w:t>
      </w:r>
      <w:r w:rsidR="00126C70">
        <w:rPr>
          <w:rFonts w:ascii="Times New Roman" w:hAnsi="Times New Roman"/>
          <w:sz w:val="28"/>
          <w:szCs w:val="28"/>
          <w:lang w:val="ru-RU"/>
        </w:rPr>
        <w:t>36</w:t>
      </w:r>
      <w:r w:rsidR="007A670B">
        <w:rPr>
          <w:rFonts w:ascii="Times New Roman" w:hAnsi="Times New Roman"/>
          <w:sz w:val="28"/>
          <w:szCs w:val="28"/>
          <w:lang w:val="ru-RU"/>
        </w:rPr>
        <w:t>0</w:t>
      </w:r>
      <w:r w:rsidR="00126C70">
        <w:rPr>
          <w:rFonts w:ascii="Times New Roman" w:hAnsi="Times New Roman"/>
          <w:sz w:val="28"/>
          <w:szCs w:val="28"/>
          <w:lang w:val="ru-RU"/>
        </w:rPr>
        <w:t>,</w:t>
      </w:r>
      <w:r w:rsidR="007A670B">
        <w:rPr>
          <w:rFonts w:ascii="Times New Roman" w:hAnsi="Times New Roman"/>
          <w:sz w:val="28"/>
          <w:szCs w:val="28"/>
          <w:lang w:val="ru-RU"/>
        </w:rPr>
        <w:t>83</w:t>
      </w:r>
      <w:r w:rsidR="00126C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4155">
        <w:rPr>
          <w:rFonts w:ascii="Times New Roman" w:hAnsi="Times New Roman"/>
          <w:color w:val="000000"/>
          <w:sz w:val="28"/>
          <w:szCs w:val="28"/>
          <w:lang w:val="ru-RU"/>
        </w:rPr>
        <w:t xml:space="preserve">млн. руб. (в ценах 2012 года без учета НДС). Капитальные затраты по проектам системы водоснабжения представлены в таблице </w:t>
      </w:r>
      <w:r w:rsidR="00126C70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4A6F83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28415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3368C" w:rsidRDefault="0063368C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  <w:sectPr w:rsidR="0063368C" w:rsidSect="004C30CE">
          <w:footerReference w:type="default" r:id="rId27"/>
          <w:pgSz w:w="11907" w:h="16840" w:code="9"/>
          <w:pgMar w:top="851" w:right="850" w:bottom="993" w:left="1701" w:header="284" w:footer="680" w:gutter="0"/>
          <w:cols w:space="720"/>
          <w:docGrid w:linePitch="299"/>
        </w:sectPr>
      </w:pPr>
    </w:p>
    <w:tbl>
      <w:tblPr>
        <w:tblpPr w:leftFromText="180" w:rightFromText="180" w:vertAnchor="page" w:horzAnchor="margin" w:tblpXSpec="center" w:tblpY="2133"/>
        <w:tblW w:w="14616" w:type="dxa"/>
        <w:tblLook w:val="04A0" w:firstRow="1" w:lastRow="0" w:firstColumn="1" w:lastColumn="0" w:noHBand="0" w:noVBand="1"/>
      </w:tblPr>
      <w:tblGrid>
        <w:gridCol w:w="617"/>
        <w:gridCol w:w="4150"/>
        <w:gridCol w:w="1221"/>
        <w:gridCol w:w="1224"/>
        <w:gridCol w:w="1225"/>
        <w:gridCol w:w="1224"/>
        <w:gridCol w:w="1224"/>
        <w:gridCol w:w="1228"/>
        <w:gridCol w:w="1227"/>
        <w:gridCol w:w="1276"/>
      </w:tblGrid>
      <w:tr w:rsidR="004A6F83" w:rsidRPr="00DB06BE" w:rsidTr="004A6F83">
        <w:trPr>
          <w:trHeight w:val="645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F83" w:rsidRPr="00DB06BE" w:rsidRDefault="004A6F83" w:rsidP="004A6F8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4A6F83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DA5E0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DA5E0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DA5E0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DA5E0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DA5E0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DA5E0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DA5E0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2023-2032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DA5E0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7A670B" w:rsidRPr="00DB06BE" w:rsidTr="00DA5E00">
        <w:trPr>
          <w:trHeight w:val="43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70B" w:rsidRPr="00DB06BE" w:rsidRDefault="007A670B" w:rsidP="004A6F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70B" w:rsidRPr="00741220" w:rsidRDefault="007A670B" w:rsidP="004A6F8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Строительство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водозаборов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2,61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2,58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2,92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6,28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11,67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26,32</w:t>
            </w:r>
          </w:p>
        </w:tc>
      </w:tr>
      <w:tr w:rsidR="007A670B" w:rsidRPr="00DB06BE" w:rsidTr="004A6F83">
        <w:trPr>
          <w:trHeight w:val="31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70B" w:rsidRPr="00126C70" w:rsidRDefault="007A670B" w:rsidP="004A6F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41220" w:rsidRDefault="007A670B" w:rsidP="004A6F8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</w:t>
            </w:r>
            <w:proofErr w:type="spellEnd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</w:t>
            </w:r>
            <w:proofErr w:type="spellEnd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водозаборов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16,86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39,34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72,08</w:t>
            </w:r>
          </w:p>
        </w:tc>
      </w:tr>
      <w:tr w:rsidR="007A670B" w:rsidRPr="00DB06BE" w:rsidTr="004A6F83">
        <w:trPr>
          <w:trHeight w:val="44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70B" w:rsidRPr="00126C70" w:rsidRDefault="007A670B" w:rsidP="004A6F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DB06BE" w:rsidRDefault="007A670B" w:rsidP="004A6F8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сетей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водоснабжения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4,91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6,85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6,54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55,53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83,29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163,80</w:t>
            </w:r>
          </w:p>
        </w:tc>
      </w:tr>
      <w:tr w:rsidR="007A670B" w:rsidRPr="00DB06BE" w:rsidTr="004A6F83">
        <w:trPr>
          <w:trHeight w:val="537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70B" w:rsidRPr="00126C70" w:rsidRDefault="007A670B" w:rsidP="004A6F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DB06BE" w:rsidRDefault="007A670B" w:rsidP="004A6F8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сетей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водоснабжения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26,17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color w:val="000000"/>
                <w:sz w:val="24"/>
                <w:szCs w:val="24"/>
              </w:rPr>
              <w:t>61,06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98,63</w:t>
            </w:r>
          </w:p>
        </w:tc>
      </w:tr>
      <w:tr w:rsidR="007A670B" w:rsidRPr="00DB06BE" w:rsidTr="004A6F83">
        <w:trPr>
          <w:trHeight w:val="41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70B" w:rsidRPr="00DB06BE" w:rsidRDefault="007A670B" w:rsidP="004A6F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DB06BE" w:rsidRDefault="007A670B" w:rsidP="004A6F8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16,88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18,11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18,03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104,84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0B" w:rsidRPr="007A670B" w:rsidRDefault="007A670B" w:rsidP="007A67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67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360,83</w:t>
            </w:r>
          </w:p>
        </w:tc>
      </w:tr>
    </w:tbl>
    <w:p w:rsidR="0031368D" w:rsidRPr="000733F7" w:rsidRDefault="00310903" w:rsidP="00F85498">
      <w:pPr>
        <w:jc w:val="right"/>
        <w:rPr>
          <w:rFonts w:ascii="Times New Roman" w:hAnsi="Times New Roman"/>
          <w:sz w:val="24"/>
          <w:szCs w:val="24"/>
          <w:lang w:val="ru-RU"/>
        </w:rPr>
        <w:sectPr w:rsidR="0031368D" w:rsidRPr="000733F7" w:rsidSect="004A6F83">
          <w:footerReference w:type="default" r:id="rId28"/>
          <w:pgSz w:w="16840" w:h="11907" w:orient="landscape" w:code="9"/>
          <w:pgMar w:top="1702" w:right="993" w:bottom="1418" w:left="851" w:header="284" w:footer="680" w:gutter="0"/>
          <w:cols w:space="720"/>
          <w:docGrid w:linePitch="299"/>
        </w:sectPr>
      </w:pPr>
      <w:r w:rsidRPr="000733F7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Таблица </w:t>
      </w:r>
      <w:r w:rsidR="00126C70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="004A6F83">
        <w:rPr>
          <w:rFonts w:ascii="Times New Roman" w:hAnsi="Times New Roman"/>
          <w:color w:val="000000"/>
          <w:sz w:val="24"/>
          <w:szCs w:val="24"/>
          <w:lang w:val="ru-RU"/>
        </w:rPr>
        <w:t>1</w:t>
      </w:r>
    </w:p>
    <w:p w:rsidR="0031368D" w:rsidRPr="00596266" w:rsidRDefault="0031368D" w:rsidP="00CC34A9">
      <w:pPr>
        <w:pStyle w:val="1"/>
      </w:pPr>
      <w:bookmarkStart w:id="74" w:name="_Toc353807662"/>
      <w:bookmarkStart w:id="75" w:name="_Toc358021599"/>
      <w:bookmarkStart w:id="76" w:name="_Toc362265099"/>
      <w:r w:rsidRPr="00596266">
        <w:lastRenderedPageBreak/>
        <w:t>Литература</w:t>
      </w:r>
      <w:bookmarkEnd w:id="74"/>
      <w:bookmarkEnd w:id="75"/>
      <w:bookmarkEnd w:id="76"/>
    </w:p>
    <w:p w:rsidR="0031368D" w:rsidRPr="00BB04C7" w:rsidRDefault="0031368D" w:rsidP="004146B2">
      <w:pPr>
        <w:numPr>
          <w:ilvl w:val="0"/>
          <w:numId w:val="18"/>
        </w:numPr>
        <w:spacing w:before="240"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 w:eastAsia="ru-RU"/>
        </w:rPr>
        <w:t xml:space="preserve">Приказ </w:t>
      </w:r>
      <w:proofErr w:type="spellStart"/>
      <w:r w:rsidRPr="00BB04C7">
        <w:rPr>
          <w:rFonts w:ascii="Times New Roman" w:hAnsi="Times New Roman"/>
          <w:sz w:val="24"/>
          <w:szCs w:val="28"/>
          <w:lang w:val="ru-RU" w:eastAsia="ru-RU"/>
        </w:rPr>
        <w:t>Минрегион</w:t>
      </w:r>
      <w:proofErr w:type="spellEnd"/>
      <w:r w:rsidRPr="00BB04C7">
        <w:rPr>
          <w:rFonts w:ascii="Times New Roman" w:hAnsi="Times New Roman"/>
          <w:sz w:val="24"/>
          <w:szCs w:val="28"/>
          <w:lang w:val="ru-RU" w:eastAsia="ru-RU"/>
        </w:rPr>
        <w:t xml:space="preserve"> РФ от 06 Мая 2011 г. №204 «О разработке </w:t>
      </w:r>
      <w:proofErr w:type="gramStart"/>
      <w:r w:rsidRPr="00BB04C7">
        <w:rPr>
          <w:rFonts w:ascii="Times New Roman" w:hAnsi="Times New Roman"/>
          <w:sz w:val="24"/>
          <w:szCs w:val="28"/>
          <w:lang w:val="ru-RU"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BB04C7">
        <w:rPr>
          <w:rFonts w:ascii="Times New Roman" w:hAnsi="Times New Roman"/>
          <w:sz w:val="24"/>
          <w:szCs w:val="28"/>
          <w:lang w:val="ru-RU" w:eastAsia="ru-RU"/>
        </w:rPr>
        <w:t>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 w:eastAsia="ru-RU"/>
        </w:rPr>
        <w:t xml:space="preserve">Методические рекомендации по разработке </w:t>
      </w:r>
      <w:proofErr w:type="gramStart"/>
      <w:r w:rsidRPr="00BB04C7">
        <w:rPr>
          <w:rFonts w:ascii="Times New Roman" w:hAnsi="Times New Roman"/>
          <w:sz w:val="24"/>
          <w:szCs w:val="28"/>
          <w:lang w:val="ru-RU"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BB04C7">
        <w:rPr>
          <w:rFonts w:ascii="Times New Roman" w:hAnsi="Times New Roman"/>
          <w:sz w:val="24"/>
          <w:szCs w:val="28"/>
          <w:lang w:val="ru-RU" w:eastAsia="ru-RU"/>
        </w:rPr>
        <w:t>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СНиП 2.04.02-84* «Водоснабжение. Наружные сети и сооружения»;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СНиП 2.04.01-85* «Внутренний водопровод и канализация зданий»;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СП 8.13130.2009 «Источники наружного противопожарного водоснабжения. Требования пожарной безопасности»;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СанПиН 2.1.4.1110-02 «Зоны санитарной охраны источников водоснабжения и водопроводов питьевого назначения»;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ГН 2.1.5.689-89 Гигиенические нормы «Предельно допустимые концентрации (ПДК) химических веществ в водных объектах хозяйственного и культурно-бытового водопользования»;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Пособие к СНиП 11-01-95 по разработке раздела «Охрана окружающей среды»;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Пособия к СНиП 2.04.02-84* и СНиП 2.04.03-85 по объему и содержанию технической документации внеплощадочных систем водоснабжения и канализации;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СНиП 11-01-95 «Инструкция о порядке разработки, согласования, утверждения и составе проектной документации на строительство предприятий, зданий и сооружений»;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Пособие к СНиП 2.07.01-89 по водоснабжению и канализации городских и сельских поселений.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 xml:space="preserve">Абрамов Н.Н. Водоснабжение. – М.: </w:t>
      </w:r>
      <w:proofErr w:type="spellStart"/>
      <w:r w:rsidRPr="00BB04C7">
        <w:rPr>
          <w:rFonts w:ascii="Times New Roman" w:hAnsi="Times New Roman"/>
          <w:sz w:val="24"/>
          <w:szCs w:val="28"/>
          <w:lang w:val="ru-RU"/>
        </w:rPr>
        <w:t>Стройиздат</w:t>
      </w:r>
      <w:proofErr w:type="spellEnd"/>
      <w:r w:rsidRPr="00BB04C7">
        <w:rPr>
          <w:rFonts w:ascii="Times New Roman" w:hAnsi="Times New Roman"/>
          <w:sz w:val="24"/>
          <w:szCs w:val="28"/>
          <w:lang w:val="ru-RU"/>
        </w:rPr>
        <w:t>, 1982.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Добромыслов А.Я. Таблицы для гидравлических расчетов безнапорных труб из полимерных материалов. М.: ТОО «Издательство ВНИИМП», 2004.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Добромыслов А.Я. Таблицы для гидравлических расчетов напорных труб из полимерных материалов. – М.: ТОО «Издательство ВНИИМП», 2004.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 xml:space="preserve">Иванов Е.Н. Противопожарное водоснабжение. – М.: </w:t>
      </w:r>
      <w:proofErr w:type="spellStart"/>
      <w:r w:rsidRPr="00BB04C7">
        <w:rPr>
          <w:rFonts w:ascii="Times New Roman" w:hAnsi="Times New Roman"/>
          <w:sz w:val="24"/>
          <w:szCs w:val="28"/>
          <w:lang w:val="ru-RU"/>
        </w:rPr>
        <w:t>Стройиздат</w:t>
      </w:r>
      <w:proofErr w:type="spellEnd"/>
      <w:r w:rsidRPr="00BB04C7">
        <w:rPr>
          <w:rFonts w:ascii="Times New Roman" w:hAnsi="Times New Roman"/>
          <w:sz w:val="24"/>
          <w:szCs w:val="28"/>
          <w:lang w:val="ru-RU"/>
        </w:rPr>
        <w:t>, 1987.</w:t>
      </w:r>
    </w:p>
    <w:p w:rsidR="00284155" w:rsidRPr="00836F28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Сомов Н.А., Квитка Л.А. Водоснабжение. – М.: ИНФРА-М, 2008.</w:t>
      </w:r>
    </w:p>
    <w:sectPr w:rsidR="00284155" w:rsidRPr="00836F28" w:rsidSect="008A1E2A">
      <w:footerReference w:type="default" r:id="rId29"/>
      <w:pgSz w:w="11907" w:h="16840" w:code="9"/>
      <w:pgMar w:top="993" w:right="850" w:bottom="851" w:left="1701" w:header="28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72A" w:rsidRDefault="00FA072A">
      <w:pPr>
        <w:spacing w:line="240" w:lineRule="auto"/>
      </w:pPr>
      <w:r>
        <w:separator/>
      </w:r>
    </w:p>
  </w:endnote>
  <w:endnote w:type="continuationSeparator" w:id="0">
    <w:p w:rsidR="00FA072A" w:rsidRDefault="00FA0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592"/>
      <w:gridCol w:w="591"/>
      <w:gridCol w:w="591"/>
      <w:gridCol w:w="920"/>
      <w:gridCol w:w="647"/>
      <w:gridCol w:w="6015"/>
      <w:gridCol w:w="567"/>
    </w:tblGrid>
    <w:tr w:rsidR="007F2BDA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592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647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6015" w:type="dxa"/>
          <w:tcBorders>
            <w:top w:val="single" w:sz="18" w:space="0" w:color="auto"/>
            <w:left w:val="nil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  <w:ind w:right="-71"/>
          </w:pPr>
          <w:proofErr w:type="spellStart"/>
          <w:r w:rsidRPr="00FC281A">
            <w:rPr>
              <w:sz w:val="18"/>
            </w:rPr>
            <w:t>Лист</w:t>
          </w:r>
          <w:proofErr w:type="spellEnd"/>
        </w:p>
      </w:tc>
    </w:tr>
    <w:tr w:rsidR="007F2BDA" w:rsidRPr="00FC281A">
      <w:trPr>
        <w:trHeight w:hRule="exact" w:val="284"/>
      </w:trPr>
      <w:tc>
        <w:tcPr>
          <w:tcW w:w="567" w:type="dxa"/>
          <w:tcBorders>
            <w:top w:val="single" w:sz="6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  <w:ind w:left="-70"/>
          </w:pPr>
        </w:p>
      </w:tc>
      <w:tc>
        <w:tcPr>
          <w:tcW w:w="592" w:type="dxa"/>
          <w:tcBorders>
            <w:left w:val="nil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591" w:type="dxa"/>
          <w:tcBorders>
            <w:left w:val="single" w:sz="18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591" w:type="dxa"/>
          <w:tcBorders>
            <w:left w:val="nil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920" w:type="dxa"/>
          <w:tcBorders>
            <w:left w:val="single" w:sz="18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647" w:type="dxa"/>
          <w:tcBorders>
            <w:left w:val="nil"/>
            <w:right w:val="single" w:sz="18" w:space="0" w:color="auto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6015" w:type="dxa"/>
          <w:tcBorders>
            <w:left w:val="nil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  <w:ind w:right="-71"/>
            <w:jc w:val="center"/>
          </w:pPr>
          <w:r w:rsidRPr="00FC281A">
            <w:rPr>
              <w:rStyle w:val="a7"/>
            </w:rPr>
            <w:fldChar w:fldCharType="begin"/>
          </w:r>
          <w:r w:rsidRPr="00FC281A">
            <w:rPr>
              <w:rStyle w:val="a7"/>
            </w:rPr>
            <w:instrText xml:space="preserve"> PAGE </w:instrText>
          </w:r>
          <w:r w:rsidRPr="00FC281A">
            <w:rPr>
              <w:rStyle w:val="a7"/>
            </w:rPr>
            <w:fldChar w:fldCharType="separate"/>
          </w:r>
          <w:r w:rsidRPr="00FC281A">
            <w:rPr>
              <w:rStyle w:val="a7"/>
            </w:rPr>
            <w:t>2</w:t>
          </w:r>
          <w:r w:rsidRPr="00FC281A">
            <w:rPr>
              <w:rStyle w:val="a7"/>
            </w:rPr>
            <w:fldChar w:fldCharType="end"/>
          </w:r>
        </w:p>
      </w:tc>
    </w:tr>
    <w:tr w:rsidR="007F2BDA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Изм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592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7F2BDA" w:rsidRPr="00FC281A" w:rsidRDefault="007F2BDA">
          <w:pPr>
            <w:pStyle w:val="a5"/>
            <w:ind w:left="-72" w:right="-68" w:firstLine="72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Колуччч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Лист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7F2BDA" w:rsidRPr="00FC281A" w:rsidRDefault="007F2BDA">
          <w:pPr>
            <w:pStyle w:val="a5"/>
            <w:jc w:val="center"/>
            <w:rPr>
              <w:sz w:val="16"/>
            </w:rPr>
          </w:pPr>
          <w:r w:rsidRPr="00FC281A">
            <w:rPr>
              <w:sz w:val="16"/>
            </w:rPr>
            <w:t>№</w:t>
          </w:r>
          <w:proofErr w:type="spellStart"/>
          <w:r w:rsidRPr="00FC281A">
            <w:rPr>
              <w:sz w:val="16"/>
            </w:rPr>
            <w:t>док</w:t>
          </w:r>
          <w:proofErr w:type="spellEnd"/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Подп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64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  <w:rPr>
              <w:sz w:val="16"/>
            </w:rPr>
          </w:pPr>
          <w:proofErr w:type="spellStart"/>
          <w:r w:rsidRPr="00FC281A">
            <w:rPr>
              <w:sz w:val="16"/>
            </w:rPr>
            <w:t>Дата</w:t>
          </w:r>
          <w:proofErr w:type="spellEnd"/>
        </w:p>
      </w:tc>
      <w:tc>
        <w:tcPr>
          <w:tcW w:w="6015" w:type="dxa"/>
          <w:tcBorders>
            <w:left w:val="nil"/>
            <w:bottom w:val="single" w:sz="18" w:space="0" w:color="auto"/>
          </w:tcBorders>
        </w:tcPr>
        <w:p w:rsidR="007F2BDA" w:rsidRPr="00FC281A" w:rsidRDefault="007F2BDA">
          <w:pPr>
            <w:pStyle w:val="a5"/>
            <w:rPr>
              <w:sz w:val="16"/>
            </w:rPr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  <w:ind w:right="-71"/>
            <w:rPr>
              <w:sz w:val="16"/>
            </w:rPr>
          </w:pPr>
        </w:p>
      </w:tc>
    </w:tr>
  </w:tbl>
  <w:p w:rsidR="007F2BDA" w:rsidRDefault="007F2BDA">
    <w:pPr>
      <w:pStyle w:val="a5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DA" w:rsidRPr="00F85498" w:rsidRDefault="007F2BDA" w:rsidP="00304FAB">
    <w:pPr>
      <w:pBdr>
        <w:top w:val="thinThickSmallGap" w:sz="24" w:space="1" w:color="622423"/>
      </w:pBdr>
      <w:tabs>
        <w:tab w:val="center" w:pos="4536"/>
        <w:tab w:val="right" w:pos="15309"/>
      </w:tabs>
      <w:rPr>
        <w:rFonts w:ascii="Times New Roman" w:hAnsi="Times New Roman"/>
        <w:lang w:val="ru-RU"/>
      </w:rPr>
    </w:pPr>
    <w:r w:rsidRPr="00F85498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 xml:space="preserve">ООО «Проектный Институт Территориального Планирования»                             </w:t>
    </w:r>
    <w:r w:rsidRPr="00F85498">
      <w:rPr>
        <w:rFonts w:ascii="Times New Roman" w:hAnsi="Times New Roman"/>
        <w:lang w:val="ru-RU"/>
      </w:rPr>
      <w:t xml:space="preserve">Страница </w:t>
    </w:r>
    <w:r w:rsidRPr="00F85498">
      <w:rPr>
        <w:rFonts w:ascii="Times New Roman" w:hAnsi="Times New Roman"/>
      </w:rPr>
      <w:fldChar w:fldCharType="begin"/>
    </w:r>
    <w:r w:rsidRPr="00F85498">
      <w:rPr>
        <w:rFonts w:ascii="Times New Roman" w:hAnsi="Times New Roman"/>
      </w:rPr>
      <w:instrText>PAGE</w:instrText>
    </w:r>
    <w:r w:rsidRPr="00F85498">
      <w:rPr>
        <w:rFonts w:ascii="Times New Roman" w:hAnsi="Times New Roman"/>
        <w:lang w:val="ru-RU"/>
      </w:rPr>
      <w:instrText xml:space="preserve">   \* </w:instrText>
    </w:r>
    <w:r w:rsidRPr="00F85498">
      <w:rPr>
        <w:rFonts w:ascii="Times New Roman" w:hAnsi="Times New Roman"/>
      </w:rPr>
      <w:instrText>MERGEFORMAT</w:instrText>
    </w:r>
    <w:r w:rsidRPr="00F85498">
      <w:rPr>
        <w:rFonts w:ascii="Times New Roman" w:hAnsi="Times New Roman"/>
      </w:rPr>
      <w:fldChar w:fldCharType="separate"/>
    </w:r>
    <w:r w:rsidR="000D2903" w:rsidRPr="000D2903">
      <w:rPr>
        <w:rFonts w:ascii="Times New Roman" w:hAnsi="Times New Roman"/>
        <w:noProof/>
        <w:lang w:val="ru-RU"/>
      </w:rPr>
      <w:t>50</w:t>
    </w:r>
    <w:r w:rsidRPr="00F85498">
      <w:rPr>
        <w:rFonts w:ascii="Times New Roman" w:hAnsi="Times New Roman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DA" w:rsidRPr="00F85498" w:rsidRDefault="007F2BDA" w:rsidP="00304FAB">
    <w:pPr>
      <w:pBdr>
        <w:top w:val="thinThickSmallGap" w:sz="24" w:space="1" w:color="622423"/>
      </w:pBdr>
      <w:tabs>
        <w:tab w:val="center" w:pos="4536"/>
        <w:tab w:val="right" w:pos="15309"/>
      </w:tabs>
      <w:rPr>
        <w:rFonts w:ascii="Times New Roman" w:hAnsi="Times New Roman"/>
        <w:lang w:val="ru-RU"/>
      </w:rPr>
    </w:pPr>
    <w:r w:rsidRPr="00F85498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 xml:space="preserve">ООО «Проектный Институт Территориального Планирования»           </w:t>
    </w:r>
    <w:r w:rsidRPr="00F85498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ab/>
      <w:t xml:space="preserve"> </w:t>
    </w:r>
    <w:r w:rsidRPr="00F85498">
      <w:rPr>
        <w:rFonts w:ascii="Times New Roman" w:hAnsi="Times New Roman"/>
        <w:lang w:val="ru-RU"/>
      </w:rPr>
      <w:t xml:space="preserve">Страница </w:t>
    </w:r>
    <w:r w:rsidRPr="00F85498">
      <w:rPr>
        <w:rFonts w:ascii="Times New Roman" w:hAnsi="Times New Roman"/>
      </w:rPr>
      <w:fldChar w:fldCharType="begin"/>
    </w:r>
    <w:r w:rsidRPr="00F85498">
      <w:rPr>
        <w:rFonts w:ascii="Times New Roman" w:hAnsi="Times New Roman"/>
      </w:rPr>
      <w:instrText>PAGE</w:instrText>
    </w:r>
    <w:r w:rsidRPr="00F85498">
      <w:rPr>
        <w:rFonts w:ascii="Times New Roman" w:hAnsi="Times New Roman"/>
        <w:lang w:val="ru-RU"/>
      </w:rPr>
      <w:instrText xml:space="preserve">   \* </w:instrText>
    </w:r>
    <w:r w:rsidRPr="00F85498">
      <w:rPr>
        <w:rFonts w:ascii="Times New Roman" w:hAnsi="Times New Roman"/>
      </w:rPr>
      <w:instrText>MERGEFORMAT</w:instrText>
    </w:r>
    <w:r w:rsidRPr="00F85498">
      <w:rPr>
        <w:rFonts w:ascii="Times New Roman" w:hAnsi="Times New Roman"/>
      </w:rPr>
      <w:fldChar w:fldCharType="separate"/>
    </w:r>
    <w:r w:rsidR="000D2903" w:rsidRPr="000D2903">
      <w:rPr>
        <w:rFonts w:ascii="Times New Roman" w:hAnsi="Times New Roman"/>
        <w:noProof/>
        <w:lang w:val="ru-RU"/>
      </w:rPr>
      <w:t>51</w:t>
    </w:r>
    <w:r w:rsidRPr="00F85498">
      <w:rPr>
        <w:rFonts w:ascii="Times New Roman" w:hAnsi="Times New Roman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DA" w:rsidRPr="00F85498" w:rsidRDefault="007F2BDA" w:rsidP="00BE1995">
    <w:pPr>
      <w:pStyle w:val="a5"/>
      <w:pBdr>
        <w:top w:val="thinThickSmallGap" w:sz="24" w:space="1" w:color="622423" w:themeColor="accent2" w:themeShade="7F"/>
      </w:pBdr>
      <w:rPr>
        <w:rFonts w:ascii="Times New Roman" w:hAnsi="Times New Roman"/>
        <w:lang w:val="ru-RU"/>
      </w:rPr>
    </w:pPr>
    <w:r w:rsidRPr="00F85498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 w:rsidRPr="00F85498">
      <w:rPr>
        <w:rFonts w:ascii="Times New Roman" w:eastAsiaTheme="majorEastAsia" w:hAnsi="Times New Roman"/>
      </w:rPr>
      <w:ptab w:relativeTo="margin" w:alignment="right" w:leader="none"/>
    </w:r>
    <w:r w:rsidRPr="00F85498">
      <w:rPr>
        <w:rFonts w:ascii="Times New Roman" w:eastAsiaTheme="majorEastAsia" w:hAnsi="Times New Roman"/>
        <w:lang w:val="ru-RU"/>
      </w:rPr>
      <w:t xml:space="preserve">Страница </w:t>
    </w:r>
    <w:r w:rsidRPr="00F85498">
      <w:rPr>
        <w:rFonts w:ascii="Times New Roman" w:eastAsiaTheme="minorEastAsia" w:hAnsi="Times New Roman"/>
      </w:rPr>
      <w:fldChar w:fldCharType="begin"/>
    </w:r>
    <w:r w:rsidRPr="00F85498">
      <w:rPr>
        <w:rFonts w:ascii="Times New Roman" w:hAnsi="Times New Roman"/>
      </w:rPr>
      <w:instrText>PAGE</w:instrText>
    </w:r>
    <w:r w:rsidRPr="00F85498">
      <w:rPr>
        <w:rFonts w:ascii="Times New Roman" w:hAnsi="Times New Roman"/>
        <w:lang w:val="ru-RU"/>
      </w:rPr>
      <w:instrText xml:space="preserve">   \* </w:instrText>
    </w:r>
    <w:r w:rsidRPr="00F85498">
      <w:rPr>
        <w:rFonts w:ascii="Times New Roman" w:hAnsi="Times New Roman"/>
      </w:rPr>
      <w:instrText>MERGEFORMAT</w:instrText>
    </w:r>
    <w:r w:rsidRPr="00F85498">
      <w:rPr>
        <w:rFonts w:ascii="Times New Roman" w:eastAsiaTheme="minorEastAsia" w:hAnsi="Times New Roman"/>
      </w:rPr>
      <w:fldChar w:fldCharType="separate"/>
    </w:r>
    <w:r w:rsidR="000D2903" w:rsidRPr="000D2903">
      <w:rPr>
        <w:rFonts w:ascii="Times New Roman" w:eastAsiaTheme="majorEastAsia" w:hAnsi="Times New Roman"/>
        <w:noProof/>
        <w:lang w:val="ru-RU"/>
      </w:rPr>
      <w:t>52</w:t>
    </w:r>
    <w:r w:rsidRPr="00F85498">
      <w:rPr>
        <w:rFonts w:ascii="Times New Roman" w:eastAsiaTheme="majorEastAsia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DA" w:rsidRPr="00252840" w:rsidRDefault="007F2BDA" w:rsidP="003D5C6A">
    <w:pPr>
      <w:pStyle w:val="a5"/>
      <w:pBdr>
        <w:top w:val="thinThickSmallGap" w:sz="24" w:space="1" w:color="622423" w:themeColor="accent2" w:themeShade="7F"/>
      </w:pBdr>
      <w:rPr>
        <w:lang w:val="ru-RU"/>
      </w:rPr>
    </w:pPr>
    <w:r w:rsidRPr="002A6FD0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252840">
      <w:rPr>
        <w:lang w:val="ru-RU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="000D2903" w:rsidRPr="000D2903">
      <w:rPr>
        <w:rFonts w:asciiTheme="majorHAnsi" w:eastAsiaTheme="majorEastAsia" w:hAnsiTheme="majorHAnsi" w:cstheme="majorBidi"/>
        <w:noProof/>
        <w:lang w:val="ru-RU"/>
      </w:rPr>
      <w:t>8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DA" w:rsidRPr="00075602" w:rsidRDefault="007F2BDA" w:rsidP="003D5C6A">
    <w:pPr>
      <w:pBdr>
        <w:top w:val="thinThickSmallGap" w:sz="24" w:space="1" w:color="622423"/>
      </w:pBdr>
      <w:tabs>
        <w:tab w:val="center" w:pos="4536"/>
        <w:tab w:val="right" w:pos="9639"/>
      </w:tabs>
      <w:rPr>
        <w:lang w:val="ru-RU"/>
      </w:rPr>
    </w:pPr>
    <w:r w:rsidRPr="009D175B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 w:rsidRPr="009D175B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ab/>
    </w:r>
    <w:r w:rsidRPr="009D175B">
      <w:rPr>
        <w:lang w:val="ru-RU"/>
      </w:rPr>
      <w:t xml:space="preserve">Страница </w:t>
    </w:r>
    <w:r w:rsidRPr="009D175B">
      <w:rPr>
        <w:rFonts w:ascii="Calibri" w:hAnsi="Calibri"/>
      </w:rPr>
      <w:fldChar w:fldCharType="begin"/>
    </w:r>
    <w:r w:rsidRPr="009D175B">
      <w:instrText>PAGE</w:instrText>
    </w:r>
    <w:r w:rsidRPr="009D175B">
      <w:rPr>
        <w:lang w:val="ru-RU"/>
      </w:rPr>
      <w:instrText xml:space="preserve">   \* </w:instrText>
    </w:r>
    <w:r w:rsidRPr="009D175B">
      <w:instrText>MERGEFORMAT</w:instrText>
    </w:r>
    <w:r w:rsidRPr="009D175B">
      <w:rPr>
        <w:rFonts w:ascii="Calibri" w:hAnsi="Calibri"/>
      </w:rPr>
      <w:fldChar w:fldCharType="separate"/>
    </w:r>
    <w:r w:rsidR="000D2903" w:rsidRPr="000D2903">
      <w:rPr>
        <w:noProof/>
        <w:lang w:val="ru-RU"/>
      </w:rPr>
      <w:t>1</w:t>
    </w:r>
    <w:r w:rsidRPr="009D175B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592"/>
      <w:gridCol w:w="591"/>
      <w:gridCol w:w="591"/>
      <w:gridCol w:w="920"/>
      <w:gridCol w:w="647"/>
      <w:gridCol w:w="6015"/>
      <w:gridCol w:w="567"/>
    </w:tblGrid>
    <w:tr w:rsidR="007F2BDA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592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647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6015" w:type="dxa"/>
          <w:tcBorders>
            <w:top w:val="single" w:sz="18" w:space="0" w:color="auto"/>
            <w:left w:val="nil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  <w:ind w:right="-71"/>
          </w:pPr>
          <w:proofErr w:type="spellStart"/>
          <w:r w:rsidRPr="00FC281A">
            <w:rPr>
              <w:sz w:val="18"/>
            </w:rPr>
            <w:t>Лист</w:t>
          </w:r>
          <w:proofErr w:type="spellEnd"/>
        </w:p>
      </w:tc>
    </w:tr>
    <w:tr w:rsidR="007F2BDA" w:rsidRPr="00FC281A">
      <w:trPr>
        <w:trHeight w:hRule="exact" w:val="284"/>
      </w:trPr>
      <w:tc>
        <w:tcPr>
          <w:tcW w:w="567" w:type="dxa"/>
          <w:tcBorders>
            <w:top w:val="single" w:sz="6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  <w:ind w:left="-70"/>
          </w:pPr>
        </w:p>
      </w:tc>
      <w:tc>
        <w:tcPr>
          <w:tcW w:w="592" w:type="dxa"/>
          <w:tcBorders>
            <w:left w:val="nil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591" w:type="dxa"/>
          <w:tcBorders>
            <w:left w:val="single" w:sz="18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591" w:type="dxa"/>
          <w:tcBorders>
            <w:left w:val="nil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920" w:type="dxa"/>
          <w:tcBorders>
            <w:left w:val="single" w:sz="18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647" w:type="dxa"/>
          <w:tcBorders>
            <w:left w:val="nil"/>
            <w:right w:val="single" w:sz="18" w:space="0" w:color="auto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6015" w:type="dxa"/>
          <w:tcBorders>
            <w:left w:val="nil"/>
          </w:tcBorders>
        </w:tcPr>
        <w:p w:rsidR="007F2BDA" w:rsidRPr="00FC281A" w:rsidRDefault="007F2BDA">
          <w:pPr>
            <w:pStyle w:val="a5"/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  <w:ind w:right="-71"/>
            <w:jc w:val="center"/>
          </w:pPr>
          <w:r w:rsidRPr="00FC281A">
            <w:rPr>
              <w:rStyle w:val="a7"/>
            </w:rPr>
            <w:fldChar w:fldCharType="begin"/>
          </w:r>
          <w:r w:rsidRPr="00FC281A">
            <w:rPr>
              <w:rStyle w:val="a7"/>
            </w:rPr>
            <w:instrText xml:space="preserve"> PAGE </w:instrText>
          </w:r>
          <w:r w:rsidRPr="00FC281A">
            <w:rPr>
              <w:rStyle w:val="a7"/>
            </w:rPr>
            <w:fldChar w:fldCharType="separate"/>
          </w:r>
          <w:r w:rsidRPr="00FC281A">
            <w:rPr>
              <w:rStyle w:val="a7"/>
            </w:rPr>
            <w:t>2</w:t>
          </w:r>
          <w:r w:rsidRPr="00FC281A">
            <w:rPr>
              <w:rStyle w:val="a7"/>
            </w:rPr>
            <w:fldChar w:fldCharType="end"/>
          </w:r>
        </w:p>
      </w:tc>
    </w:tr>
    <w:tr w:rsidR="007F2BDA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Изм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592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7F2BDA" w:rsidRPr="00FC281A" w:rsidRDefault="007F2BDA">
          <w:pPr>
            <w:pStyle w:val="a5"/>
            <w:ind w:left="-72" w:right="-68" w:firstLine="72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Колуччч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Лист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7F2BDA" w:rsidRPr="00FC281A" w:rsidRDefault="007F2BDA">
          <w:pPr>
            <w:pStyle w:val="a5"/>
            <w:jc w:val="center"/>
            <w:rPr>
              <w:sz w:val="16"/>
            </w:rPr>
          </w:pPr>
          <w:r w:rsidRPr="00FC281A">
            <w:rPr>
              <w:sz w:val="16"/>
            </w:rPr>
            <w:t>№</w:t>
          </w:r>
          <w:proofErr w:type="spellStart"/>
          <w:r w:rsidRPr="00FC281A">
            <w:rPr>
              <w:sz w:val="16"/>
            </w:rPr>
            <w:t>док</w:t>
          </w:r>
          <w:proofErr w:type="spellEnd"/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Подп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64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  <w:rPr>
              <w:sz w:val="16"/>
            </w:rPr>
          </w:pPr>
          <w:proofErr w:type="spellStart"/>
          <w:r w:rsidRPr="00FC281A">
            <w:rPr>
              <w:sz w:val="16"/>
            </w:rPr>
            <w:t>Дата</w:t>
          </w:r>
          <w:proofErr w:type="spellEnd"/>
        </w:p>
      </w:tc>
      <w:tc>
        <w:tcPr>
          <w:tcW w:w="6015" w:type="dxa"/>
          <w:tcBorders>
            <w:left w:val="nil"/>
            <w:bottom w:val="single" w:sz="18" w:space="0" w:color="auto"/>
          </w:tcBorders>
        </w:tcPr>
        <w:p w:rsidR="007F2BDA" w:rsidRPr="00FC281A" w:rsidRDefault="007F2BDA">
          <w:pPr>
            <w:pStyle w:val="a5"/>
            <w:rPr>
              <w:sz w:val="16"/>
            </w:rPr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7F2BDA" w:rsidRPr="00FC281A" w:rsidRDefault="007F2BDA">
          <w:pPr>
            <w:pStyle w:val="a5"/>
            <w:ind w:right="-71"/>
            <w:rPr>
              <w:sz w:val="16"/>
            </w:rPr>
          </w:pPr>
        </w:p>
      </w:tc>
    </w:tr>
  </w:tbl>
  <w:p w:rsidR="007F2BDA" w:rsidRDefault="007F2BDA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738590778"/>
    </w:sdtPr>
    <w:sdtEndPr/>
    <w:sdtContent>
      <w:p w:rsidR="007F2BDA" w:rsidRPr="00F85498" w:rsidRDefault="007F2BDA" w:rsidP="00467053">
        <w:pPr>
          <w:pBdr>
            <w:top w:val="thinThickSmallGap" w:sz="24" w:space="1" w:color="622423"/>
          </w:pBdr>
          <w:tabs>
            <w:tab w:val="center" w:pos="4536"/>
            <w:tab w:val="right" w:pos="9639"/>
          </w:tabs>
          <w:rPr>
            <w:rFonts w:ascii="Times New Roman" w:hAnsi="Times New Roman"/>
            <w:lang w:val="ru-RU"/>
          </w:rPr>
        </w:pPr>
        <w:r w:rsidRPr="00F85498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>ООО «Проектный Институт Территориального Планирования»</w:t>
        </w:r>
        <w:r w:rsidRPr="00F85498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ab/>
        </w:r>
        <w:r w:rsidRPr="00F85498">
          <w:rPr>
            <w:rFonts w:ascii="Times New Roman" w:hAnsi="Times New Roman"/>
            <w:lang w:val="ru-RU"/>
          </w:rPr>
          <w:t xml:space="preserve">Страница </w:t>
        </w:r>
        <w:r w:rsidRPr="00F85498">
          <w:rPr>
            <w:rFonts w:ascii="Times New Roman" w:hAnsi="Times New Roman"/>
          </w:rPr>
          <w:fldChar w:fldCharType="begin"/>
        </w:r>
        <w:r w:rsidRPr="00F85498">
          <w:rPr>
            <w:rFonts w:ascii="Times New Roman" w:hAnsi="Times New Roman"/>
          </w:rPr>
          <w:instrText>PAGE</w:instrText>
        </w:r>
        <w:r w:rsidRPr="00F85498">
          <w:rPr>
            <w:rFonts w:ascii="Times New Roman" w:hAnsi="Times New Roman"/>
            <w:lang w:val="ru-RU"/>
          </w:rPr>
          <w:instrText xml:space="preserve">   \* </w:instrText>
        </w:r>
        <w:r w:rsidRPr="00F85498">
          <w:rPr>
            <w:rFonts w:ascii="Times New Roman" w:hAnsi="Times New Roman"/>
          </w:rPr>
          <w:instrText>MERGEFORMAT</w:instrText>
        </w:r>
        <w:r w:rsidRPr="00F85498">
          <w:rPr>
            <w:rFonts w:ascii="Times New Roman" w:hAnsi="Times New Roman"/>
          </w:rPr>
          <w:fldChar w:fldCharType="separate"/>
        </w:r>
        <w:r w:rsidR="000D2903" w:rsidRPr="000D2903">
          <w:rPr>
            <w:rFonts w:ascii="Times New Roman" w:hAnsi="Times New Roman"/>
            <w:noProof/>
            <w:lang w:val="ru-RU"/>
          </w:rPr>
          <w:t>17</w:t>
        </w:r>
        <w:r w:rsidRPr="00F85498">
          <w:rPr>
            <w:rFonts w:ascii="Times New Roman" w:hAnsi="Times New Roman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118470"/>
    </w:sdtPr>
    <w:sdtEndPr/>
    <w:sdtContent>
      <w:p w:rsidR="007F2BDA" w:rsidRPr="00AE3B71" w:rsidRDefault="007F2BDA" w:rsidP="00AE3B71">
        <w:pPr>
          <w:pBdr>
            <w:top w:val="thinThickSmallGap" w:sz="24" w:space="1" w:color="622423"/>
          </w:pBdr>
          <w:tabs>
            <w:tab w:val="center" w:pos="4536"/>
            <w:tab w:val="right" w:pos="9639"/>
          </w:tabs>
          <w:rPr>
            <w:lang w:val="ru-RU"/>
          </w:rPr>
        </w:pP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>ООО «Проектный Институт Территориального Планирования»</w:t>
        </w: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ab/>
        </w:r>
        <w:r w:rsidRPr="009D175B">
          <w:rPr>
            <w:lang w:val="ru-RU"/>
          </w:rPr>
          <w:t xml:space="preserve">Страница </w:t>
        </w:r>
        <w:r w:rsidRPr="009D175B">
          <w:rPr>
            <w:rFonts w:ascii="Calibri" w:hAnsi="Calibri"/>
          </w:rPr>
          <w:fldChar w:fldCharType="begin"/>
        </w:r>
        <w:r w:rsidRPr="009D175B">
          <w:instrText>PAGE</w:instrText>
        </w:r>
        <w:r w:rsidRPr="009D175B">
          <w:rPr>
            <w:lang w:val="ru-RU"/>
          </w:rPr>
          <w:instrText xml:space="preserve">   \* </w:instrText>
        </w:r>
        <w:r w:rsidRPr="009D175B">
          <w:instrText>MERGEFORMAT</w:instrText>
        </w:r>
        <w:r w:rsidRPr="009D175B">
          <w:rPr>
            <w:rFonts w:ascii="Calibri" w:hAnsi="Calibri"/>
          </w:rPr>
          <w:fldChar w:fldCharType="separate"/>
        </w:r>
        <w:r w:rsidRPr="004640E9">
          <w:rPr>
            <w:noProof/>
            <w:lang w:val="ru-RU"/>
          </w:rPr>
          <w:t>1</w:t>
        </w:r>
        <w:r w:rsidRPr="009D175B"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DA" w:rsidRPr="00F85498" w:rsidRDefault="007F2BDA" w:rsidP="00304FAB">
    <w:pPr>
      <w:pBdr>
        <w:top w:val="thinThickSmallGap" w:sz="24" w:space="1" w:color="622423"/>
      </w:pBdr>
      <w:tabs>
        <w:tab w:val="center" w:pos="4536"/>
        <w:tab w:val="right" w:pos="15309"/>
      </w:tabs>
      <w:rPr>
        <w:rFonts w:ascii="Times New Roman" w:hAnsi="Times New Roman"/>
        <w:lang w:val="ru-RU"/>
      </w:rPr>
    </w:pPr>
    <w:r w:rsidRPr="00F85498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 w:rsidRPr="00F85498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ab/>
    </w:r>
    <w:r w:rsidRPr="00F85498">
      <w:rPr>
        <w:rFonts w:ascii="Times New Roman" w:hAnsi="Times New Roman"/>
        <w:lang w:val="ru-RU"/>
      </w:rPr>
      <w:t xml:space="preserve">Страница </w:t>
    </w:r>
    <w:r w:rsidRPr="00F85498">
      <w:rPr>
        <w:rFonts w:ascii="Times New Roman" w:hAnsi="Times New Roman"/>
      </w:rPr>
      <w:fldChar w:fldCharType="begin"/>
    </w:r>
    <w:r w:rsidRPr="00F85498">
      <w:rPr>
        <w:rFonts w:ascii="Times New Roman" w:hAnsi="Times New Roman"/>
      </w:rPr>
      <w:instrText>PAGE</w:instrText>
    </w:r>
    <w:r w:rsidRPr="00F85498">
      <w:rPr>
        <w:rFonts w:ascii="Times New Roman" w:hAnsi="Times New Roman"/>
        <w:lang w:val="ru-RU"/>
      </w:rPr>
      <w:instrText xml:space="preserve">   \* </w:instrText>
    </w:r>
    <w:r w:rsidRPr="00F85498">
      <w:rPr>
        <w:rFonts w:ascii="Times New Roman" w:hAnsi="Times New Roman"/>
      </w:rPr>
      <w:instrText>MERGEFORMAT</w:instrText>
    </w:r>
    <w:r w:rsidRPr="00F85498">
      <w:rPr>
        <w:rFonts w:ascii="Times New Roman" w:hAnsi="Times New Roman"/>
      </w:rPr>
      <w:fldChar w:fldCharType="separate"/>
    </w:r>
    <w:r w:rsidR="000D2903" w:rsidRPr="000D2903">
      <w:rPr>
        <w:rFonts w:ascii="Times New Roman" w:hAnsi="Times New Roman"/>
        <w:noProof/>
        <w:lang w:val="ru-RU"/>
      </w:rPr>
      <w:t>35</w:t>
    </w:r>
    <w:r w:rsidRPr="00F85498">
      <w:rPr>
        <w:rFonts w:ascii="Times New Roman" w:hAnsi="Times New Roman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DA" w:rsidRPr="00F85498" w:rsidRDefault="007F2BDA" w:rsidP="00304FAB">
    <w:pPr>
      <w:pBdr>
        <w:top w:val="thinThickSmallGap" w:sz="24" w:space="1" w:color="622423"/>
      </w:pBdr>
      <w:tabs>
        <w:tab w:val="center" w:pos="4536"/>
        <w:tab w:val="right" w:pos="15309"/>
      </w:tabs>
      <w:rPr>
        <w:rFonts w:ascii="Times New Roman" w:hAnsi="Times New Roman"/>
        <w:lang w:val="ru-RU"/>
      </w:rPr>
    </w:pPr>
    <w:r w:rsidRPr="00F85498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 xml:space="preserve">ООО «Проектный Институт Территориального Планирования»                                </w:t>
    </w:r>
    <w:r w:rsidRPr="00F85498">
      <w:rPr>
        <w:rFonts w:ascii="Times New Roman" w:hAnsi="Times New Roman"/>
        <w:lang w:val="ru-RU"/>
      </w:rPr>
      <w:t xml:space="preserve">Страница </w:t>
    </w:r>
    <w:r w:rsidRPr="00F85498">
      <w:rPr>
        <w:rFonts w:ascii="Times New Roman" w:hAnsi="Times New Roman"/>
      </w:rPr>
      <w:fldChar w:fldCharType="begin"/>
    </w:r>
    <w:r w:rsidRPr="00F85498">
      <w:rPr>
        <w:rFonts w:ascii="Times New Roman" w:hAnsi="Times New Roman"/>
      </w:rPr>
      <w:instrText>PAGE</w:instrText>
    </w:r>
    <w:r w:rsidRPr="00F85498">
      <w:rPr>
        <w:rFonts w:ascii="Times New Roman" w:hAnsi="Times New Roman"/>
        <w:lang w:val="ru-RU"/>
      </w:rPr>
      <w:instrText xml:space="preserve">   \* </w:instrText>
    </w:r>
    <w:r w:rsidRPr="00F85498">
      <w:rPr>
        <w:rFonts w:ascii="Times New Roman" w:hAnsi="Times New Roman"/>
      </w:rPr>
      <w:instrText>MERGEFORMAT</w:instrText>
    </w:r>
    <w:r w:rsidRPr="00F85498">
      <w:rPr>
        <w:rFonts w:ascii="Times New Roman" w:hAnsi="Times New Roman"/>
      </w:rPr>
      <w:fldChar w:fldCharType="separate"/>
    </w:r>
    <w:r w:rsidR="000D2903" w:rsidRPr="000D2903">
      <w:rPr>
        <w:rFonts w:ascii="Times New Roman" w:hAnsi="Times New Roman"/>
        <w:noProof/>
        <w:lang w:val="ru-RU"/>
      </w:rPr>
      <w:t>37</w:t>
    </w:r>
    <w:r w:rsidRPr="00F85498">
      <w:rPr>
        <w:rFonts w:ascii="Times New Roman" w:hAnsi="Times New Roman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DA" w:rsidRPr="00F85498" w:rsidRDefault="007F2BDA" w:rsidP="00304FAB">
    <w:pPr>
      <w:pBdr>
        <w:top w:val="thinThickSmallGap" w:sz="24" w:space="1" w:color="622423"/>
      </w:pBdr>
      <w:tabs>
        <w:tab w:val="center" w:pos="4536"/>
        <w:tab w:val="right" w:pos="15309"/>
      </w:tabs>
      <w:rPr>
        <w:rFonts w:ascii="Times New Roman" w:hAnsi="Times New Roman"/>
        <w:lang w:val="ru-RU"/>
      </w:rPr>
    </w:pPr>
    <w:r w:rsidRPr="00F85498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 xml:space="preserve">ООО «Проектный Институт Территориального Планирования»                                                                                                                           </w:t>
    </w:r>
    <w:r w:rsidRPr="00F85498">
      <w:rPr>
        <w:rFonts w:ascii="Times New Roman" w:hAnsi="Times New Roman"/>
        <w:lang w:val="ru-RU"/>
      </w:rPr>
      <w:t xml:space="preserve">Страница </w:t>
    </w:r>
    <w:r w:rsidRPr="00F85498">
      <w:rPr>
        <w:rFonts w:ascii="Times New Roman" w:hAnsi="Times New Roman"/>
      </w:rPr>
      <w:fldChar w:fldCharType="begin"/>
    </w:r>
    <w:r w:rsidRPr="00F85498">
      <w:rPr>
        <w:rFonts w:ascii="Times New Roman" w:hAnsi="Times New Roman"/>
      </w:rPr>
      <w:instrText>PAGE</w:instrText>
    </w:r>
    <w:r w:rsidRPr="00F85498">
      <w:rPr>
        <w:rFonts w:ascii="Times New Roman" w:hAnsi="Times New Roman"/>
        <w:lang w:val="ru-RU"/>
      </w:rPr>
      <w:instrText xml:space="preserve">   \* </w:instrText>
    </w:r>
    <w:r w:rsidRPr="00F85498">
      <w:rPr>
        <w:rFonts w:ascii="Times New Roman" w:hAnsi="Times New Roman"/>
      </w:rPr>
      <w:instrText>MERGEFORMAT</w:instrText>
    </w:r>
    <w:r w:rsidRPr="00F85498">
      <w:rPr>
        <w:rFonts w:ascii="Times New Roman" w:hAnsi="Times New Roman"/>
      </w:rPr>
      <w:fldChar w:fldCharType="separate"/>
    </w:r>
    <w:r w:rsidR="000D2903" w:rsidRPr="000D2903">
      <w:rPr>
        <w:rFonts w:ascii="Times New Roman" w:hAnsi="Times New Roman"/>
        <w:noProof/>
        <w:lang w:val="ru-RU"/>
      </w:rPr>
      <w:t>38</w:t>
    </w:r>
    <w:r w:rsidRPr="00F85498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72A" w:rsidRDefault="00FA072A">
      <w:pPr>
        <w:spacing w:line="240" w:lineRule="auto"/>
      </w:pPr>
      <w:r>
        <w:separator/>
      </w:r>
    </w:p>
  </w:footnote>
  <w:footnote w:type="continuationSeparator" w:id="0">
    <w:p w:rsidR="00FA072A" w:rsidRDefault="00FA07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Borders>
        <w:top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99"/>
      <w:gridCol w:w="591"/>
    </w:tblGrid>
    <w:tr w:rsidR="007F2BDA" w:rsidRPr="00FC281A">
      <w:trPr>
        <w:trHeight w:hRule="exact" w:val="567"/>
      </w:trPr>
      <w:tc>
        <w:tcPr>
          <w:tcW w:w="9899" w:type="dxa"/>
          <w:tcBorders>
            <w:right w:val="nil"/>
          </w:tcBorders>
        </w:tcPr>
        <w:p w:rsidR="007F2BDA" w:rsidRPr="00FC281A" w:rsidRDefault="007F2BDA">
          <w:pPr>
            <w:pStyle w:val="a3"/>
            <w:rPr>
              <w:noProof/>
            </w:rPr>
          </w:pP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A688AA5" wp14:editId="679B8214">
                    <wp:simplePos x="0" y="0"/>
                    <wp:positionH relativeFrom="margin">
                      <wp:posOffset>-719455</wp:posOffset>
                    </wp:positionH>
                    <wp:positionV relativeFrom="paragraph">
                      <wp:posOffset>-289560</wp:posOffset>
                    </wp:positionV>
                    <wp:extent cx="635" cy="10207625"/>
                    <wp:effectExtent l="0" t="0" r="37465" b="22225"/>
                    <wp:wrapNone/>
                    <wp:docPr id="1" name="Прямая соединительная линия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20762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65pt,-22.8pt" to="-56.6pt,7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UUZQIAAJQ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53DA2490" wp14:editId="72B98658">
                    <wp:simplePos x="0" y="0"/>
                    <wp:positionH relativeFrom="margin">
                      <wp:posOffset>5940425</wp:posOffset>
                    </wp:positionH>
                    <wp:positionV relativeFrom="paragraph">
                      <wp:posOffset>36195</wp:posOffset>
                    </wp:positionV>
                    <wp:extent cx="635" cy="9375140"/>
                    <wp:effectExtent l="0" t="0" r="37465" b="16510"/>
                    <wp:wrapNone/>
                    <wp:docPr id="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93751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7.75pt,2.85pt" to="467.8pt,7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</w:p>
      </w:tc>
      <w:tc>
        <w:tcPr>
          <w:tcW w:w="591" w:type="dxa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18" w:space="0" w:color="auto"/>
          </w:tcBorders>
        </w:tcPr>
        <w:p w:rsidR="007F2BDA" w:rsidRPr="00FC281A" w:rsidRDefault="007F2BDA">
          <w:pPr>
            <w:pStyle w:val="a3"/>
            <w:rPr>
              <w:noProof/>
            </w:rPr>
          </w:pPr>
        </w:p>
      </w:tc>
    </w:tr>
  </w:tbl>
  <w:p w:rsidR="007F2BDA" w:rsidRDefault="007F2B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DA" w:rsidRDefault="007F2BDA" w:rsidP="00117856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DA" w:rsidRDefault="007F2BDA" w:rsidP="003D5C6A">
    <w:pPr>
      <w:pStyle w:val="a3"/>
    </w:pPr>
    <w:r>
      <w:rPr>
        <w:lang w:val="ru-RU"/>
      </w:rPr>
      <w:t>Приложение к программному документу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Borders>
        <w:top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99"/>
      <w:gridCol w:w="591"/>
    </w:tblGrid>
    <w:tr w:rsidR="007F2BDA" w:rsidRPr="00FC281A">
      <w:trPr>
        <w:trHeight w:hRule="exact" w:val="567"/>
      </w:trPr>
      <w:tc>
        <w:tcPr>
          <w:tcW w:w="9899" w:type="dxa"/>
          <w:tcBorders>
            <w:right w:val="nil"/>
          </w:tcBorders>
        </w:tcPr>
        <w:p w:rsidR="007F2BDA" w:rsidRPr="00FC281A" w:rsidRDefault="007F2BDA">
          <w:pPr>
            <w:pStyle w:val="a3"/>
            <w:rPr>
              <w:noProof/>
            </w:rPr>
          </w:pP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263DC99" wp14:editId="5C12B285">
                    <wp:simplePos x="0" y="0"/>
                    <wp:positionH relativeFrom="margin">
                      <wp:posOffset>-719455</wp:posOffset>
                    </wp:positionH>
                    <wp:positionV relativeFrom="paragraph">
                      <wp:posOffset>-289560</wp:posOffset>
                    </wp:positionV>
                    <wp:extent cx="635" cy="10207625"/>
                    <wp:effectExtent l="0" t="0" r="37465" b="22225"/>
                    <wp:wrapNone/>
                    <wp:docPr id="23" name="Прямая соединительная линия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20762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65pt,-22.8pt" to="-56.6pt,7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4578975" wp14:editId="3D4131FC">
                    <wp:simplePos x="0" y="0"/>
                    <wp:positionH relativeFrom="margin">
                      <wp:posOffset>5940425</wp:posOffset>
                    </wp:positionH>
                    <wp:positionV relativeFrom="paragraph">
                      <wp:posOffset>36195</wp:posOffset>
                    </wp:positionV>
                    <wp:extent cx="635" cy="9375140"/>
                    <wp:effectExtent l="0" t="0" r="37465" b="16510"/>
                    <wp:wrapNone/>
                    <wp:docPr id="22" name="Прямая соединительная линия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93751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7.75pt,2.85pt" to="467.8pt,7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</w:p>
      </w:tc>
      <w:tc>
        <w:tcPr>
          <w:tcW w:w="591" w:type="dxa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18" w:space="0" w:color="auto"/>
          </w:tcBorders>
        </w:tcPr>
        <w:p w:rsidR="007F2BDA" w:rsidRPr="00FC281A" w:rsidRDefault="007F2BDA">
          <w:pPr>
            <w:pStyle w:val="a3"/>
            <w:rPr>
              <w:noProof/>
            </w:rPr>
          </w:pPr>
        </w:p>
      </w:tc>
    </w:tr>
  </w:tbl>
  <w:p w:rsidR="007F2BDA" w:rsidRDefault="007F2BDA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DA" w:rsidRDefault="007F2BDA" w:rsidP="00117856">
    <w:pPr>
      <w:pStyle w:val="a3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DA" w:rsidRDefault="007F2BDA" w:rsidP="00AE3B71">
    <w:pPr>
      <w:pStyle w:val="a3"/>
    </w:pPr>
    <w:r>
      <w:rPr>
        <w:lang w:val="ru-RU"/>
      </w:rPr>
      <w:t>Приложение к программному документу</w:t>
    </w:r>
  </w:p>
  <w:p w:rsidR="007F2BDA" w:rsidRDefault="007F2BDA" w:rsidP="00117856">
    <w:pPr>
      <w:pStyle w:val="a3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DA" w:rsidRDefault="007F2BDA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DA" w:rsidRDefault="007F2BDA" w:rsidP="0011785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1C6"/>
    <w:multiLevelType w:val="hybridMultilevel"/>
    <w:tmpl w:val="B606871A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70DDA"/>
    <w:multiLevelType w:val="hybridMultilevel"/>
    <w:tmpl w:val="34806BB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125190"/>
    <w:multiLevelType w:val="hybridMultilevel"/>
    <w:tmpl w:val="9D2E83C0"/>
    <w:lvl w:ilvl="0" w:tplc="8E389358">
      <w:start w:val="2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E13"/>
    <w:multiLevelType w:val="multilevel"/>
    <w:tmpl w:val="AB66DD8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9AC3A3C"/>
    <w:multiLevelType w:val="hybridMultilevel"/>
    <w:tmpl w:val="BED4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E2BA8"/>
    <w:multiLevelType w:val="multilevel"/>
    <w:tmpl w:val="F6A6D1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05F4A19"/>
    <w:multiLevelType w:val="hybridMultilevel"/>
    <w:tmpl w:val="CA34AF52"/>
    <w:lvl w:ilvl="0" w:tplc="57A6FA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8971B1D"/>
    <w:multiLevelType w:val="hybridMultilevel"/>
    <w:tmpl w:val="A8D45CAE"/>
    <w:lvl w:ilvl="0" w:tplc="57A6FA8E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9533630"/>
    <w:multiLevelType w:val="hybridMultilevel"/>
    <w:tmpl w:val="FB966C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D5619FB"/>
    <w:multiLevelType w:val="hybridMultilevel"/>
    <w:tmpl w:val="D8FE21B2"/>
    <w:lvl w:ilvl="0" w:tplc="120CCB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A3727CB"/>
    <w:multiLevelType w:val="hybridMultilevel"/>
    <w:tmpl w:val="82DA77F6"/>
    <w:lvl w:ilvl="0" w:tplc="F5E0136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B2596"/>
    <w:multiLevelType w:val="hybridMultilevel"/>
    <w:tmpl w:val="CC58DCE6"/>
    <w:lvl w:ilvl="0" w:tplc="D002702A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02D72"/>
    <w:multiLevelType w:val="hybridMultilevel"/>
    <w:tmpl w:val="27402586"/>
    <w:lvl w:ilvl="0" w:tplc="924E3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311DB0"/>
    <w:multiLevelType w:val="hybridMultilevel"/>
    <w:tmpl w:val="233E65BC"/>
    <w:lvl w:ilvl="0" w:tplc="120CCB3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F8B2F96"/>
    <w:multiLevelType w:val="hybridMultilevel"/>
    <w:tmpl w:val="B87CF486"/>
    <w:lvl w:ilvl="0" w:tplc="9B6269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DB6A00"/>
    <w:multiLevelType w:val="hybridMultilevel"/>
    <w:tmpl w:val="B4501292"/>
    <w:lvl w:ilvl="0" w:tplc="120CCB3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F65193"/>
    <w:multiLevelType w:val="hybridMultilevel"/>
    <w:tmpl w:val="258A90B8"/>
    <w:lvl w:ilvl="0" w:tplc="6AD6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4901C3"/>
    <w:multiLevelType w:val="hybridMultilevel"/>
    <w:tmpl w:val="97EA69D4"/>
    <w:lvl w:ilvl="0" w:tplc="6172D412">
      <w:start w:val="1"/>
      <w:numFmt w:val="decimal"/>
      <w:lvlText w:val="4.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64FAD"/>
    <w:multiLevelType w:val="hybridMultilevel"/>
    <w:tmpl w:val="EE6AE7AC"/>
    <w:lvl w:ilvl="0" w:tplc="82FC91A2">
      <w:start w:val="2"/>
      <w:numFmt w:val="decimal"/>
      <w:lvlText w:val="4.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>
    <w:nsid w:val="48B509B3"/>
    <w:multiLevelType w:val="hybridMultilevel"/>
    <w:tmpl w:val="A152605A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CC07B3"/>
    <w:multiLevelType w:val="multilevel"/>
    <w:tmpl w:val="856298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EB663D1"/>
    <w:multiLevelType w:val="hybridMultilevel"/>
    <w:tmpl w:val="1C844D46"/>
    <w:lvl w:ilvl="0" w:tplc="9B6269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FB505BD"/>
    <w:multiLevelType w:val="multilevel"/>
    <w:tmpl w:val="BC8AAD2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0481E07"/>
    <w:multiLevelType w:val="hybridMultilevel"/>
    <w:tmpl w:val="5644E88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94223C"/>
    <w:multiLevelType w:val="hybridMultilevel"/>
    <w:tmpl w:val="36D2610A"/>
    <w:lvl w:ilvl="0" w:tplc="120CCB3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CEB7D78"/>
    <w:multiLevelType w:val="hybridMultilevel"/>
    <w:tmpl w:val="8BB89294"/>
    <w:lvl w:ilvl="0" w:tplc="444A5DC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3AE49E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2667E"/>
    <w:multiLevelType w:val="hybridMultilevel"/>
    <w:tmpl w:val="9B6E3B2E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3144E6"/>
    <w:multiLevelType w:val="hybridMultilevel"/>
    <w:tmpl w:val="E3DC0B4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C64C3B"/>
    <w:multiLevelType w:val="multilevel"/>
    <w:tmpl w:val="F73EA9C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F6B1E00"/>
    <w:multiLevelType w:val="hybridMultilevel"/>
    <w:tmpl w:val="16B0AA80"/>
    <w:lvl w:ilvl="0" w:tplc="9B6269DA">
      <w:start w:val="1"/>
      <w:numFmt w:val="bullet"/>
      <w:lvlText w:val="-"/>
      <w:lvlJc w:val="left"/>
      <w:pPr>
        <w:ind w:left="120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0">
    <w:nsid w:val="71010787"/>
    <w:multiLevelType w:val="hybridMultilevel"/>
    <w:tmpl w:val="E3362BB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562E78"/>
    <w:multiLevelType w:val="hybridMultilevel"/>
    <w:tmpl w:val="EC56414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5C2F65"/>
    <w:multiLevelType w:val="hybridMultilevel"/>
    <w:tmpl w:val="DCB215F6"/>
    <w:lvl w:ilvl="0" w:tplc="9B6269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1325E3"/>
    <w:multiLevelType w:val="hybridMultilevel"/>
    <w:tmpl w:val="77B0410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3042252"/>
    <w:multiLevelType w:val="hybridMultilevel"/>
    <w:tmpl w:val="A78899BC"/>
    <w:lvl w:ilvl="0" w:tplc="120CCB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126CB"/>
    <w:multiLevelType w:val="hybridMultilevel"/>
    <w:tmpl w:val="CD0A9EB6"/>
    <w:lvl w:ilvl="0" w:tplc="2FE49E18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lang w:val="en-US"/>
      </w:rPr>
    </w:lvl>
    <w:lvl w:ilvl="1" w:tplc="2D2AEC02">
      <w:start w:val="1"/>
      <w:numFmt w:val="decimal"/>
      <w:lvlText w:val="%2."/>
      <w:lvlJc w:val="left"/>
      <w:pPr>
        <w:ind w:left="156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36">
    <w:nsid w:val="78AE6AFF"/>
    <w:multiLevelType w:val="hybridMultilevel"/>
    <w:tmpl w:val="16F62BC8"/>
    <w:lvl w:ilvl="0" w:tplc="9B6269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8"/>
  </w:num>
  <w:num w:numId="4">
    <w:abstractNumId w:val="36"/>
  </w:num>
  <w:num w:numId="5">
    <w:abstractNumId w:val="26"/>
  </w:num>
  <w:num w:numId="6">
    <w:abstractNumId w:val="27"/>
  </w:num>
  <w:num w:numId="7">
    <w:abstractNumId w:val="23"/>
  </w:num>
  <w:num w:numId="8">
    <w:abstractNumId w:val="15"/>
  </w:num>
  <w:num w:numId="9">
    <w:abstractNumId w:val="13"/>
  </w:num>
  <w:num w:numId="10">
    <w:abstractNumId w:val="9"/>
  </w:num>
  <w:num w:numId="11">
    <w:abstractNumId w:val="24"/>
  </w:num>
  <w:num w:numId="12">
    <w:abstractNumId w:val="25"/>
  </w:num>
  <w:num w:numId="13">
    <w:abstractNumId w:val="16"/>
  </w:num>
  <w:num w:numId="14">
    <w:abstractNumId w:val="12"/>
  </w:num>
  <w:num w:numId="15">
    <w:abstractNumId w:val="19"/>
  </w:num>
  <w:num w:numId="16">
    <w:abstractNumId w:val="6"/>
  </w:num>
  <w:num w:numId="17">
    <w:abstractNumId w:val="20"/>
  </w:num>
  <w:num w:numId="18">
    <w:abstractNumId w:val="4"/>
  </w:num>
  <w:num w:numId="19">
    <w:abstractNumId w:val="3"/>
  </w:num>
  <w:num w:numId="20">
    <w:abstractNumId w:val="28"/>
  </w:num>
  <w:num w:numId="21">
    <w:abstractNumId w:val="22"/>
  </w:num>
  <w:num w:numId="22">
    <w:abstractNumId w:val="2"/>
  </w:num>
  <w:num w:numId="23">
    <w:abstractNumId w:val="21"/>
  </w:num>
  <w:num w:numId="24">
    <w:abstractNumId w:val="30"/>
  </w:num>
  <w:num w:numId="25">
    <w:abstractNumId w:val="14"/>
  </w:num>
  <w:num w:numId="26">
    <w:abstractNumId w:val="34"/>
  </w:num>
  <w:num w:numId="27">
    <w:abstractNumId w:val="17"/>
  </w:num>
  <w:num w:numId="28">
    <w:abstractNumId w:val="18"/>
  </w:num>
  <w:num w:numId="29">
    <w:abstractNumId w:val="1"/>
  </w:num>
  <w:num w:numId="30">
    <w:abstractNumId w:val="29"/>
  </w:num>
  <w:num w:numId="31">
    <w:abstractNumId w:val="32"/>
  </w:num>
  <w:num w:numId="32">
    <w:abstractNumId w:val="10"/>
  </w:num>
  <w:num w:numId="33">
    <w:abstractNumId w:val="11"/>
  </w:num>
  <w:num w:numId="34">
    <w:abstractNumId w:val="31"/>
  </w:num>
  <w:num w:numId="35">
    <w:abstractNumId w:val="0"/>
  </w:num>
  <w:num w:numId="36">
    <w:abstractNumId w:val="7"/>
  </w:num>
  <w:num w:numId="37">
    <w:abstractNumId w:val="20"/>
    <w:lvlOverride w:ilvl="0">
      <w:startOverride w:val="4"/>
    </w:lvlOverride>
    <w:lvlOverride w:ilvl="1">
      <w:startOverride w:val="3"/>
    </w:lvlOverride>
  </w:num>
  <w:num w:numId="38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4A"/>
    <w:rsid w:val="00007B33"/>
    <w:rsid w:val="00014681"/>
    <w:rsid w:val="00036267"/>
    <w:rsid w:val="0003709B"/>
    <w:rsid w:val="0005553A"/>
    <w:rsid w:val="000601C3"/>
    <w:rsid w:val="00060554"/>
    <w:rsid w:val="000733F7"/>
    <w:rsid w:val="000846D6"/>
    <w:rsid w:val="000A38D6"/>
    <w:rsid w:val="000C0553"/>
    <w:rsid w:val="000D2903"/>
    <w:rsid w:val="000D2EF8"/>
    <w:rsid w:val="000E0761"/>
    <w:rsid w:val="000E1F62"/>
    <w:rsid w:val="000E33AA"/>
    <w:rsid w:val="000E65E6"/>
    <w:rsid w:val="001133E6"/>
    <w:rsid w:val="00117666"/>
    <w:rsid w:val="00117856"/>
    <w:rsid w:val="0012015B"/>
    <w:rsid w:val="00125728"/>
    <w:rsid w:val="00126C70"/>
    <w:rsid w:val="00126F16"/>
    <w:rsid w:val="00134F44"/>
    <w:rsid w:val="00137241"/>
    <w:rsid w:val="001603A4"/>
    <w:rsid w:val="0016152D"/>
    <w:rsid w:val="00166DC3"/>
    <w:rsid w:val="00166E2D"/>
    <w:rsid w:val="00177856"/>
    <w:rsid w:val="00181E45"/>
    <w:rsid w:val="00184BEC"/>
    <w:rsid w:val="001B4377"/>
    <w:rsid w:val="001B6592"/>
    <w:rsid w:val="001D2A7D"/>
    <w:rsid w:val="001F6174"/>
    <w:rsid w:val="00211512"/>
    <w:rsid w:val="00212C6C"/>
    <w:rsid w:val="002138F9"/>
    <w:rsid w:val="00226F6E"/>
    <w:rsid w:val="002410C0"/>
    <w:rsid w:val="00241A66"/>
    <w:rsid w:val="00243FC4"/>
    <w:rsid w:val="002516D7"/>
    <w:rsid w:val="00251745"/>
    <w:rsid w:val="00252F4F"/>
    <w:rsid w:val="00256618"/>
    <w:rsid w:val="002775BE"/>
    <w:rsid w:val="002779C9"/>
    <w:rsid w:val="00277E25"/>
    <w:rsid w:val="002836EE"/>
    <w:rsid w:val="00284155"/>
    <w:rsid w:val="00287BC6"/>
    <w:rsid w:val="00291C20"/>
    <w:rsid w:val="002930CA"/>
    <w:rsid w:val="00293A6B"/>
    <w:rsid w:val="002A54BB"/>
    <w:rsid w:val="002A6CFA"/>
    <w:rsid w:val="002B2F1A"/>
    <w:rsid w:val="002C01F5"/>
    <w:rsid w:val="002C3ECF"/>
    <w:rsid w:val="002E3908"/>
    <w:rsid w:val="002F2810"/>
    <w:rsid w:val="00301C03"/>
    <w:rsid w:val="00304627"/>
    <w:rsid w:val="00304FAB"/>
    <w:rsid w:val="00310903"/>
    <w:rsid w:val="0031354F"/>
    <w:rsid w:val="0031368D"/>
    <w:rsid w:val="0032154E"/>
    <w:rsid w:val="00334BAD"/>
    <w:rsid w:val="0033657D"/>
    <w:rsid w:val="00337C65"/>
    <w:rsid w:val="00340C6B"/>
    <w:rsid w:val="003434D9"/>
    <w:rsid w:val="00343C00"/>
    <w:rsid w:val="00345FD2"/>
    <w:rsid w:val="003500A5"/>
    <w:rsid w:val="003579F3"/>
    <w:rsid w:val="00364219"/>
    <w:rsid w:val="00365D30"/>
    <w:rsid w:val="00376E63"/>
    <w:rsid w:val="003934FA"/>
    <w:rsid w:val="003947F9"/>
    <w:rsid w:val="003A1308"/>
    <w:rsid w:val="003B560A"/>
    <w:rsid w:val="003B714E"/>
    <w:rsid w:val="003C79D1"/>
    <w:rsid w:val="003C7BEA"/>
    <w:rsid w:val="003D033E"/>
    <w:rsid w:val="003D23E0"/>
    <w:rsid w:val="003D4E49"/>
    <w:rsid w:val="003D5C6A"/>
    <w:rsid w:val="003E0A50"/>
    <w:rsid w:val="003E673E"/>
    <w:rsid w:val="003F3325"/>
    <w:rsid w:val="004146B2"/>
    <w:rsid w:val="004267B9"/>
    <w:rsid w:val="00431AF1"/>
    <w:rsid w:val="00453174"/>
    <w:rsid w:val="00454066"/>
    <w:rsid w:val="004548A2"/>
    <w:rsid w:val="00455867"/>
    <w:rsid w:val="00457715"/>
    <w:rsid w:val="004640E9"/>
    <w:rsid w:val="00467053"/>
    <w:rsid w:val="00476FAE"/>
    <w:rsid w:val="00480D9D"/>
    <w:rsid w:val="004863A3"/>
    <w:rsid w:val="004965DA"/>
    <w:rsid w:val="004A4CE5"/>
    <w:rsid w:val="004A6F83"/>
    <w:rsid w:val="004C170E"/>
    <w:rsid w:val="004C30CE"/>
    <w:rsid w:val="004C577D"/>
    <w:rsid w:val="004D4FC0"/>
    <w:rsid w:val="004D59DB"/>
    <w:rsid w:val="004E0E80"/>
    <w:rsid w:val="004E2CB6"/>
    <w:rsid w:val="004F1EFD"/>
    <w:rsid w:val="004F54B1"/>
    <w:rsid w:val="00500244"/>
    <w:rsid w:val="005046E6"/>
    <w:rsid w:val="00511312"/>
    <w:rsid w:val="00512E91"/>
    <w:rsid w:val="005240EF"/>
    <w:rsid w:val="00532CFA"/>
    <w:rsid w:val="0054170A"/>
    <w:rsid w:val="00551593"/>
    <w:rsid w:val="00557F80"/>
    <w:rsid w:val="00565528"/>
    <w:rsid w:val="005667D9"/>
    <w:rsid w:val="00574C1A"/>
    <w:rsid w:val="00575E7F"/>
    <w:rsid w:val="0057680F"/>
    <w:rsid w:val="005812E8"/>
    <w:rsid w:val="005924AC"/>
    <w:rsid w:val="005A0FA1"/>
    <w:rsid w:val="005A202A"/>
    <w:rsid w:val="005A53E1"/>
    <w:rsid w:val="005B1891"/>
    <w:rsid w:val="005D1B91"/>
    <w:rsid w:val="005D6C47"/>
    <w:rsid w:val="005E4307"/>
    <w:rsid w:val="005F3623"/>
    <w:rsid w:val="005F4F26"/>
    <w:rsid w:val="005F61AE"/>
    <w:rsid w:val="00600EB1"/>
    <w:rsid w:val="00621D1A"/>
    <w:rsid w:val="00626045"/>
    <w:rsid w:val="0063368C"/>
    <w:rsid w:val="0063423D"/>
    <w:rsid w:val="00662904"/>
    <w:rsid w:val="00662E5D"/>
    <w:rsid w:val="00663DA4"/>
    <w:rsid w:val="006649D2"/>
    <w:rsid w:val="0067199A"/>
    <w:rsid w:val="006731BF"/>
    <w:rsid w:val="00677EBB"/>
    <w:rsid w:val="00695DD6"/>
    <w:rsid w:val="00696065"/>
    <w:rsid w:val="006963D9"/>
    <w:rsid w:val="00697B92"/>
    <w:rsid w:val="006C0869"/>
    <w:rsid w:val="006D05F5"/>
    <w:rsid w:val="006D40B9"/>
    <w:rsid w:val="006D4635"/>
    <w:rsid w:val="006F12DC"/>
    <w:rsid w:val="006F4220"/>
    <w:rsid w:val="006F5BE6"/>
    <w:rsid w:val="006F6069"/>
    <w:rsid w:val="00700636"/>
    <w:rsid w:val="0071120C"/>
    <w:rsid w:val="00713583"/>
    <w:rsid w:val="00716B71"/>
    <w:rsid w:val="00741220"/>
    <w:rsid w:val="00753EDA"/>
    <w:rsid w:val="00765BAE"/>
    <w:rsid w:val="007700B5"/>
    <w:rsid w:val="00771313"/>
    <w:rsid w:val="00771838"/>
    <w:rsid w:val="00772296"/>
    <w:rsid w:val="007742C3"/>
    <w:rsid w:val="007755F3"/>
    <w:rsid w:val="00781736"/>
    <w:rsid w:val="0078591B"/>
    <w:rsid w:val="00787CB6"/>
    <w:rsid w:val="0079437F"/>
    <w:rsid w:val="007A54F7"/>
    <w:rsid w:val="007A670B"/>
    <w:rsid w:val="007A7D16"/>
    <w:rsid w:val="007B1C17"/>
    <w:rsid w:val="007B27B5"/>
    <w:rsid w:val="007B64C1"/>
    <w:rsid w:val="007C2E92"/>
    <w:rsid w:val="007C40EC"/>
    <w:rsid w:val="007C75BC"/>
    <w:rsid w:val="007E34B8"/>
    <w:rsid w:val="007E4994"/>
    <w:rsid w:val="007F2BDA"/>
    <w:rsid w:val="007F2D89"/>
    <w:rsid w:val="00807993"/>
    <w:rsid w:val="00812CA3"/>
    <w:rsid w:val="008140B3"/>
    <w:rsid w:val="0082526C"/>
    <w:rsid w:val="00830012"/>
    <w:rsid w:val="008311A9"/>
    <w:rsid w:val="00836F28"/>
    <w:rsid w:val="00840FB2"/>
    <w:rsid w:val="00845C1E"/>
    <w:rsid w:val="00852E73"/>
    <w:rsid w:val="00853364"/>
    <w:rsid w:val="008536A7"/>
    <w:rsid w:val="008608B5"/>
    <w:rsid w:val="008744F1"/>
    <w:rsid w:val="00897397"/>
    <w:rsid w:val="00897C1E"/>
    <w:rsid w:val="008A1E2A"/>
    <w:rsid w:val="008C71EB"/>
    <w:rsid w:val="008D2F3A"/>
    <w:rsid w:val="008D2FDD"/>
    <w:rsid w:val="008D4B0A"/>
    <w:rsid w:val="008F6CA1"/>
    <w:rsid w:val="009016EB"/>
    <w:rsid w:val="00905B24"/>
    <w:rsid w:val="009065E8"/>
    <w:rsid w:val="00907AB9"/>
    <w:rsid w:val="009130F3"/>
    <w:rsid w:val="00921049"/>
    <w:rsid w:val="0092216E"/>
    <w:rsid w:val="00926BEE"/>
    <w:rsid w:val="009273C5"/>
    <w:rsid w:val="00930CFA"/>
    <w:rsid w:val="0093468C"/>
    <w:rsid w:val="00941BE8"/>
    <w:rsid w:val="00942EF4"/>
    <w:rsid w:val="009606E8"/>
    <w:rsid w:val="00965354"/>
    <w:rsid w:val="009815D7"/>
    <w:rsid w:val="00997751"/>
    <w:rsid w:val="009A22B0"/>
    <w:rsid w:val="009A287A"/>
    <w:rsid w:val="009B2612"/>
    <w:rsid w:val="009B5108"/>
    <w:rsid w:val="009C0B80"/>
    <w:rsid w:val="009D364A"/>
    <w:rsid w:val="009E1335"/>
    <w:rsid w:val="009E43D1"/>
    <w:rsid w:val="009F1BDD"/>
    <w:rsid w:val="009F434F"/>
    <w:rsid w:val="00A07E5B"/>
    <w:rsid w:val="00A104C1"/>
    <w:rsid w:val="00A2578E"/>
    <w:rsid w:val="00A266BC"/>
    <w:rsid w:val="00A26EFE"/>
    <w:rsid w:val="00A316AD"/>
    <w:rsid w:val="00A33478"/>
    <w:rsid w:val="00A35137"/>
    <w:rsid w:val="00A414DD"/>
    <w:rsid w:val="00A47A8E"/>
    <w:rsid w:val="00A67EAF"/>
    <w:rsid w:val="00A74794"/>
    <w:rsid w:val="00A7629F"/>
    <w:rsid w:val="00A80818"/>
    <w:rsid w:val="00A83513"/>
    <w:rsid w:val="00A90B1B"/>
    <w:rsid w:val="00A95929"/>
    <w:rsid w:val="00AA3D39"/>
    <w:rsid w:val="00AA4208"/>
    <w:rsid w:val="00AA47F4"/>
    <w:rsid w:val="00AB2C6D"/>
    <w:rsid w:val="00AC0A5C"/>
    <w:rsid w:val="00AD50EF"/>
    <w:rsid w:val="00AE134A"/>
    <w:rsid w:val="00AE23C1"/>
    <w:rsid w:val="00AE3B71"/>
    <w:rsid w:val="00AE51AE"/>
    <w:rsid w:val="00AF08AD"/>
    <w:rsid w:val="00AF6965"/>
    <w:rsid w:val="00AF6992"/>
    <w:rsid w:val="00B124CE"/>
    <w:rsid w:val="00B16640"/>
    <w:rsid w:val="00B16D03"/>
    <w:rsid w:val="00B35246"/>
    <w:rsid w:val="00B4377E"/>
    <w:rsid w:val="00B53910"/>
    <w:rsid w:val="00B64166"/>
    <w:rsid w:val="00B64BB2"/>
    <w:rsid w:val="00B66B4E"/>
    <w:rsid w:val="00B81E09"/>
    <w:rsid w:val="00B90589"/>
    <w:rsid w:val="00B91902"/>
    <w:rsid w:val="00B92957"/>
    <w:rsid w:val="00BA34FD"/>
    <w:rsid w:val="00BA63A8"/>
    <w:rsid w:val="00BA66B1"/>
    <w:rsid w:val="00BB04C7"/>
    <w:rsid w:val="00BC1A41"/>
    <w:rsid w:val="00BC4D0B"/>
    <w:rsid w:val="00BC68A2"/>
    <w:rsid w:val="00BD676E"/>
    <w:rsid w:val="00BD7C21"/>
    <w:rsid w:val="00BE1995"/>
    <w:rsid w:val="00BF1825"/>
    <w:rsid w:val="00BF774F"/>
    <w:rsid w:val="00C10FD6"/>
    <w:rsid w:val="00C117F0"/>
    <w:rsid w:val="00C121B7"/>
    <w:rsid w:val="00C151D6"/>
    <w:rsid w:val="00C17365"/>
    <w:rsid w:val="00C206C9"/>
    <w:rsid w:val="00C22A93"/>
    <w:rsid w:val="00C33D8C"/>
    <w:rsid w:val="00C36CE4"/>
    <w:rsid w:val="00C40631"/>
    <w:rsid w:val="00C55EBE"/>
    <w:rsid w:val="00C76E8D"/>
    <w:rsid w:val="00C81E75"/>
    <w:rsid w:val="00C94E11"/>
    <w:rsid w:val="00CA193D"/>
    <w:rsid w:val="00CC0F17"/>
    <w:rsid w:val="00CC34A9"/>
    <w:rsid w:val="00CC54D8"/>
    <w:rsid w:val="00CD127D"/>
    <w:rsid w:val="00CD4DB5"/>
    <w:rsid w:val="00CE2080"/>
    <w:rsid w:val="00CE777F"/>
    <w:rsid w:val="00CF0035"/>
    <w:rsid w:val="00CF4D66"/>
    <w:rsid w:val="00D03075"/>
    <w:rsid w:val="00D03BBA"/>
    <w:rsid w:val="00D30B75"/>
    <w:rsid w:val="00D30DB4"/>
    <w:rsid w:val="00D323E8"/>
    <w:rsid w:val="00D44CD6"/>
    <w:rsid w:val="00D45075"/>
    <w:rsid w:val="00D45085"/>
    <w:rsid w:val="00D452B8"/>
    <w:rsid w:val="00D47EC7"/>
    <w:rsid w:val="00D50995"/>
    <w:rsid w:val="00D517CC"/>
    <w:rsid w:val="00D534B2"/>
    <w:rsid w:val="00D62C3A"/>
    <w:rsid w:val="00D676AE"/>
    <w:rsid w:val="00D821FA"/>
    <w:rsid w:val="00D83E89"/>
    <w:rsid w:val="00D87492"/>
    <w:rsid w:val="00D928A5"/>
    <w:rsid w:val="00D92ADE"/>
    <w:rsid w:val="00D96B61"/>
    <w:rsid w:val="00DA5E00"/>
    <w:rsid w:val="00DB06BE"/>
    <w:rsid w:val="00DB7217"/>
    <w:rsid w:val="00DC10F0"/>
    <w:rsid w:val="00DC57B1"/>
    <w:rsid w:val="00DF0786"/>
    <w:rsid w:val="00DF151B"/>
    <w:rsid w:val="00E04755"/>
    <w:rsid w:val="00E355F7"/>
    <w:rsid w:val="00E4110A"/>
    <w:rsid w:val="00E57F33"/>
    <w:rsid w:val="00E721BA"/>
    <w:rsid w:val="00E734DB"/>
    <w:rsid w:val="00E7760C"/>
    <w:rsid w:val="00E77B6F"/>
    <w:rsid w:val="00E80C41"/>
    <w:rsid w:val="00E80E2B"/>
    <w:rsid w:val="00E82565"/>
    <w:rsid w:val="00E87F8A"/>
    <w:rsid w:val="00EA09BD"/>
    <w:rsid w:val="00EA0F54"/>
    <w:rsid w:val="00EA2135"/>
    <w:rsid w:val="00EB6971"/>
    <w:rsid w:val="00EC5F2D"/>
    <w:rsid w:val="00ED201C"/>
    <w:rsid w:val="00ED5589"/>
    <w:rsid w:val="00ED6EF0"/>
    <w:rsid w:val="00EE5EDB"/>
    <w:rsid w:val="00EE6391"/>
    <w:rsid w:val="00EF172A"/>
    <w:rsid w:val="00EF3186"/>
    <w:rsid w:val="00EF38A0"/>
    <w:rsid w:val="00F03CB8"/>
    <w:rsid w:val="00F12354"/>
    <w:rsid w:val="00F1324A"/>
    <w:rsid w:val="00F1459F"/>
    <w:rsid w:val="00F160A3"/>
    <w:rsid w:val="00F220EF"/>
    <w:rsid w:val="00F2715E"/>
    <w:rsid w:val="00F50F88"/>
    <w:rsid w:val="00F53061"/>
    <w:rsid w:val="00F54A8C"/>
    <w:rsid w:val="00F61520"/>
    <w:rsid w:val="00F66DDD"/>
    <w:rsid w:val="00F70791"/>
    <w:rsid w:val="00F808E4"/>
    <w:rsid w:val="00F835BC"/>
    <w:rsid w:val="00F85498"/>
    <w:rsid w:val="00F938D8"/>
    <w:rsid w:val="00F964F1"/>
    <w:rsid w:val="00FA072A"/>
    <w:rsid w:val="00FA149B"/>
    <w:rsid w:val="00FA39E5"/>
    <w:rsid w:val="00FA763F"/>
    <w:rsid w:val="00FC5CC2"/>
    <w:rsid w:val="00FD4C23"/>
    <w:rsid w:val="00FE1FB7"/>
    <w:rsid w:val="00FE6D73"/>
    <w:rsid w:val="00FF0EC7"/>
    <w:rsid w:val="00FF21F4"/>
    <w:rsid w:val="00FF4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4A"/>
    <w:pPr>
      <w:spacing w:after="0" w:line="360" w:lineRule="auto"/>
      <w:jc w:val="both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C34A9"/>
    <w:pPr>
      <w:pBdr>
        <w:bottom w:val="thinThickSmallGap" w:sz="12" w:space="1" w:color="943634"/>
      </w:pBdr>
      <w:spacing w:line="240" w:lineRule="auto"/>
      <w:jc w:val="center"/>
      <w:outlineLvl w:val="0"/>
    </w:pPr>
    <w:rPr>
      <w:b/>
      <w:caps/>
      <w:spacing w:val="20"/>
      <w:sz w:val="28"/>
      <w:szCs w:val="28"/>
      <w:lang w:val="x-none"/>
    </w:rPr>
  </w:style>
  <w:style w:type="paragraph" w:styleId="2">
    <w:name w:val="heading 2"/>
    <w:basedOn w:val="a"/>
    <w:next w:val="a"/>
    <w:link w:val="20"/>
    <w:unhideWhenUsed/>
    <w:qFormat/>
    <w:rsid w:val="009D36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nhideWhenUsed/>
    <w:qFormat/>
    <w:rsid w:val="009D36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nhideWhenUsed/>
    <w:qFormat/>
    <w:rsid w:val="009D36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nhideWhenUsed/>
    <w:qFormat/>
    <w:rsid w:val="009D36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nhideWhenUsed/>
    <w:qFormat/>
    <w:rsid w:val="009D36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nhideWhenUsed/>
    <w:qFormat/>
    <w:rsid w:val="009D36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nhideWhenUsed/>
    <w:qFormat/>
    <w:rsid w:val="009D364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D364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4A9"/>
    <w:rPr>
      <w:rFonts w:ascii="Cambria" w:eastAsia="Times New Roman" w:hAnsi="Cambria" w:cs="Times New Roman"/>
      <w:b/>
      <w:caps/>
      <w:spacing w:val="20"/>
      <w:sz w:val="28"/>
      <w:szCs w:val="28"/>
      <w:lang w:val="x-none" w:bidi="en-US"/>
    </w:rPr>
  </w:style>
  <w:style w:type="character" w:customStyle="1" w:styleId="20">
    <w:name w:val="Заголовок 2 Знак"/>
    <w:basedOn w:val="a0"/>
    <w:link w:val="2"/>
    <w:rsid w:val="009D364A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9D364A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9D364A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9D36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9D364A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D364A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styleId="a3">
    <w:name w:val="header"/>
    <w:basedOn w:val="a"/>
    <w:link w:val="a4"/>
    <w:rsid w:val="009D36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D364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rsid w:val="009D364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64A"/>
    <w:rPr>
      <w:rFonts w:ascii="Cambria" w:eastAsia="Times New Roman" w:hAnsi="Cambria" w:cs="Times New Roman"/>
      <w:lang w:val="en-US" w:bidi="en-US"/>
    </w:rPr>
  </w:style>
  <w:style w:type="character" w:styleId="a7">
    <w:name w:val="page number"/>
    <w:basedOn w:val="a0"/>
    <w:rsid w:val="009D364A"/>
  </w:style>
  <w:style w:type="paragraph" w:styleId="a8">
    <w:name w:val="Balloon Text"/>
    <w:basedOn w:val="a"/>
    <w:link w:val="a9"/>
    <w:semiHidden/>
    <w:rsid w:val="009D364A"/>
    <w:rPr>
      <w:rFonts w:ascii="Tahoma" w:hAnsi="Tahoma"/>
      <w:sz w:val="16"/>
      <w:szCs w:val="16"/>
      <w:lang w:val="x-none" w:eastAsia="x-none" w:bidi="ar-SA"/>
    </w:rPr>
  </w:style>
  <w:style w:type="character" w:customStyle="1" w:styleId="a9">
    <w:name w:val="Текст выноски Знак"/>
    <w:basedOn w:val="a0"/>
    <w:link w:val="a8"/>
    <w:semiHidden/>
    <w:rsid w:val="009D364A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rsid w:val="009D36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D364A"/>
    <w:pPr>
      <w:ind w:right="284" w:firstLine="709"/>
    </w:pPr>
    <w:rPr>
      <w:sz w:val="28"/>
      <w:szCs w:val="24"/>
      <w:lang w:val="x-none" w:eastAsia="x-none" w:bidi="ar-SA"/>
    </w:rPr>
  </w:style>
  <w:style w:type="character" w:customStyle="1" w:styleId="ac">
    <w:name w:val="Основной текст с отступом Знак"/>
    <w:basedOn w:val="a0"/>
    <w:link w:val="ab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d">
    <w:name w:val="Normal (Web)"/>
    <w:basedOn w:val="a"/>
    <w:rsid w:val="009D364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9D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364A"/>
    <w:rPr>
      <w:rFonts w:ascii="Cambria" w:eastAsia="Times New Roman" w:hAnsi="Cambria" w:cs="Times New Roman"/>
      <w:lang w:val="en-US" w:bidi="en-US"/>
    </w:rPr>
  </w:style>
  <w:style w:type="paragraph" w:styleId="ae">
    <w:name w:val="Document Map"/>
    <w:basedOn w:val="a"/>
    <w:link w:val="af"/>
    <w:rsid w:val="009D364A"/>
    <w:pPr>
      <w:shd w:val="clear" w:color="auto" w:fill="000080"/>
    </w:pPr>
    <w:rPr>
      <w:rFonts w:ascii="Tahoma" w:hAnsi="Tahoma"/>
      <w:sz w:val="20"/>
      <w:szCs w:val="20"/>
      <w:lang w:val="x-none" w:eastAsia="x-none" w:bidi="ar-SA"/>
    </w:rPr>
  </w:style>
  <w:style w:type="character" w:customStyle="1" w:styleId="af">
    <w:name w:val="Схема документа Знак"/>
    <w:basedOn w:val="a0"/>
    <w:link w:val="ae"/>
    <w:rsid w:val="009D364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1">
    <w:name w:val="Красная строка1"/>
    <w:basedOn w:val="af0"/>
    <w:rsid w:val="009D364A"/>
    <w:pPr>
      <w:suppressAutoHyphens/>
      <w:ind w:firstLine="210"/>
    </w:pPr>
    <w:rPr>
      <w:lang w:eastAsia="ar-SA"/>
    </w:rPr>
  </w:style>
  <w:style w:type="paragraph" w:styleId="af0">
    <w:name w:val="Body Text"/>
    <w:aliases w:val=" Знак1 Знак"/>
    <w:basedOn w:val="a"/>
    <w:link w:val="af1"/>
    <w:rsid w:val="009D364A"/>
    <w:pPr>
      <w:spacing w:after="120"/>
    </w:pPr>
  </w:style>
  <w:style w:type="character" w:customStyle="1" w:styleId="af1">
    <w:name w:val="Основной текст Знак"/>
    <w:aliases w:val=" Знак1 Знак Знак"/>
    <w:basedOn w:val="a0"/>
    <w:link w:val="af0"/>
    <w:rsid w:val="009D364A"/>
    <w:rPr>
      <w:rFonts w:ascii="Cambria" w:eastAsia="Times New Roman" w:hAnsi="Cambria" w:cs="Times New Roman"/>
      <w:lang w:val="en-US" w:bidi="en-US"/>
    </w:rPr>
  </w:style>
  <w:style w:type="paragraph" w:styleId="af2">
    <w:name w:val="List Paragraph"/>
    <w:basedOn w:val="a"/>
    <w:uiPriority w:val="34"/>
    <w:qFormat/>
    <w:rsid w:val="009D364A"/>
    <w:pPr>
      <w:ind w:left="720"/>
      <w:contextualSpacing/>
    </w:pPr>
  </w:style>
  <w:style w:type="paragraph" w:customStyle="1" w:styleId="S">
    <w:name w:val="S_Маркированный"/>
    <w:basedOn w:val="af3"/>
    <w:link w:val="S0"/>
    <w:autoRedefine/>
    <w:rsid w:val="009D364A"/>
    <w:pPr>
      <w:tabs>
        <w:tab w:val="left" w:pos="1260"/>
      </w:tabs>
      <w:contextualSpacing w:val="0"/>
    </w:pPr>
    <w:rPr>
      <w:sz w:val="24"/>
      <w:szCs w:val="24"/>
      <w:lang w:val="x-none" w:eastAsia="x-none" w:bidi="ar-SA"/>
    </w:rPr>
  </w:style>
  <w:style w:type="paragraph" w:styleId="af3">
    <w:name w:val="List Bullet"/>
    <w:basedOn w:val="a"/>
    <w:rsid w:val="009D364A"/>
    <w:pPr>
      <w:tabs>
        <w:tab w:val="num" w:pos="1361"/>
      </w:tabs>
      <w:ind w:firstLine="1021"/>
      <w:contextualSpacing/>
    </w:pPr>
  </w:style>
  <w:style w:type="character" w:customStyle="1" w:styleId="S0">
    <w:name w:val="S_Маркированный Знак Знак"/>
    <w:link w:val="S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S31">
    <w:name w:val="S_Нумерованный_3.1"/>
    <w:basedOn w:val="a"/>
    <w:link w:val="S310"/>
    <w:autoRedefine/>
    <w:rsid w:val="009D364A"/>
    <w:pPr>
      <w:ind w:firstLine="624"/>
    </w:pPr>
    <w:rPr>
      <w:sz w:val="28"/>
      <w:szCs w:val="28"/>
      <w:lang w:val="x-none" w:eastAsia="x-none" w:bidi="ar-SA"/>
    </w:rPr>
  </w:style>
  <w:style w:type="character" w:customStyle="1" w:styleId="S310">
    <w:name w:val="S_Нумерованный_3.1 Знак Знак"/>
    <w:link w:val="S31"/>
    <w:rsid w:val="009D364A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af4">
    <w:name w:val="Title"/>
    <w:basedOn w:val="a"/>
    <w:next w:val="a"/>
    <w:link w:val="af5"/>
    <w:qFormat/>
    <w:rsid w:val="009D36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f5">
    <w:name w:val="Название Знак"/>
    <w:basedOn w:val="a0"/>
    <w:link w:val="af4"/>
    <w:rsid w:val="009D364A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WW8Num2z0">
    <w:name w:val="WW8Num2z0"/>
    <w:rsid w:val="009D364A"/>
    <w:rPr>
      <w:rFonts w:ascii="Symbol" w:hAnsi="Symbol"/>
    </w:rPr>
  </w:style>
  <w:style w:type="character" w:customStyle="1" w:styleId="WW8Num3z0">
    <w:name w:val="WW8Num3z0"/>
    <w:rsid w:val="009D364A"/>
    <w:rPr>
      <w:rFonts w:ascii="Symbol" w:hAnsi="Symbol"/>
    </w:rPr>
  </w:style>
  <w:style w:type="character" w:customStyle="1" w:styleId="WW8Num4z0">
    <w:name w:val="WW8Num4z0"/>
    <w:rsid w:val="009D364A"/>
    <w:rPr>
      <w:rFonts w:ascii="Symbol" w:hAnsi="Symbol"/>
    </w:rPr>
  </w:style>
  <w:style w:type="character" w:customStyle="1" w:styleId="WW8Num5z0">
    <w:name w:val="WW8Num5z0"/>
    <w:rsid w:val="009D364A"/>
    <w:rPr>
      <w:rFonts w:ascii="Symbol" w:hAnsi="Symbol"/>
    </w:rPr>
  </w:style>
  <w:style w:type="character" w:customStyle="1" w:styleId="WW8Num6z0">
    <w:name w:val="WW8Num6z0"/>
    <w:rsid w:val="009D364A"/>
    <w:rPr>
      <w:rFonts w:ascii="Symbol" w:hAnsi="Symbol"/>
    </w:rPr>
  </w:style>
  <w:style w:type="character" w:customStyle="1" w:styleId="WW8Num7z0">
    <w:name w:val="WW8Num7z0"/>
    <w:rsid w:val="009D364A"/>
    <w:rPr>
      <w:rFonts w:ascii="Symbol" w:hAnsi="Symbol"/>
    </w:rPr>
  </w:style>
  <w:style w:type="character" w:customStyle="1" w:styleId="WW8Num8z0">
    <w:name w:val="WW8Num8z0"/>
    <w:rsid w:val="009D364A"/>
    <w:rPr>
      <w:rFonts w:ascii="Symbol" w:hAnsi="Symbol"/>
    </w:rPr>
  </w:style>
  <w:style w:type="character" w:customStyle="1" w:styleId="WW8Num9z0">
    <w:name w:val="WW8Num9z0"/>
    <w:rsid w:val="009D364A"/>
    <w:rPr>
      <w:rFonts w:ascii="Symbol" w:hAnsi="Symbol"/>
    </w:rPr>
  </w:style>
  <w:style w:type="character" w:customStyle="1" w:styleId="WW8Num10z0">
    <w:name w:val="WW8Num10z0"/>
    <w:rsid w:val="009D364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D364A"/>
  </w:style>
  <w:style w:type="character" w:customStyle="1" w:styleId="WW-Absatz-Standardschriftart">
    <w:name w:val="WW-Absatz-Standardschriftart"/>
    <w:rsid w:val="009D364A"/>
  </w:style>
  <w:style w:type="character" w:customStyle="1" w:styleId="WW-Absatz-Standardschriftart1">
    <w:name w:val="WW-Absatz-Standardschriftart1"/>
    <w:rsid w:val="009D364A"/>
  </w:style>
  <w:style w:type="character" w:customStyle="1" w:styleId="WW-Absatz-Standardschriftart11">
    <w:name w:val="WW-Absatz-Standardschriftart11"/>
    <w:rsid w:val="009D364A"/>
  </w:style>
  <w:style w:type="character" w:customStyle="1" w:styleId="WW-Absatz-Standardschriftart111">
    <w:name w:val="WW-Absatz-Standardschriftart111"/>
    <w:rsid w:val="009D364A"/>
  </w:style>
  <w:style w:type="character" w:customStyle="1" w:styleId="WW-Absatz-Standardschriftart1111">
    <w:name w:val="WW-Absatz-Standardschriftart1111"/>
    <w:rsid w:val="009D364A"/>
  </w:style>
  <w:style w:type="character" w:customStyle="1" w:styleId="WW-Absatz-Standardschriftart11111">
    <w:name w:val="WW-Absatz-Standardschriftart11111"/>
    <w:rsid w:val="009D364A"/>
  </w:style>
  <w:style w:type="character" w:customStyle="1" w:styleId="WW8Num1z0">
    <w:name w:val="WW8Num1z0"/>
    <w:rsid w:val="009D364A"/>
    <w:rPr>
      <w:rFonts w:ascii="Symbol" w:hAnsi="Symbol"/>
    </w:rPr>
  </w:style>
  <w:style w:type="character" w:customStyle="1" w:styleId="WW8Num2z1">
    <w:name w:val="WW8Num2z1"/>
    <w:rsid w:val="009D364A"/>
    <w:rPr>
      <w:rFonts w:ascii="Courier New" w:hAnsi="Courier New" w:cs="Courier New"/>
    </w:rPr>
  </w:style>
  <w:style w:type="character" w:customStyle="1" w:styleId="WW8Num2z2">
    <w:name w:val="WW8Num2z2"/>
    <w:rsid w:val="009D364A"/>
    <w:rPr>
      <w:rFonts w:ascii="Wingdings" w:hAnsi="Wingdings"/>
    </w:rPr>
  </w:style>
  <w:style w:type="character" w:customStyle="1" w:styleId="WW8Num3z1">
    <w:name w:val="WW8Num3z1"/>
    <w:rsid w:val="009D364A"/>
    <w:rPr>
      <w:rFonts w:ascii="Courier New" w:hAnsi="Courier New" w:cs="Courier New"/>
    </w:rPr>
  </w:style>
  <w:style w:type="character" w:customStyle="1" w:styleId="WW8Num3z2">
    <w:name w:val="WW8Num3z2"/>
    <w:rsid w:val="009D364A"/>
    <w:rPr>
      <w:rFonts w:ascii="Wingdings" w:hAnsi="Wingdings"/>
    </w:rPr>
  </w:style>
  <w:style w:type="character" w:customStyle="1" w:styleId="WW8Num6z1">
    <w:name w:val="WW8Num6z1"/>
    <w:rsid w:val="009D364A"/>
    <w:rPr>
      <w:rFonts w:ascii="Courier New" w:hAnsi="Courier New" w:cs="Courier New"/>
    </w:rPr>
  </w:style>
  <w:style w:type="character" w:customStyle="1" w:styleId="WW8Num6z2">
    <w:name w:val="WW8Num6z2"/>
    <w:rsid w:val="009D364A"/>
    <w:rPr>
      <w:rFonts w:ascii="Wingdings" w:hAnsi="Wingdings"/>
    </w:rPr>
  </w:style>
  <w:style w:type="character" w:customStyle="1" w:styleId="WW8Num8z1">
    <w:name w:val="WW8Num8z1"/>
    <w:rsid w:val="009D364A"/>
    <w:rPr>
      <w:rFonts w:ascii="Courier New" w:hAnsi="Courier New" w:cs="Courier New"/>
    </w:rPr>
  </w:style>
  <w:style w:type="character" w:customStyle="1" w:styleId="WW8Num8z2">
    <w:name w:val="WW8Num8z2"/>
    <w:rsid w:val="009D364A"/>
    <w:rPr>
      <w:rFonts w:ascii="Wingdings" w:hAnsi="Wingdings"/>
    </w:rPr>
  </w:style>
  <w:style w:type="character" w:customStyle="1" w:styleId="WW8Num10z1">
    <w:name w:val="WW8Num10z1"/>
    <w:rsid w:val="009D364A"/>
    <w:rPr>
      <w:rFonts w:ascii="Courier New" w:hAnsi="Courier New"/>
    </w:rPr>
  </w:style>
  <w:style w:type="character" w:customStyle="1" w:styleId="WW8Num10z2">
    <w:name w:val="WW8Num10z2"/>
    <w:rsid w:val="009D364A"/>
    <w:rPr>
      <w:rFonts w:ascii="Wingdings" w:hAnsi="Wingdings"/>
    </w:rPr>
  </w:style>
  <w:style w:type="character" w:customStyle="1" w:styleId="WW8Num10z3">
    <w:name w:val="WW8Num10z3"/>
    <w:rsid w:val="009D364A"/>
    <w:rPr>
      <w:rFonts w:ascii="Symbol" w:hAnsi="Symbol"/>
    </w:rPr>
  </w:style>
  <w:style w:type="character" w:customStyle="1" w:styleId="WW8Num11z0">
    <w:name w:val="WW8Num11z0"/>
    <w:rsid w:val="009D364A"/>
    <w:rPr>
      <w:rFonts w:ascii="Symbol" w:hAnsi="Symbol"/>
    </w:rPr>
  </w:style>
  <w:style w:type="character" w:customStyle="1" w:styleId="WW8Num11z1">
    <w:name w:val="WW8Num11z1"/>
    <w:rsid w:val="009D364A"/>
    <w:rPr>
      <w:rFonts w:ascii="Courier New" w:hAnsi="Courier New" w:cs="Courier New"/>
    </w:rPr>
  </w:style>
  <w:style w:type="character" w:customStyle="1" w:styleId="WW8Num11z2">
    <w:name w:val="WW8Num11z2"/>
    <w:rsid w:val="009D364A"/>
    <w:rPr>
      <w:rFonts w:ascii="Wingdings" w:hAnsi="Wingdings"/>
    </w:rPr>
  </w:style>
  <w:style w:type="character" w:customStyle="1" w:styleId="WW8Num12z0">
    <w:name w:val="WW8Num12z0"/>
    <w:rsid w:val="009D364A"/>
    <w:rPr>
      <w:rFonts w:ascii="Symbol" w:hAnsi="Symbol"/>
    </w:rPr>
  </w:style>
  <w:style w:type="character" w:customStyle="1" w:styleId="WW8Num12z1">
    <w:name w:val="WW8Num12z1"/>
    <w:rsid w:val="009D364A"/>
    <w:rPr>
      <w:rFonts w:ascii="Courier New" w:hAnsi="Courier New" w:cs="Courier New"/>
    </w:rPr>
  </w:style>
  <w:style w:type="character" w:customStyle="1" w:styleId="WW8Num12z2">
    <w:name w:val="WW8Num12z2"/>
    <w:rsid w:val="009D364A"/>
    <w:rPr>
      <w:rFonts w:ascii="Wingdings" w:hAnsi="Wingdings"/>
    </w:rPr>
  </w:style>
  <w:style w:type="character" w:customStyle="1" w:styleId="WW8Num13z0">
    <w:name w:val="WW8Num13z0"/>
    <w:rsid w:val="009D364A"/>
    <w:rPr>
      <w:rFonts w:ascii="Symbol" w:hAnsi="Symbol"/>
    </w:rPr>
  </w:style>
  <w:style w:type="character" w:customStyle="1" w:styleId="WW8Num13z1">
    <w:name w:val="WW8Num13z1"/>
    <w:rsid w:val="009D364A"/>
    <w:rPr>
      <w:rFonts w:ascii="Courier New" w:hAnsi="Courier New" w:cs="Courier New"/>
    </w:rPr>
  </w:style>
  <w:style w:type="character" w:customStyle="1" w:styleId="WW8Num13z2">
    <w:name w:val="WW8Num13z2"/>
    <w:rsid w:val="009D364A"/>
    <w:rPr>
      <w:rFonts w:ascii="Wingdings" w:hAnsi="Wingdings"/>
    </w:rPr>
  </w:style>
  <w:style w:type="character" w:customStyle="1" w:styleId="WW8Num15z0">
    <w:name w:val="WW8Num15z0"/>
    <w:rsid w:val="009D364A"/>
    <w:rPr>
      <w:rFonts w:ascii="Symbol" w:hAnsi="Symbol"/>
    </w:rPr>
  </w:style>
  <w:style w:type="character" w:customStyle="1" w:styleId="WW8Num15z1">
    <w:name w:val="WW8Num15z1"/>
    <w:rsid w:val="009D364A"/>
    <w:rPr>
      <w:rFonts w:ascii="Courier New" w:hAnsi="Courier New" w:cs="Courier New"/>
    </w:rPr>
  </w:style>
  <w:style w:type="character" w:customStyle="1" w:styleId="WW8Num15z2">
    <w:name w:val="WW8Num15z2"/>
    <w:rsid w:val="009D364A"/>
    <w:rPr>
      <w:rFonts w:ascii="Wingdings" w:hAnsi="Wingdings"/>
    </w:rPr>
  </w:style>
  <w:style w:type="character" w:customStyle="1" w:styleId="WW8Num16z0">
    <w:name w:val="WW8Num16z0"/>
    <w:rsid w:val="009D364A"/>
    <w:rPr>
      <w:rFonts w:ascii="Symbol" w:hAnsi="Symbol"/>
    </w:rPr>
  </w:style>
  <w:style w:type="character" w:customStyle="1" w:styleId="WW8Num16z1">
    <w:name w:val="WW8Num16z1"/>
    <w:rsid w:val="009D364A"/>
    <w:rPr>
      <w:rFonts w:ascii="Courier New" w:hAnsi="Courier New" w:cs="Courier New"/>
    </w:rPr>
  </w:style>
  <w:style w:type="character" w:customStyle="1" w:styleId="WW8Num16z2">
    <w:name w:val="WW8Num16z2"/>
    <w:rsid w:val="009D364A"/>
    <w:rPr>
      <w:rFonts w:ascii="Wingdings" w:hAnsi="Wingdings"/>
    </w:rPr>
  </w:style>
  <w:style w:type="character" w:customStyle="1" w:styleId="WW8Num18z0">
    <w:name w:val="WW8Num18z0"/>
    <w:rsid w:val="009D364A"/>
    <w:rPr>
      <w:rFonts w:ascii="Symbol" w:hAnsi="Symbol"/>
    </w:rPr>
  </w:style>
  <w:style w:type="character" w:customStyle="1" w:styleId="WW8Num18z1">
    <w:name w:val="WW8Num18z1"/>
    <w:rsid w:val="009D364A"/>
    <w:rPr>
      <w:rFonts w:ascii="Courier New" w:hAnsi="Courier New" w:cs="Courier New"/>
    </w:rPr>
  </w:style>
  <w:style w:type="character" w:customStyle="1" w:styleId="WW8Num18z2">
    <w:name w:val="WW8Num18z2"/>
    <w:rsid w:val="009D364A"/>
    <w:rPr>
      <w:rFonts w:ascii="Wingdings" w:hAnsi="Wingdings"/>
    </w:rPr>
  </w:style>
  <w:style w:type="character" w:customStyle="1" w:styleId="WW8Num20z0">
    <w:name w:val="WW8Num20z0"/>
    <w:rsid w:val="009D364A"/>
    <w:rPr>
      <w:rFonts w:ascii="Symbol" w:hAnsi="Symbol"/>
    </w:rPr>
  </w:style>
  <w:style w:type="character" w:customStyle="1" w:styleId="WW8Num20z1">
    <w:name w:val="WW8Num20z1"/>
    <w:rsid w:val="009D364A"/>
    <w:rPr>
      <w:rFonts w:ascii="Courier New" w:hAnsi="Courier New" w:cs="Courier New"/>
    </w:rPr>
  </w:style>
  <w:style w:type="character" w:customStyle="1" w:styleId="WW8Num20z2">
    <w:name w:val="WW8Num20z2"/>
    <w:rsid w:val="009D364A"/>
    <w:rPr>
      <w:rFonts w:ascii="Wingdings" w:hAnsi="Wingdings"/>
    </w:rPr>
  </w:style>
  <w:style w:type="character" w:customStyle="1" w:styleId="WW8Num21z0">
    <w:name w:val="WW8Num21z0"/>
    <w:rsid w:val="009D364A"/>
    <w:rPr>
      <w:rFonts w:ascii="Symbol" w:hAnsi="Symbol"/>
    </w:rPr>
  </w:style>
  <w:style w:type="character" w:customStyle="1" w:styleId="WW8Num21z1">
    <w:name w:val="WW8Num21z1"/>
    <w:rsid w:val="009D364A"/>
    <w:rPr>
      <w:rFonts w:ascii="Courier New" w:hAnsi="Courier New" w:cs="Courier New"/>
    </w:rPr>
  </w:style>
  <w:style w:type="character" w:customStyle="1" w:styleId="WW8Num21z2">
    <w:name w:val="WW8Num21z2"/>
    <w:rsid w:val="009D364A"/>
    <w:rPr>
      <w:rFonts w:ascii="Wingdings" w:hAnsi="Wingdings"/>
    </w:rPr>
  </w:style>
  <w:style w:type="character" w:customStyle="1" w:styleId="WW8Num22z0">
    <w:name w:val="WW8Num22z0"/>
    <w:rsid w:val="009D364A"/>
    <w:rPr>
      <w:rFonts w:ascii="Symbol" w:hAnsi="Symbol"/>
    </w:rPr>
  </w:style>
  <w:style w:type="character" w:customStyle="1" w:styleId="WW8Num22z1">
    <w:name w:val="WW8Num22z1"/>
    <w:rsid w:val="009D364A"/>
    <w:rPr>
      <w:rFonts w:ascii="Courier New" w:hAnsi="Courier New" w:cs="Courier New"/>
    </w:rPr>
  </w:style>
  <w:style w:type="character" w:customStyle="1" w:styleId="WW8Num22z2">
    <w:name w:val="WW8Num22z2"/>
    <w:rsid w:val="009D364A"/>
    <w:rPr>
      <w:rFonts w:ascii="Wingdings" w:hAnsi="Wingdings"/>
    </w:rPr>
  </w:style>
  <w:style w:type="character" w:customStyle="1" w:styleId="WW8Num25z0">
    <w:name w:val="WW8Num25z0"/>
    <w:rsid w:val="009D364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D364A"/>
    <w:rPr>
      <w:rFonts w:ascii="Symbol" w:hAnsi="Symbol"/>
    </w:rPr>
  </w:style>
  <w:style w:type="character" w:customStyle="1" w:styleId="WW8Num28z1">
    <w:name w:val="WW8Num28z1"/>
    <w:rsid w:val="009D364A"/>
    <w:rPr>
      <w:rFonts w:ascii="Courier New" w:hAnsi="Courier New" w:cs="Courier New"/>
    </w:rPr>
  </w:style>
  <w:style w:type="character" w:customStyle="1" w:styleId="WW8Num28z2">
    <w:name w:val="WW8Num28z2"/>
    <w:rsid w:val="009D364A"/>
    <w:rPr>
      <w:rFonts w:ascii="Wingdings" w:hAnsi="Wingdings"/>
    </w:rPr>
  </w:style>
  <w:style w:type="character" w:customStyle="1" w:styleId="WW8Num29z0">
    <w:name w:val="WW8Num29z0"/>
    <w:rsid w:val="009D364A"/>
    <w:rPr>
      <w:rFonts w:ascii="Symbol" w:hAnsi="Symbol"/>
    </w:rPr>
  </w:style>
  <w:style w:type="character" w:customStyle="1" w:styleId="WW8Num29z1">
    <w:name w:val="WW8Num29z1"/>
    <w:rsid w:val="009D364A"/>
    <w:rPr>
      <w:rFonts w:ascii="Courier New" w:hAnsi="Courier New" w:cs="Courier New"/>
    </w:rPr>
  </w:style>
  <w:style w:type="character" w:customStyle="1" w:styleId="WW8Num29z2">
    <w:name w:val="WW8Num29z2"/>
    <w:rsid w:val="009D364A"/>
    <w:rPr>
      <w:rFonts w:ascii="Wingdings" w:hAnsi="Wingdings"/>
    </w:rPr>
  </w:style>
  <w:style w:type="character" w:customStyle="1" w:styleId="WW8Num32z2">
    <w:name w:val="WW8Num32z2"/>
    <w:rsid w:val="009D364A"/>
    <w:rPr>
      <w:b/>
    </w:rPr>
  </w:style>
  <w:style w:type="character" w:customStyle="1" w:styleId="WW8Num33z0">
    <w:name w:val="WW8Num33z0"/>
    <w:rsid w:val="009D364A"/>
    <w:rPr>
      <w:rFonts w:ascii="Symbol" w:hAnsi="Symbol"/>
    </w:rPr>
  </w:style>
  <w:style w:type="character" w:customStyle="1" w:styleId="WW8Num33z1">
    <w:name w:val="WW8Num33z1"/>
    <w:rsid w:val="009D364A"/>
    <w:rPr>
      <w:rFonts w:ascii="Courier New" w:hAnsi="Courier New" w:cs="Courier New"/>
    </w:rPr>
  </w:style>
  <w:style w:type="character" w:customStyle="1" w:styleId="WW8Num33z2">
    <w:name w:val="WW8Num33z2"/>
    <w:rsid w:val="009D364A"/>
    <w:rPr>
      <w:rFonts w:ascii="Wingdings" w:hAnsi="Wingdings"/>
    </w:rPr>
  </w:style>
  <w:style w:type="character" w:customStyle="1" w:styleId="WW8Num34z0">
    <w:name w:val="WW8Num34z0"/>
    <w:rsid w:val="009D364A"/>
    <w:rPr>
      <w:rFonts w:ascii="Symbol" w:hAnsi="Symbol"/>
    </w:rPr>
  </w:style>
  <w:style w:type="character" w:customStyle="1" w:styleId="WW8Num34z1">
    <w:name w:val="WW8Num34z1"/>
    <w:rsid w:val="009D364A"/>
    <w:rPr>
      <w:rFonts w:ascii="Courier New" w:hAnsi="Courier New" w:cs="Courier New"/>
    </w:rPr>
  </w:style>
  <w:style w:type="character" w:customStyle="1" w:styleId="WW8Num34z2">
    <w:name w:val="WW8Num34z2"/>
    <w:rsid w:val="009D364A"/>
    <w:rPr>
      <w:rFonts w:ascii="Wingdings" w:hAnsi="Wingdings"/>
    </w:rPr>
  </w:style>
  <w:style w:type="character" w:customStyle="1" w:styleId="WW8Num36z0">
    <w:name w:val="WW8Num36z0"/>
    <w:rsid w:val="009D364A"/>
    <w:rPr>
      <w:rFonts w:ascii="Symbol" w:hAnsi="Symbol"/>
    </w:rPr>
  </w:style>
  <w:style w:type="character" w:customStyle="1" w:styleId="WW8Num36z1">
    <w:name w:val="WW8Num36z1"/>
    <w:rsid w:val="009D364A"/>
    <w:rPr>
      <w:rFonts w:ascii="Courier New" w:hAnsi="Courier New" w:cs="Courier New"/>
    </w:rPr>
  </w:style>
  <w:style w:type="character" w:customStyle="1" w:styleId="WW8Num36z2">
    <w:name w:val="WW8Num36z2"/>
    <w:rsid w:val="009D364A"/>
    <w:rPr>
      <w:rFonts w:ascii="Wingdings" w:hAnsi="Wingdings"/>
    </w:rPr>
  </w:style>
  <w:style w:type="character" w:customStyle="1" w:styleId="12">
    <w:name w:val="Основной шрифт абзаца1"/>
    <w:rsid w:val="009D364A"/>
  </w:style>
  <w:style w:type="character" w:customStyle="1" w:styleId="af6">
    <w:name w:val="Маркеры списка"/>
    <w:rsid w:val="009D364A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0"/>
    <w:rsid w:val="009D364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0"/>
    <w:rsid w:val="009D364A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9D364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64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9D364A"/>
    <w:pPr>
      <w:widowControl w:val="0"/>
      <w:spacing w:line="360" w:lineRule="atLeast"/>
      <w:ind w:firstLine="720"/>
      <w:jc w:val="center"/>
      <w:textAlignment w:val="baseline"/>
    </w:pPr>
    <w:rPr>
      <w:sz w:val="36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9D364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afa">
    <w:name w:val="Подзаголовок Знак"/>
    <w:basedOn w:val="a0"/>
    <w:link w:val="af9"/>
    <w:uiPriority w:val="11"/>
    <w:rsid w:val="009D364A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paragraph" w:customStyle="1" w:styleId="211">
    <w:name w:val="Список 21"/>
    <w:basedOn w:val="a"/>
    <w:rsid w:val="009D364A"/>
    <w:pPr>
      <w:ind w:left="566" w:hanging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9D364A"/>
    <w:pPr>
      <w:spacing w:after="120"/>
      <w:ind w:left="283"/>
    </w:pPr>
    <w:rPr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D364A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9D364A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f0"/>
    <w:rsid w:val="009D364A"/>
    <w:rPr>
      <w:lang w:eastAsia="ar-SA"/>
    </w:rPr>
  </w:style>
  <w:style w:type="paragraph" w:styleId="afe">
    <w:name w:val="Body Text First Indent"/>
    <w:basedOn w:val="af0"/>
    <w:link w:val="aff"/>
    <w:rsid w:val="009D364A"/>
    <w:pPr>
      <w:ind w:firstLine="210"/>
    </w:pPr>
  </w:style>
  <w:style w:type="character" w:customStyle="1" w:styleId="aff">
    <w:name w:val="Красная строка Знак"/>
    <w:basedOn w:val="af1"/>
    <w:link w:val="afe"/>
    <w:rsid w:val="009D364A"/>
    <w:rPr>
      <w:rFonts w:ascii="Cambria" w:eastAsia="Times New Roman" w:hAnsi="Cambria" w:cs="Times New Roman"/>
      <w:lang w:val="en-US" w:bidi="en-US"/>
    </w:rPr>
  </w:style>
  <w:style w:type="paragraph" w:styleId="23">
    <w:name w:val="Body Text First Indent 2"/>
    <w:basedOn w:val="ab"/>
    <w:link w:val="24"/>
    <w:rsid w:val="009D364A"/>
    <w:pPr>
      <w:ind w:firstLine="210"/>
    </w:pPr>
  </w:style>
  <w:style w:type="character" w:customStyle="1" w:styleId="24">
    <w:name w:val="Красная строка 2 Знак"/>
    <w:basedOn w:val="ac"/>
    <w:link w:val="23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ff0">
    <w:name w:val="Normal Indent"/>
    <w:basedOn w:val="a"/>
    <w:rsid w:val="009D364A"/>
    <w:pPr>
      <w:ind w:left="708"/>
    </w:pPr>
  </w:style>
  <w:style w:type="paragraph" w:customStyle="1" w:styleId="ConsPlusNormal">
    <w:name w:val="ConsPlusNormal"/>
    <w:rsid w:val="009D364A"/>
    <w:pPr>
      <w:widowControl w:val="0"/>
      <w:suppressAutoHyphens/>
      <w:autoSpaceDE w:val="0"/>
      <w:spacing w:line="252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25">
    <w:name w:val="Body Text 2"/>
    <w:basedOn w:val="a"/>
    <w:link w:val="26"/>
    <w:rsid w:val="009D364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D364A"/>
    <w:rPr>
      <w:rFonts w:ascii="Cambria" w:eastAsia="Times New Roman" w:hAnsi="Cambria" w:cs="Times New Roman"/>
      <w:lang w:val="en-US" w:bidi="en-US"/>
    </w:rPr>
  </w:style>
  <w:style w:type="paragraph" w:styleId="15">
    <w:name w:val="index 1"/>
    <w:basedOn w:val="a"/>
    <w:next w:val="a"/>
    <w:autoRedefine/>
    <w:rsid w:val="009D364A"/>
    <w:pPr>
      <w:ind w:left="200" w:hanging="200"/>
    </w:pPr>
  </w:style>
  <w:style w:type="paragraph" w:styleId="aff1">
    <w:name w:val="index heading"/>
    <w:basedOn w:val="a"/>
    <w:next w:val="15"/>
    <w:rsid w:val="009D364A"/>
    <w:rPr>
      <w:sz w:val="24"/>
      <w:szCs w:val="24"/>
    </w:rPr>
  </w:style>
  <w:style w:type="paragraph" w:styleId="32">
    <w:name w:val="Body Text Indent 3"/>
    <w:basedOn w:val="a"/>
    <w:link w:val="33"/>
    <w:rsid w:val="009D364A"/>
    <w:pPr>
      <w:spacing w:after="120"/>
      <w:ind w:left="283" w:firstLine="720"/>
    </w:pPr>
    <w:rPr>
      <w:sz w:val="16"/>
      <w:szCs w:val="16"/>
      <w:lang w:val="x-none" w:eastAsia="x-none" w:bidi="ar-SA"/>
    </w:rPr>
  </w:style>
  <w:style w:type="character" w:customStyle="1" w:styleId="33">
    <w:name w:val="Основной текст с отступом 3 Знак"/>
    <w:basedOn w:val="a0"/>
    <w:link w:val="32"/>
    <w:rsid w:val="009D364A"/>
    <w:rPr>
      <w:rFonts w:ascii="Cambria" w:eastAsia="Times New Roman" w:hAnsi="Cambria" w:cs="Times New Roman"/>
      <w:sz w:val="16"/>
      <w:szCs w:val="16"/>
      <w:lang w:val="x-none" w:eastAsia="x-none"/>
    </w:rPr>
  </w:style>
  <w:style w:type="paragraph" w:customStyle="1" w:styleId="aff2">
    <w:name w:val="Знак"/>
    <w:basedOn w:val="a"/>
    <w:rsid w:val="009D364A"/>
    <w:rPr>
      <w:sz w:val="28"/>
    </w:rPr>
  </w:style>
  <w:style w:type="paragraph" w:customStyle="1" w:styleId="16">
    <w:name w:val="1основа Знак Знак Знак"/>
    <w:basedOn w:val="a"/>
    <w:link w:val="17"/>
    <w:rsid w:val="009D364A"/>
    <w:pPr>
      <w:spacing w:before="100" w:beforeAutospacing="1" w:after="100" w:afterAutospacing="1"/>
      <w:ind w:left="601" w:firstLine="601"/>
    </w:pPr>
    <w:rPr>
      <w:rFonts w:ascii="Arial" w:hAnsi="Arial"/>
      <w:sz w:val="24"/>
      <w:szCs w:val="24"/>
      <w:lang w:val="x-none" w:eastAsia="x-none" w:bidi="ar-SA"/>
    </w:rPr>
  </w:style>
  <w:style w:type="character" w:customStyle="1" w:styleId="17">
    <w:name w:val="1основа Знак Знак Знак Знак"/>
    <w:link w:val="16"/>
    <w:rsid w:val="009D364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D364A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9D364A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WW-Absatz-Standardschriftart1111111111111">
    <w:name w:val="WW-Absatz-Standardschriftart1111111111111"/>
    <w:rsid w:val="009D364A"/>
  </w:style>
  <w:style w:type="paragraph" w:customStyle="1" w:styleId="S1">
    <w:name w:val="S_Обычный в таблице"/>
    <w:basedOn w:val="a"/>
    <w:link w:val="S2"/>
    <w:rsid w:val="009D364A"/>
    <w:pPr>
      <w:jc w:val="center"/>
    </w:pPr>
    <w:rPr>
      <w:sz w:val="24"/>
      <w:szCs w:val="24"/>
      <w:lang w:val="x-none" w:eastAsia="x-none" w:bidi="ar-SA"/>
    </w:rPr>
  </w:style>
  <w:style w:type="character" w:customStyle="1" w:styleId="S2">
    <w:name w:val="S_Обычный в таблице Знак"/>
    <w:link w:val="S1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Block Text"/>
    <w:basedOn w:val="a"/>
    <w:rsid w:val="009D364A"/>
    <w:pPr>
      <w:shd w:val="clear" w:color="auto" w:fill="FFFFFF"/>
      <w:spacing w:before="5" w:line="480" w:lineRule="auto"/>
      <w:ind w:left="426" w:right="14"/>
    </w:pPr>
    <w:rPr>
      <w:rFonts w:ascii="CG Times" w:hAnsi="CG Times"/>
      <w:color w:val="000000"/>
      <w:sz w:val="24"/>
      <w:szCs w:val="18"/>
    </w:rPr>
  </w:style>
  <w:style w:type="paragraph" w:customStyle="1" w:styleId="18">
    <w:name w:val="Цитата1"/>
    <w:basedOn w:val="a"/>
    <w:rsid w:val="009D364A"/>
    <w:pPr>
      <w:suppressAutoHyphens/>
      <w:ind w:left="284" w:right="-1" w:firstLine="567"/>
    </w:pPr>
    <w:rPr>
      <w:sz w:val="24"/>
      <w:lang w:eastAsia="ar-SA"/>
    </w:rPr>
  </w:style>
  <w:style w:type="character" w:customStyle="1" w:styleId="aff4">
    <w:name w:val="Символы концевой сноски"/>
    <w:rsid w:val="009D364A"/>
    <w:rPr>
      <w:vertAlign w:val="superscript"/>
    </w:rPr>
  </w:style>
  <w:style w:type="paragraph" w:styleId="aff5">
    <w:name w:val="endnote text"/>
    <w:basedOn w:val="a"/>
    <w:link w:val="aff6"/>
    <w:rsid w:val="009D364A"/>
    <w:rPr>
      <w:sz w:val="20"/>
      <w:szCs w:val="20"/>
      <w:lang w:val="x-none" w:eastAsia="ar-SA" w:bidi="ar-SA"/>
    </w:rPr>
  </w:style>
  <w:style w:type="character" w:customStyle="1" w:styleId="aff6">
    <w:name w:val="Текст концевой сноски Знак"/>
    <w:basedOn w:val="a0"/>
    <w:link w:val="aff5"/>
    <w:rsid w:val="009D364A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19">
    <w:name w:val="toc 1"/>
    <w:basedOn w:val="a"/>
    <w:next w:val="a"/>
    <w:autoRedefine/>
    <w:uiPriority w:val="39"/>
    <w:qFormat/>
    <w:rsid w:val="00B53910"/>
    <w:pPr>
      <w:tabs>
        <w:tab w:val="left" w:pos="660"/>
        <w:tab w:val="right" w:leader="dot" w:pos="9771"/>
      </w:tabs>
      <w:spacing w:before="240" w:after="120" w:line="276" w:lineRule="auto"/>
      <w:ind w:left="709" w:hanging="709"/>
      <w:jc w:val="left"/>
    </w:pPr>
    <w:rPr>
      <w:rFonts w:ascii="Times New Roman" w:hAnsi="Times New Roman"/>
      <w:bCs/>
      <w:caps/>
      <w:sz w:val="24"/>
      <w:szCs w:val="24"/>
    </w:rPr>
  </w:style>
  <w:style w:type="paragraph" w:styleId="27">
    <w:name w:val="toc 2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jc w:val="left"/>
    </w:pPr>
    <w:rPr>
      <w:rFonts w:ascii="Calibri" w:hAnsi="Calibri"/>
      <w:b/>
      <w:bCs/>
      <w:sz w:val="20"/>
      <w:szCs w:val="20"/>
    </w:rPr>
  </w:style>
  <w:style w:type="character" w:styleId="aff7">
    <w:name w:val="Hyperlink"/>
    <w:uiPriority w:val="99"/>
    <w:rsid w:val="009D364A"/>
    <w:rPr>
      <w:color w:val="0000FF"/>
      <w:u w:val="single"/>
    </w:rPr>
  </w:style>
  <w:style w:type="paragraph" w:styleId="aff8">
    <w:name w:val="footnote text"/>
    <w:basedOn w:val="a"/>
    <w:link w:val="aff9"/>
    <w:rsid w:val="009D364A"/>
  </w:style>
  <w:style w:type="character" w:customStyle="1" w:styleId="aff9">
    <w:name w:val="Текст сноски Знак"/>
    <w:basedOn w:val="a0"/>
    <w:link w:val="aff8"/>
    <w:rsid w:val="009D364A"/>
    <w:rPr>
      <w:rFonts w:ascii="Cambria" w:eastAsia="Times New Roman" w:hAnsi="Cambria" w:cs="Times New Roman"/>
      <w:lang w:val="en-US" w:bidi="en-US"/>
    </w:rPr>
  </w:style>
  <w:style w:type="character" w:styleId="affa">
    <w:name w:val="footnote reference"/>
    <w:uiPriority w:val="99"/>
    <w:rsid w:val="009D364A"/>
    <w:rPr>
      <w:vertAlign w:val="superscript"/>
    </w:rPr>
  </w:style>
  <w:style w:type="character" w:styleId="affb">
    <w:name w:val="annotation reference"/>
    <w:rsid w:val="009D364A"/>
    <w:rPr>
      <w:sz w:val="16"/>
      <w:szCs w:val="16"/>
    </w:rPr>
  </w:style>
  <w:style w:type="paragraph" w:styleId="affc">
    <w:name w:val="annotation text"/>
    <w:basedOn w:val="a"/>
    <w:link w:val="affd"/>
    <w:rsid w:val="009D364A"/>
  </w:style>
  <w:style w:type="character" w:customStyle="1" w:styleId="affd">
    <w:name w:val="Текст примечания Знак"/>
    <w:basedOn w:val="a0"/>
    <w:link w:val="affc"/>
    <w:rsid w:val="009D364A"/>
    <w:rPr>
      <w:rFonts w:ascii="Cambria" w:eastAsia="Times New Roman" w:hAnsi="Cambria" w:cs="Times New Roman"/>
      <w:lang w:val="en-US" w:bidi="en-US"/>
    </w:rPr>
  </w:style>
  <w:style w:type="paragraph" w:styleId="affe">
    <w:name w:val="annotation subject"/>
    <w:basedOn w:val="affc"/>
    <w:next w:val="affc"/>
    <w:link w:val="afff"/>
    <w:rsid w:val="009D364A"/>
    <w:rPr>
      <w:b/>
      <w:bCs/>
      <w:sz w:val="20"/>
      <w:szCs w:val="20"/>
      <w:lang w:val="x-none" w:eastAsia="x-none" w:bidi="ar-SA"/>
    </w:rPr>
  </w:style>
  <w:style w:type="character" w:customStyle="1" w:styleId="afff">
    <w:name w:val="Тема примечания Знак"/>
    <w:basedOn w:val="affd"/>
    <w:link w:val="affe"/>
    <w:rsid w:val="009D364A"/>
    <w:rPr>
      <w:rFonts w:ascii="Cambria" w:eastAsia="Times New Roman" w:hAnsi="Cambria" w:cs="Times New Roman"/>
      <w:b/>
      <w:bCs/>
      <w:sz w:val="20"/>
      <w:szCs w:val="20"/>
      <w:lang w:val="x-none" w:eastAsia="x-none" w:bidi="en-US"/>
    </w:rPr>
  </w:style>
  <w:style w:type="paragraph" w:customStyle="1" w:styleId="1a">
    <w:name w:val="Подзаголовок_1"/>
    <w:basedOn w:val="9"/>
    <w:link w:val="1b"/>
    <w:qFormat/>
    <w:rsid w:val="009D364A"/>
    <w:rPr>
      <w:b/>
      <w:sz w:val="26"/>
      <w:szCs w:val="26"/>
    </w:rPr>
  </w:style>
  <w:style w:type="character" w:customStyle="1" w:styleId="1b">
    <w:name w:val="Подзаголовок_1 Знак"/>
    <w:link w:val="1a"/>
    <w:rsid w:val="009D364A"/>
    <w:rPr>
      <w:rFonts w:ascii="Cambria" w:eastAsia="Times New Roman" w:hAnsi="Cambria" w:cs="Times New Roman"/>
      <w:b/>
      <w:i/>
      <w:iCs/>
      <w:caps/>
      <w:spacing w:val="10"/>
      <w:sz w:val="26"/>
      <w:szCs w:val="26"/>
      <w:lang w:val="x-none" w:eastAsia="x-none"/>
    </w:rPr>
  </w:style>
  <w:style w:type="paragraph" w:styleId="afff0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fff1"/>
    <w:unhideWhenUsed/>
    <w:qFormat/>
    <w:rsid w:val="009D364A"/>
    <w:rPr>
      <w:caps/>
      <w:spacing w:val="10"/>
      <w:sz w:val="18"/>
      <w:szCs w:val="18"/>
    </w:rPr>
  </w:style>
  <w:style w:type="character" w:customStyle="1" w:styleId="afff1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0"/>
    <w:rsid w:val="009D364A"/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character" w:styleId="afff2">
    <w:name w:val="Strong"/>
    <w:uiPriority w:val="22"/>
    <w:qFormat/>
    <w:rsid w:val="009D364A"/>
    <w:rPr>
      <w:b/>
      <w:bCs/>
      <w:color w:val="943634"/>
      <w:spacing w:val="5"/>
    </w:rPr>
  </w:style>
  <w:style w:type="character" w:styleId="afff3">
    <w:name w:val="Emphasis"/>
    <w:uiPriority w:val="20"/>
    <w:qFormat/>
    <w:rsid w:val="009D364A"/>
    <w:rPr>
      <w:caps/>
      <w:spacing w:val="5"/>
      <w:sz w:val="20"/>
      <w:szCs w:val="20"/>
    </w:rPr>
  </w:style>
  <w:style w:type="paragraph" w:styleId="afff4">
    <w:name w:val="No Spacing"/>
    <w:basedOn w:val="a"/>
    <w:link w:val="afff5"/>
    <w:uiPriority w:val="1"/>
    <w:qFormat/>
    <w:rsid w:val="009D364A"/>
    <w:pPr>
      <w:spacing w:line="240" w:lineRule="auto"/>
    </w:pPr>
  </w:style>
  <w:style w:type="character" w:customStyle="1" w:styleId="afff5">
    <w:name w:val="Без интервала Знак"/>
    <w:basedOn w:val="a0"/>
    <w:link w:val="afff4"/>
    <w:uiPriority w:val="1"/>
    <w:rsid w:val="009D364A"/>
    <w:rPr>
      <w:rFonts w:ascii="Cambria" w:eastAsia="Times New Roman" w:hAnsi="Cambria" w:cs="Times New Roman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9D364A"/>
    <w:rPr>
      <w:i/>
      <w:iCs/>
      <w:sz w:val="20"/>
      <w:szCs w:val="20"/>
      <w:lang w:val="x-none" w:eastAsia="x-none" w:bidi="ar-SA"/>
    </w:rPr>
  </w:style>
  <w:style w:type="character" w:customStyle="1" w:styleId="29">
    <w:name w:val="Цитата 2 Знак"/>
    <w:basedOn w:val="a0"/>
    <w:link w:val="28"/>
    <w:uiPriority w:val="29"/>
    <w:rsid w:val="009D364A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ff6">
    <w:name w:val="Intense Quote"/>
    <w:basedOn w:val="a"/>
    <w:next w:val="a"/>
    <w:link w:val="afff7"/>
    <w:uiPriority w:val="30"/>
    <w:qFormat/>
    <w:rsid w:val="009D36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9D364A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f8">
    <w:name w:val="Subtle Emphasis"/>
    <w:uiPriority w:val="19"/>
    <w:qFormat/>
    <w:rsid w:val="009D364A"/>
    <w:rPr>
      <w:i/>
      <w:iCs/>
    </w:rPr>
  </w:style>
  <w:style w:type="character" w:styleId="afff9">
    <w:name w:val="Intense Emphasis"/>
    <w:uiPriority w:val="21"/>
    <w:qFormat/>
    <w:rsid w:val="009D364A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9D364A"/>
    <w:rPr>
      <w:rFonts w:ascii="Calibri" w:eastAsia="Times New Roman" w:hAnsi="Calibri" w:cs="Times New Roman"/>
      <w:i/>
      <w:iCs/>
      <w:color w:val="622423"/>
    </w:rPr>
  </w:style>
  <w:style w:type="character" w:styleId="afffb">
    <w:name w:val="Intense Reference"/>
    <w:uiPriority w:val="32"/>
    <w:qFormat/>
    <w:rsid w:val="009D364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c">
    <w:name w:val="Book Title"/>
    <w:uiPriority w:val="33"/>
    <w:qFormat/>
    <w:rsid w:val="009D364A"/>
    <w:rPr>
      <w:caps/>
      <w:color w:val="622423"/>
      <w:spacing w:val="5"/>
      <w:u w:color="622423"/>
    </w:rPr>
  </w:style>
  <w:style w:type="paragraph" w:styleId="afffd">
    <w:name w:val="TOC Heading"/>
    <w:basedOn w:val="1"/>
    <w:next w:val="a"/>
    <w:uiPriority w:val="39"/>
    <w:semiHidden/>
    <w:unhideWhenUsed/>
    <w:qFormat/>
    <w:rsid w:val="009D364A"/>
    <w:pPr>
      <w:outlineLvl w:val="9"/>
    </w:pPr>
  </w:style>
  <w:style w:type="paragraph" w:customStyle="1" w:styleId="1c">
    <w:name w:val="Обычный1"/>
    <w:rsid w:val="009D364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fe">
    <w:name w:val="FollowedHyperlink"/>
    <w:uiPriority w:val="99"/>
    <w:unhideWhenUsed/>
    <w:rsid w:val="009D364A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qFormat/>
    <w:rsid w:val="009D364A"/>
    <w:pPr>
      <w:ind w:left="22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9D364A"/>
    <w:pPr>
      <w:ind w:left="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9D364A"/>
    <w:pPr>
      <w:ind w:left="6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9D364A"/>
    <w:pPr>
      <w:ind w:left="8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9D364A"/>
    <w:pPr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9D364A"/>
    <w:pPr>
      <w:ind w:left="132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rsid w:val="009D364A"/>
    <w:pPr>
      <w:ind w:left="1540"/>
      <w:jc w:val="left"/>
    </w:pPr>
    <w:rPr>
      <w:rFonts w:ascii="Calibri" w:hAnsi="Calibri"/>
      <w:sz w:val="20"/>
      <w:szCs w:val="20"/>
    </w:rPr>
  </w:style>
  <w:style w:type="paragraph" w:customStyle="1" w:styleId="affff">
    <w:name w:val="Заголовок без нумерации"/>
    <w:basedOn w:val="1"/>
    <w:link w:val="affff0"/>
    <w:qFormat/>
    <w:rsid w:val="009D364A"/>
    <w:rPr>
      <w:snapToGrid w:val="0"/>
    </w:rPr>
  </w:style>
  <w:style w:type="character" w:customStyle="1" w:styleId="affff0">
    <w:name w:val="Заголовок без нумерации Знак"/>
    <w:link w:val="affff"/>
    <w:rsid w:val="009D364A"/>
    <w:rPr>
      <w:rFonts w:ascii="Cambria" w:eastAsia="Times New Roman" w:hAnsi="Cambria" w:cs="Times New Roman"/>
      <w:b/>
      <w:caps/>
      <w:snapToGrid w:val="0"/>
      <w:spacing w:val="20"/>
      <w:sz w:val="28"/>
      <w:szCs w:val="28"/>
      <w:lang w:val="x-none" w:bidi="en-US"/>
    </w:rPr>
  </w:style>
  <w:style w:type="paragraph" w:customStyle="1" w:styleId="Standard">
    <w:name w:val="Standard"/>
    <w:rsid w:val="00C40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40631"/>
    <w:pPr>
      <w:ind w:firstLine="709"/>
    </w:pPr>
  </w:style>
  <w:style w:type="paragraph" w:styleId="HTML">
    <w:name w:val="HTML Preformatted"/>
    <w:basedOn w:val="a"/>
    <w:link w:val="HTML0"/>
    <w:rsid w:val="00D50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D509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Стиль 14 пт По ширине"/>
    <w:basedOn w:val="a"/>
    <w:rsid w:val="007700B5"/>
    <w:pPr>
      <w:spacing w:line="240" w:lineRule="auto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2a">
    <w:name w:val="List 2"/>
    <w:basedOn w:val="a"/>
    <w:rsid w:val="007700B5"/>
    <w:pPr>
      <w:spacing w:line="240" w:lineRule="auto"/>
      <w:ind w:left="566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35">
    <w:name w:val="List 3"/>
    <w:basedOn w:val="a"/>
    <w:rsid w:val="007700B5"/>
    <w:pPr>
      <w:spacing w:line="240" w:lineRule="auto"/>
      <w:ind w:left="849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42">
    <w:name w:val="List 4"/>
    <w:basedOn w:val="a"/>
    <w:rsid w:val="007700B5"/>
    <w:pPr>
      <w:spacing w:line="240" w:lineRule="auto"/>
      <w:ind w:left="1132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fff1">
    <w:name w:val="List Continue"/>
    <w:basedOn w:val="a"/>
    <w:rsid w:val="007700B5"/>
    <w:pPr>
      <w:spacing w:after="120" w:line="240" w:lineRule="auto"/>
      <w:ind w:left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2b">
    <w:name w:val="List Continue 2"/>
    <w:basedOn w:val="a"/>
    <w:rsid w:val="007700B5"/>
    <w:pPr>
      <w:spacing w:after="120" w:line="240" w:lineRule="auto"/>
      <w:ind w:left="566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6-66">
    <w:name w:val="стиль16-66"/>
    <w:basedOn w:val="a0"/>
    <w:rsid w:val="007700B5"/>
  </w:style>
  <w:style w:type="character" w:customStyle="1" w:styleId="st1">
    <w:name w:val="st1"/>
    <w:basedOn w:val="a0"/>
    <w:rsid w:val="007700B5"/>
  </w:style>
  <w:style w:type="paragraph" w:customStyle="1" w:styleId="110">
    <w:name w:val="Стиль11"/>
    <w:basedOn w:val="1"/>
    <w:link w:val="111"/>
    <w:qFormat/>
    <w:rsid w:val="00BD676E"/>
    <w:rPr>
      <w:rFonts w:ascii="Times New Roman" w:hAnsi="Times New Roman"/>
      <w:kern w:val="28"/>
    </w:rPr>
  </w:style>
  <w:style w:type="character" w:customStyle="1" w:styleId="111">
    <w:name w:val="Стиль11 Знак"/>
    <w:link w:val="110"/>
    <w:rsid w:val="00BD676E"/>
    <w:rPr>
      <w:rFonts w:ascii="Times New Roman" w:eastAsia="Times New Roman" w:hAnsi="Times New Roman" w:cs="Times New Roman"/>
      <w:b/>
      <w:caps/>
      <w:spacing w:val="20"/>
      <w:kern w:val="28"/>
      <w:sz w:val="28"/>
      <w:szCs w:val="28"/>
      <w:lang w:val="x-none" w:bidi="en-US"/>
    </w:rPr>
  </w:style>
  <w:style w:type="paragraph" w:customStyle="1" w:styleId="2c">
    <w:name w:val="Обычный2"/>
    <w:rsid w:val="00304FAB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2">
    <w:name w:val="Рисунок/Таблица"/>
    <w:basedOn w:val="a"/>
    <w:qFormat/>
    <w:rsid w:val="00304FAB"/>
    <w:pPr>
      <w:spacing w:after="120"/>
      <w:ind w:firstLine="567"/>
      <w:jc w:val="center"/>
    </w:pPr>
    <w:rPr>
      <w:rFonts w:ascii="Times New Roman" w:hAnsi="Times New Roman"/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4A"/>
    <w:pPr>
      <w:spacing w:after="0" w:line="360" w:lineRule="auto"/>
      <w:jc w:val="both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C34A9"/>
    <w:pPr>
      <w:pBdr>
        <w:bottom w:val="thinThickSmallGap" w:sz="12" w:space="1" w:color="943634"/>
      </w:pBdr>
      <w:spacing w:line="240" w:lineRule="auto"/>
      <w:jc w:val="center"/>
      <w:outlineLvl w:val="0"/>
    </w:pPr>
    <w:rPr>
      <w:b/>
      <w:caps/>
      <w:spacing w:val="20"/>
      <w:sz w:val="28"/>
      <w:szCs w:val="28"/>
      <w:lang w:val="x-none"/>
    </w:rPr>
  </w:style>
  <w:style w:type="paragraph" w:styleId="2">
    <w:name w:val="heading 2"/>
    <w:basedOn w:val="a"/>
    <w:next w:val="a"/>
    <w:link w:val="20"/>
    <w:unhideWhenUsed/>
    <w:qFormat/>
    <w:rsid w:val="009D36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nhideWhenUsed/>
    <w:qFormat/>
    <w:rsid w:val="009D36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nhideWhenUsed/>
    <w:qFormat/>
    <w:rsid w:val="009D36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nhideWhenUsed/>
    <w:qFormat/>
    <w:rsid w:val="009D36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nhideWhenUsed/>
    <w:qFormat/>
    <w:rsid w:val="009D36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nhideWhenUsed/>
    <w:qFormat/>
    <w:rsid w:val="009D36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nhideWhenUsed/>
    <w:qFormat/>
    <w:rsid w:val="009D364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D364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4A9"/>
    <w:rPr>
      <w:rFonts w:ascii="Cambria" w:eastAsia="Times New Roman" w:hAnsi="Cambria" w:cs="Times New Roman"/>
      <w:b/>
      <w:caps/>
      <w:spacing w:val="20"/>
      <w:sz w:val="28"/>
      <w:szCs w:val="28"/>
      <w:lang w:val="x-none" w:bidi="en-US"/>
    </w:rPr>
  </w:style>
  <w:style w:type="character" w:customStyle="1" w:styleId="20">
    <w:name w:val="Заголовок 2 Знак"/>
    <w:basedOn w:val="a0"/>
    <w:link w:val="2"/>
    <w:rsid w:val="009D364A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9D364A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9D364A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9D36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9D364A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D364A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styleId="a3">
    <w:name w:val="header"/>
    <w:basedOn w:val="a"/>
    <w:link w:val="a4"/>
    <w:rsid w:val="009D36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D364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rsid w:val="009D364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64A"/>
    <w:rPr>
      <w:rFonts w:ascii="Cambria" w:eastAsia="Times New Roman" w:hAnsi="Cambria" w:cs="Times New Roman"/>
      <w:lang w:val="en-US" w:bidi="en-US"/>
    </w:rPr>
  </w:style>
  <w:style w:type="character" w:styleId="a7">
    <w:name w:val="page number"/>
    <w:basedOn w:val="a0"/>
    <w:rsid w:val="009D364A"/>
  </w:style>
  <w:style w:type="paragraph" w:styleId="a8">
    <w:name w:val="Balloon Text"/>
    <w:basedOn w:val="a"/>
    <w:link w:val="a9"/>
    <w:semiHidden/>
    <w:rsid w:val="009D364A"/>
    <w:rPr>
      <w:rFonts w:ascii="Tahoma" w:hAnsi="Tahoma"/>
      <w:sz w:val="16"/>
      <w:szCs w:val="16"/>
      <w:lang w:val="x-none" w:eastAsia="x-none" w:bidi="ar-SA"/>
    </w:rPr>
  </w:style>
  <w:style w:type="character" w:customStyle="1" w:styleId="a9">
    <w:name w:val="Текст выноски Знак"/>
    <w:basedOn w:val="a0"/>
    <w:link w:val="a8"/>
    <w:semiHidden/>
    <w:rsid w:val="009D364A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rsid w:val="009D36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D364A"/>
    <w:pPr>
      <w:ind w:right="284" w:firstLine="709"/>
    </w:pPr>
    <w:rPr>
      <w:sz w:val="28"/>
      <w:szCs w:val="24"/>
      <w:lang w:val="x-none" w:eastAsia="x-none" w:bidi="ar-SA"/>
    </w:rPr>
  </w:style>
  <w:style w:type="character" w:customStyle="1" w:styleId="ac">
    <w:name w:val="Основной текст с отступом Знак"/>
    <w:basedOn w:val="a0"/>
    <w:link w:val="ab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d">
    <w:name w:val="Normal (Web)"/>
    <w:basedOn w:val="a"/>
    <w:rsid w:val="009D364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9D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364A"/>
    <w:rPr>
      <w:rFonts w:ascii="Cambria" w:eastAsia="Times New Roman" w:hAnsi="Cambria" w:cs="Times New Roman"/>
      <w:lang w:val="en-US" w:bidi="en-US"/>
    </w:rPr>
  </w:style>
  <w:style w:type="paragraph" w:styleId="ae">
    <w:name w:val="Document Map"/>
    <w:basedOn w:val="a"/>
    <w:link w:val="af"/>
    <w:rsid w:val="009D364A"/>
    <w:pPr>
      <w:shd w:val="clear" w:color="auto" w:fill="000080"/>
    </w:pPr>
    <w:rPr>
      <w:rFonts w:ascii="Tahoma" w:hAnsi="Tahoma"/>
      <w:sz w:val="20"/>
      <w:szCs w:val="20"/>
      <w:lang w:val="x-none" w:eastAsia="x-none" w:bidi="ar-SA"/>
    </w:rPr>
  </w:style>
  <w:style w:type="character" w:customStyle="1" w:styleId="af">
    <w:name w:val="Схема документа Знак"/>
    <w:basedOn w:val="a0"/>
    <w:link w:val="ae"/>
    <w:rsid w:val="009D364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1">
    <w:name w:val="Красная строка1"/>
    <w:basedOn w:val="af0"/>
    <w:rsid w:val="009D364A"/>
    <w:pPr>
      <w:suppressAutoHyphens/>
      <w:ind w:firstLine="210"/>
    </w:pPr>
    <w:rPr>
      <w:lang w:eastAsia="ar-SA"/>
    </w:rPr>
  </w:style>
  <w:style w:type="paragraph" w:styleId="af0">
    <w:name w:val="Body Text"/>
    <w:aliases w:val=" Знак1 Знак"/>
    <w:basedOn w:val="a"/>
    <w:link w:val="af1"/>
    <w:rsid w:val="009D364A"/>
    <w:pPr>
      <w:spacing w:after="120"/>
    </w:pPr>
  </w:style>
  <w:style w:type="character" w:customStyle="1" w:styleId="af1">
    <w:name w:val="Основной текст Знак"/>
    <w:aliases w:val=" Знак1 Знак Знак"/>
    <w:basedOn w:val="a0"/>
    <w:link w:val="af0"/>
    <w:rsid w:val="009D364A"/>
    <w:rPr>
      <w:rFonts w:ascii="Cambria" w:eastAsia="Times New Roman" w:hAnsi="Cambria" w:cs="Times New Roman"/>
      <w:lang w:val="en-US" w:bidi="en-US"/>
    </w:rPr>
  </w:style>
  <w:style w:type="paragraph" w:styleId="af2">
    <w:name w:val="List Paragraph"/>
    <w:basedOn w:val="a"/>
    <w:uiPriority w:val="34"/>
    <w:qFormat/>
    <w:rsid w:val="009D364A"/>
    <w:pPr>
      <w:ind w:left="720"/>
      <w:contextualSpacing/>
    </w:pPr>
  </w:style>
  <w:style w:type="paragraph" w:customStyle="1" w:styleId="S">
    <w:name w:val="S_Маркированный"/>
    <w:basedOn w:val="af3"/>
    <w:link w:val="S0"/>
    <w:autoRedefine/>
    <w:rsid w:val="009D364A"/>
    <w:pPr>
      <w:tabs>
        <w:tab w:val="left" w:pos="1260"/>
      </w:tabs>
      <w:contextualSpacing w:val="0"/>
    </w:pPr>
    <w:rPr>
      <w:sz w:val="24"/>
      <w:szCs w:val="24"/>
      <w:lang w:val="x-none" w:eastAsia="x-none" w:bidi="ar-SA"/>
    </w:rPr>
  </w:style>
  <w:style w:type="paragraph" w:styleId="af3">
    <w:name w:val="List Bullet"/>
    <w:basedOn w:val="a"/>
    <w:rsid w:val="009D364A"/>
    <w:pPr>
      <w:tabs>
        <w:tab w:val="num" w:pos="1361"/>
      </w:tabs>
      <w:ind w:firstLine="1021"/>
      <w:contextualSpacing/>
    </w:pPr>
  </w:style>
  <w:style w:type="character" w:customStyle="1" w:styleId="S0">
    <w:name w:val="S_Маркированный Знак Знак"/>
    <w:link w:val="S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S31">
    <w:name w:val="S_Нумерованный_3.1"/>
    <w:basedOn w:val="a"/>
    <w:link w:val="S310"/>
    <w:autoRedefine/>
    <w:rsid w:val="009D364A"/>
    <w:pPr>
      <w:ind w:firstLine="624"/>
    </w:pPr>
    <w:rPr>
      <w:sz w:val="28"/>
      <w:szCs w:val="28"/>
      <w:lang w:val="x-none" w:eastAsia="x-none" w:bidi="ar-SA"/>
    </w:rPr>
  </w:style>
  <w:style w:type="character" w:customStyle="1" w:styleId="S310">
    <w:name w:val="S_Нумерованный_3.1 Знак Знак"/>
    <w:link w:val="S31"/>
    <w:rsid w:val="009D364A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af4">
    <w:name w:val="Title"/>
    <w:basedOn w:val="a"/>
    <w:next w:val="a"/>
    <w:link w:val="af5"/>
    <w:qFormat/>
    <w:rsid w:val="009D36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f5">
    <w:name w:val="Название Знак"/>
    <w:basedOn w:val="a0"/>
    <w:link w:val="af4"/>
    <w:rsid w:val="009D364A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WW8Num2z0">
    <w:name w:val="WW8Num2z0"/>
    <w:rsid w:val="009D364A"/>
    <w:rPr>
      <w:rFonts w:ascii="Symbol" w:hAnsi="Symbol"/>
    </w:rPr>
  </w:style>
  <w:style w:type="character" w:customStyle="1" w:styleId="WW8Num3z0">
    <w:name w:val="WW8Num3z0"/>
    <w:rsid w:val="009D364A"/>
    <w:rPr>
      <w:rFonts w:ascii="Symbol" w:hAnsi="Symbol"/>
    </w:rPr>
  </w:style>
  <w:style w:type="character" w:customStyle="1" w:styleId="WW8Num4z0">
    <w:name w:val="WW8Num4z0"/>
    <w:rsid w:val="009D364A"/>
    <w:rPr>
      <w:rFonts w:ascii="Symbol" w:hAnsi="Symbol"/>
    </w:rPr>
  </w:style>
  <w:style w:type="character" w:customStyle="1" w:styleId="WW8Num5z0">
    <w:name w:val="WW8Num5z0"/>
    <w:rsid w:val="009D364A"/>
    <w:rPr>
      <w:rFonts w:ascii="Symbol" w:hAnsi="Symbol"/>
    </w:rPr>
  </w:style>
  <w:style w:type="character" w:customStyle="1" w:styleId="WW8Num6z0">
    <w:name w:val="WW8Num6z0"/>
    <w:rsid w:val="009D364A"/>
    <w:rPr>
      <w:rFonts w:ascii="Symbol" w:hAnsi="Symbol"/>
    </w:rPr>
  </w:style>
  <w:style w:type="character" w:customStyle="1" w:styleId="WW8Num7z0">
    <w:name w:val="WW8Num7z0"/>
    <w:rsid w:val="009D364A"/>
    <w:rPr>
      <w:rFonts w:ascii="Symbol" w:hAnsi="Symbol"/>
    </w:rPr>
  </w:style>
  <w:style w:type="character" w:customStyle="1" w:styleId="WW8Num8z0">
    <w:name w:val="WW8Num8z0"/>
    <w:rsid w:val="009D364A"/>
    <w:rPr>
      <w:rFonts w:ascii="Symbol" w:hAnsi="Symbol"/>
    </w:rPr>
  </w:style>
  <w:style w:type="character" w:customStyle="1" w:styleId="WW8Num9z0">
    <w:name w:val="WW8Num9z0"/>
    <w:rsid w:val="009D364A"/>
    <w:rPr>
      <w:rFonts w:ascii="Symbol" w:hAnsi="Symbol"/>
    </w:rPr>
  </w:style>
  <w:style w:type="character" w:customStyle="1" w:styleId="WW8Num10z0">
    <w:name w:val="WW8Num10z0"/>
    <w:rsid w:val="009D364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D364A"/>
  </w:style>
  <w:style w:type="character" w:customStyle="1" w:styleId="WW-Absatz-Standardschriftart">
    <w:name w:val="WW-Absatz-Standardschriftart"/>
    <w:rsid w:val="009D364A"/>
  </w:style>
  <w:style w:type="character" w:customStyle="1" w:styleId="WW-Absatz-Standardschriftart1">
    <w:name w:val="WW-Absatz-Standardschriftart1"/>
    <w:rsid w:val="009D364A"/>
  </w:style>
  <w:style w:type="character" w:customStyle="1" w:styleId="WW-Absatz-Standardschriftart11">
    <w:name w:val="WW-Absatz-Standardschriftart11"/>
    <w:rsid w:val="009D364A"/>
  </w:style>
  <w:style w:type="character" w:customStyle="1" w:styleId="WW-Absatz-Standardschriftart111">
    <w:name w:val="WW-Absatz-Standardschriftart111"/>
    <w:rsid w:val="009D364A"/>
  </w:style>
  <w:style w:type="character" w:customStyle="1" w:styleId="WW-Absatz-Standardschriftart1111">
    <w:name w:val="WW-Absatz-Standardschriftart1111"/>
    <w:rsid w:val="009D364A"/>
  </w:style>
  <w:style w:type="character" w:customStyle="1" w:styleId="WW-Absatz-Standardschriftart11111">
    <w:name w:val="WW-Absatz-Standardschriftart11111"/>
    <w:rsid w:val="009D364A"/>
  </w:style>
  <w:style w:type="character" w:customStyle="1" w:styleId="WW8Num1z0">
    <w:name w:val="WW8Num1z0"/>
    <w:rsid w:val="009D364A"/>
    <w:rPr>
      <w:rFonts w:ascii="Symbol" w:hAnsi="Symbol"/>
    </w:rPr>
  </w:style>
  <w:style w:type="character" w:customStyle="1" w:styleId="WW8Num2z1">
    <w:name w:val="WW8Num2z1"/>
    <w:rsid w:val="009D364A"/>
    <w:rPr>
      <w:rFonts w:ascii="Courier New" w:hAnsi="Courier New" w:cs="Courier New"/>
    </w:rPr>
  </w:style>
  <w:style w:type="character" w:customStyle="1" w:styleId="WW8Num2z2">
    <w:name w:val="WW8Num2z2"/>
    <w:rsid w:val="009D364A"/>
    <w:rPr>
      <w:rFonts w:ascii="Wingdings" w:hAnsi="Wingdings"/>
    </w:rPr>
  </w:style>
  <w:style w:type="character" w:customStyle="1" w:styleId="WW8Num3z1">
    <w:name w:val="WW8Num3z1"/>
    <w:rsid w:val="009D364A"/>
    <w:rPr>
      <w:rFonts w:ascii="Courier New" w:hAnsi="Courier New" w:cs="Courier New"/>
    </w:rPr>
  </w:style>
  <w:style w:type="character" w:customStyle="1" w:styleId="WW8Num3z2">
    <w:name w:val="WW8Num3z2"/>
    <w:rsid w:val="009D364A"/>
    <w:rPr>
      <w:rFonts w:ascii="Wingdings" w:hAnsi="Wingdings"/>
    </w:rPr>
  </w:style>
  <w:style w:type="character" w:customStyle="1" w:styleId="WW8Num6z1">
    <w:name w:val="WW8Num6z1"/>
    <w:rsid w:val="009D364A"/>
    <w:rPr>
      <w:rFonts w:ascii="Courier New" w:hAnsi="Courier New" w:cs="Courier New"/>
    </w:rPr>
  </w:style>
  <w:style w:type="character" w:customStyle="1" w:styleId="WW8Num6z2">
    <w:name w:val="WW8Num6z2"/>
    <w:rsid w:val="009D364A"/>
    <w:rPr>
      <w:rFonts w:ascii="Wingdings" w:hAnsi="Wingdings"/>
    </w:rPr>
  </w:style>
  <w:style w:type="character" w:customStyle="1" w:styleId="WW8Num8z1">
    <w:name w:val="WW8Num8z1"/>
    <w:rsid w:val="009D364A"/>
    <w:rPr>
      <w:rFonts w:ascii="Courier New" w:hAnsi="Courier New" w:cs="Courier New"/>
    </w:rPr>
  </w:style>
  <w:style w:type="character" w:customStyle="1" w:styleId="WW8Num8z2">
    <w:name w:val="WW8Num8z2"/>
    <w:rsid w:val="009D364A"/>
    <w:rPr>
      <w:rFonts w:ascii="Wingdings" w:hAnsi="Wingdings"/>
    </w:rPr>
  </w:style>
  <w:style w:type="character" w:customStyle="1" w:styleId="WW8Num10z1">
    <w:name w:val="WW8Num10z1"/>
    <w:rsid w:val="009D364A"/>
    <w:rPr>
      <w:rFonts w:ascii="Courier New" w:hAnsi="Courier New"/>
    </w:rPr>
  </w:style>
  <w:style w:type="character" w:customStyle="1" w:styleId="WW8Num10z2">
    <w:name w:val="WW8Num10z2"/>
    <w:rsid w:val="009D364A"/>
    <w:rPr>
      <w:rFonts w:ascii="Wingdings" w:hAnsi="Wingdings"/>
    </w:rPr>
  </w:style>
  <w:style w:type="character" w:customStyle="1" w:styleId="WW8Num10z3">
    <w:name w:val="WW8Num10z3"/>
    <w:rsid w:val="009D364A"/>
    <w:rPr>
      <w:rFonts w:ascii="Symbol" w:hAnsi="Symbol"/>
    </w:rPr>
  </w:style>
  <w:style w:type="character" w:customStyle="1" w:styleId="WW8Num11z0">
    <w:name w:val="WW8Num11z0"/>
    <w:rsid w:val="009D364A"/>
    <w:rPr>
      <w:rFonts w:ascii="Symbol" w:hAnsi="Symbol"/>
    </w:rPr>
  </w:style>
  <w:style w:type="character" w:customStyle="1" w:styleId="WW8Num11z1">
    <w:name w:val="WW8Num11z1"/>
    <w:rsid w:val="009D364A"/>
    <w:rPr>
      <w:rFonts w:ascii="Courier New" w:hAnsi="Courier New" w:cs="Courier New"/>
    </w:rPr>
  </w:style>
  <w:style w:type="character" w:customStyle="1" w:styleId="WW8Num11z2">
    <w:name w:val="WW8Num11z2"/>
    <w:rsid w:val="009D364A"/>
    <w:rPr>
      <w:rFonts w:ascii="Wingdings" w:hAnsi="Wingdings"/>
    </w:rPr>
  </w:style>
  <w:style w:type="character" w:customStyle="1" w:styleId="WW8Num12z0">
    <w:name w:val="WW8Num12z0"/>
    <w:rsid w:val="009D364A"/>
    <w:rPr>
      <w:rFonts w:ascii="Symbol" w:hAnsi="Symbol"/>
    </w:rPr>
  </w:style>
  <w:style w:type="character" w:customStyle="1" w:styleId="WW8Num12z1">
    <w:name w:val="WW8Num12z1"/>
    <w:rsid w:val="009D364A"/>
    <w:rPr>
      <w:rFonts w:ascii="Courier New" w:hAnsi="Courier New" w:cs="Courier New"/>
    </w:rPr>
  </w:style>
  <w:style w:type="character" w:customStyle="1" w:styleId="WW8Num12z2">
    <w:name w:val="WW8Num12z2"/>
    <w:rsid w:val="009D364A"/>
    <w:rPr>
      <w:rFonts w:ascii="Wingdings" w:hAnsi="Wingdings"/>
    </w:rPr>
  </w:style>
  <w:style w:type="character" w:customStyle="1" w:styleId="WW8Num13z0">
    <w:name w:val="WW8Num13z0"/>
    <w:rsid w:val="009D364A"/>
    <w:rPr>
      <w:rFonts w:ascii="Symbol" w:hAnsi="Symbol"/>
    </w:rPr>
  </w:style>
  <w:style w:type="character" w:customStyle="1" w:styleId="WW8Num13z1">
    <w:name w:val="WW8Num13z1"/>
    <w:rsid w:val="009D364A"/>
    <w:rPr>
      <w:rFonts w:ascii="Courier New" w:hAnsi="Courier New" w:cs="Courier New"/>
    </w:rPr>
  </w:style>
  <w:style w:type="character" w:customStyle="1" w:styleId="WW8Num13z2">
    <w:name w:val="WW8Num13z2"/>
    <w:rsid w:val="009D364A"/>
    <w:rPr>
      <w:rFonts w:ascii="Wingdings" w:hAnsi="Wingdings"/>
    </w:rPr>
  </w:style>
  <w:style w:type="character" w:customStyle="1" w:styleId="WW8Num15z0">
    <w:name w:val="WW8Num15z0"/>
    <w:rsid w:val="009D364A"/>
    <w:rPr>
      <w:rFonts w:ascii="Symbol" w:hAnsi="Symbol"/>
    </w:rPr>
  </w:style>
  <w:style w:type="character" w:customStyle="1" w:styleId="WW8Num15z1">
    <w:name w:val="WW8Num15z1"/>
    <w:rsid w:val="009D364A"/>
    <w:rPr>
      <w:rFonts w:ascii="Courier New" w:hAnsi="Courier New" w:cs="Courier New"/>
    </w:rPr>
  </w:style>
  <w:style w:type="character" w:customStyle="1" w:styleId="WW8Num15z2">
    <w:name w:val="WW8Num15z2"/>
    <w:rsid w:val="009D364A"/>
    <w:rPr>
      <w:rFonts w:ascii="Wingdings" w:hAnsi="Wingdings"/>
    </w:rPr>
  </w:style>
  <w:style w:type="character" w:customStyle="1" w:styleId="WW8Num16z0">
    <w:name w:val="WW8Num16z0"/>
    <w:rsid w:val="009D364A"/>
    <w:rPr>
      <w:rFonts w:ascii="Symbol" w:hAnsi="Symbol"/>
    </w:rPr>
  </w:style>
  <w:style w:type="character" w:customStyle="1" w:styleId="WW8Num16z1">
    <w:name w:val="WW8Num16z1"/>
    <w:rsid w:val="009D364A"/>
    <w:rPr>
      <w:rFonts w:ascii="Courier New" w:hAnsi="Courier New" w:cs="Courier New"/>
    </w:rPr>
  </w:style>
  <w:style w:type="character" w:customStyle="1" w:styleId="WW8Num16z2">
    <w:name w:val="WW8Num16z2"/>
    <w:rsid w:val="009D364A"/>
    <w:rPr>
      <w:rFonts w:ascii="Wingdings" w:hAnsi="Wingdings"/>
    </w:rPr>
  </w:style>
  <w:style w:type="character" w:customStyle="1" w:styleId="WW8Num18z0">
    <w:name w:val="WW8Num18z0"/>
    <w:rsid w:val="009D364A"/>
    <w:rPr>
      <w:rFonts w:ascii="Symbol" w:hAnsi="Symbol"/>
    </w:rPr>
  </w:style>
  <w:style w:type="character" w:customStyle="1" w:styleId="WW8Num18z1">
    <w:name w:val="WW8Num18z1"/>
    <w:rsid w:val="009D364A"/>
    <w:rPr>
      <w:rFonts w:ascii="Courier New" w:hAnsi="Courier New" w:cs="Courier New"/>
    </w:rPr>
  </w:style>
  <w:style w:type="character" w:customStyle="1" w:styleId="WW8Num18z2">
    <w:name w:val="WW8Num18z2"/>
    <w:rsid w:val="009D364A"/>
    <w:rPr>
      <w:rFonts w:ascii="Wingdings" w:hAnsi="Wingdings"/>
    </w:rPr>
  </w:style>
  <w:style w:type="character" w:customStyle="1" w:styleId="WW8Num20z0">
    <w:name w:val="WW8Num20z0"/>
    <w:rsid w:val="009D364A"/>
    <w:rPr>
      <w:rFonts w:ascii="Symbol" w:hAnsi="Symbol"/>
    </w:rPr>
  </w:style>
  <w:style w:type="character" w:customStyle="1" w:styleId="WW8Num20z1">
    <w:name w:val="WW8Num20z1"/>
    <w:rsid w:val="009D364A"/>
    <w:rPr>
      <w:rFonts w:ascii="Courier New" w:hAnsi="Courier New" w:cs="Courier New"/>
    </w:rPr>
  </w:style>
  <w:style w:type="character" w:customStyle="1" w:styleId="WW8Num20z2">
    <w:name w:val="WW8Num20z2"/>
    <w:rsid w:val="009D364A"/>
    <w:rPr>
      <w:rFonts w:ascii="Wingdings" w:hAnsi="Wingdings"/>
    </w:rPr>
  </w:style>
  <w:style w:type="character" w:customStyle="1" w:styleId="WW8Num21z0">
    <w:name w:val="WW8Num21z0"/>
    <w:rsid w:val="009D364A"/>
    <w:rPr>
      <w:rFonts w:ascii="Symbol" w:hAnsi="Symbol"/>
    </w:rPr>
  </w:style>
  <w:style w:type="character" w:customStyle="1" w:styleId="WW8Num21z1">
    <w:name w:val="WW8Num21z1"/>
    <w:rsid w:val="009D364A"/>
    <w:rPr>
      <w:rFonts w:ascii="Courier New" w:hAnsi="Courier New" w:cs="Courier New"/>
    </w:rPr>
  </w:style>
  <w:style w:type="character" w:customStyle="1" w:styleId="WW8Num21z2">
    <w:name w:val="WW8Num21z2"/>
    <w:rsid w:val="009D364A"/>
    <w:rPr>
      <w:rFonts w:ascii="Wingdings" w:hAnsi="Wingdings"/>
    </w:rPr>
  </w:style>
  <w:style w:type="character" w:customStyle="1" w:styleId="WW8Num22z0">
    <w:name w:val="WW8Num22z0"/>
    <w:rsid w:val="009D364A"/>
    <w:rPr>
      <w:rFonts w:ascii="Symbol" w:hAnsi="Symbol"/>
    </w:rPr>
  </w:style>
  <w:style w:type="character" w:customStyle="1" w:styleId="WW8Num22z1">
    <w:name w:val="WW8Num22z1"/>
    <w:rsid w:val="009D364A"/>
    <w:rPr>
      <w:rFonts w:ascii="Courier New" w:hAnsi="Courier New" w:cs="Courier New"/>
    </w:rPr>
  </w:style>
  <w:style w:type="character" w:customStyle="1" w:styleId="WW8Num22z2">
    <w:name w:val="WW8Num22z2"/>
    <w:rsid w:val="009D364A"/>
    <w:rPr>
      <w:rFonts w:ascii="Wingdings" w:hAnsi="Wingdings"/>
    </w:rPr>
  </w:style>
  <w:style w:type="character" w:customStyle="1" w:styleId="WW8Num25z0">
    <w:name w:val="WW8Num25z0"/>
    <w:rsid w:val="009D364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D364A"/>
    <w:rPr>
      <w:rFonts w:ascii="Symbol" w:hAnsi="Symbol"/>
    </w:rPr>
  </w:style>
  <w:style w:type="character" w:customStyle="1" w:styleId="WW8Num28z1">
    <w:name w:val="WW8Num28z1"/>
    <w:rsid w:val="009D364A"/>
    <w:rPr>
      <w:rFonts w:ascii="Courier New" w:hAnsi="Courier New" w:cs="Courier New"/>
    </w:rPr>
  </w:style>
  <w:style w:type="character" w:customStyle="1" w:styleId="WW8Num28z2">
    <w:name w:val="WW8Num28z2"/>
    <w:rsid w:val="009D364A"/>
    <w:rPr>
      <w:rFonts w:ascii="Wingdings" w:hAnsi="Wingdings"/>
    </w:rPr>
  </w:style>
  <w:style w:type="character" w:customStyle="1" w:styleId="WW8Num29z0">
    <w:name w:val="WW8Num29z0"/>
    <w:rsid w:val="009D364A"/>
    <w:rPr>
      <w:rFonts w:ascii="Symbol" w:hAnsi="Symbol"/>
    </w:rPr>
  </w:style>
  <w:style w:type="character" w:customStyle="1" w:styleId="WW8Num29z1">
    <w:name w:val="WW8Num29z1"/>
    <w:rsid w:val="009D364A"/>
    <w:rPr>
      <w:rFonts w:ascii="Courier New" w:hAnsi="Courier New" w:cs="Courier New"/>
    </w:rPr>
  </w:style>
  <w:style w:type="character" w:customStyle="1" w:styleId="WW8Num29z2">
    <w:name w:val="WW8Num29z2"/>
    <w:rsid w:val="009D364A"/>
    <w:rPr>
      <w:rFonts w:ascii="Wingdings" w:hAnsi="Wingdings"/>
    </w:rPr>
  </w:style>
  <w:style w:type="character" w:customStyle="1" w:styleId="WW8Num32z2">
    <w:name w:val="WW8Num32z2"/>
    <w:rsid w:val="009D364A"/>
    <w:rPr>
      <w:b/>
    </w:rPr>
  </w:style>
  <w:style w:type="character" w:customStyle="1" w:styleId="WW8Num33z0">
    <w:name w:val="WW8Num33z0"/>
    <w:rsid w:val="009D364A"/>
    <w:rPr>
      <w:rFonts w:ascii="Symbol" w:hAnsi="Symbol"/>
    </w:rPr>
  </w:style>
  <w:style w:type="character" w:customStyle="1" w:styleId="WW8Num33z1">
    <w:name w:val="WW8Num33z1"/>
    <w:rsid w:val="009D364A"/>
    <w:rPr>
      <w:rFonts w:ascii="Courier New" w:hAnsi="Courier New" w:cs="Courier New"/>
    </w:rPr>
  </w:style>
  <w:style w:type="character" w:customStyle="1" w:styleId="WW8Num33z2">
    <w:name w:val="WW8Num33z2"/>
    <w:rsid w:val="009D364A"/>
    <w:rPr>
      <w:rFonts w:ascii="Wingdings" w:hAnsi="Wingdings"/>
    </w:rPr>
  </w:style>
  <w:style w:type="character" w:customStyle="1" w:styleId="WW8Num34z0">
    <w:name w:val="WW8Num34z0"/>
    <w:rsid w:val="009D364A"/>
    <w:rPr>
      <w:rFonts w:ascii="Symbol" w:hAnsi="Symbol"/>
    </w:rPr>
  </w:style>
  <w:style w:type="character" w:customStyle="1" w:styleId="WW8Num34z1">
    <w:name w:val="WW8Num34z1"/>
    <w:rsid w:val="009D364A"/>
    <w:rPr>
      <w:rFonts w:ascii="Courier New" w:hAnsi="Courier New" w:cs="Courier New"/>
    </w:rPr>
  </w:style>
  <w:style w:type="character" w:customStyle="1" w:styleId="WW8Num34z2">
    <w:name w:val="WW8Num34z2"/>
    <w:rsid w:val="009D364A"/>
    <w:rPr>
      <w:rFonts w:ascii="Wingdings" w:hAnsi="Wingdings"/>
    </w:rPr>
  </w:style>
  <w:style w:type="character" w:customStyle="1" w:styleId="WW8Num36z0">
    <w:name w:val="WW8Num36z0"/>
    <w:rsid w:val="009D364A"/>
    <w:rPr>
      <w:rFonts w:ascii="Symbol" w:hAnsi="Symbol"/>
    </w:rPr>
  </w:style>
  <w:style w:type="character" w:customStyle="1" w:styleId="WW8Num36z1">
    <w:name w:val="WW8Num36z1"/>
    <w:rsid w:val="009D364A"/>
    <w:rPr>
      <w:rFonts w:ascii="Courier New" w:hAnsi="Courier New" w:cs="Courier New"/>
    </w:rPr>
  </w:style>
  <w:style w:type="character" w:customStyle="1" w:styleId="WW8Num36z2">
    <w:name w:val="WW8Num36z2"/>
    <w:rsid w:val="009D364A"/>
    <w:rPr>
      <w:rFonts w:ascii="Wingdings" w:hAnsi="Wingdings"/>
    </w:rPr>
  </w:style>
  <w:style w:type="character" w:customStyle="1" w:styleId="12">
    <w:name w:val="Основной шрифт абзаца1"/>
    <w:rsid w:val="009D364A"/>
  </w:style>
  <w:style w:type="character" w:customStyle="1" w:styleId="af6">
    <w:name w:val="Маркеры списка"/>
    <w:rsid w:val="009D364A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0"/>
    <w:rsid w:val="009D364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0"/>
    <w:rsid w:val="009D364A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9D364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64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9D364A"/>
    <w:pPr>
      <w:widowControl w:val="0"/>
      <w:spacing w:line="360" w:lineRule="atLeast"/>
      <w:ind w:firstLine="720"/>
      <w:jc w:val="center"/>
      <w:textAlignment w:val="baseline"/>
    </w:pPr>
    <w:rPr>
      <w:sz w:val="36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9D364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afa">
    <w:name w:val="Подзаголовок Знак"/>
    <w:basedOn w:val="a0"/>
    <w:link w:val="af9"/>
    <w:uiPriority w:val="11"/>
    <w:rsid w:val="009D364A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paragraph" w:customStyle="1" w:styleId="211">
    <w:name w:val="Список 21"/>
    <w:basedOn w:val="a"/>
    <w:rsid w:val="009D364A"/>
    <w:pPr>
      <w:ind w:left="566" w:hanging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9D364A"/>
    <w:pPr>
      <w:spacing w:after="120"/>
      <w:ind w:left="283"/>
    </w:pPr>
    <w:rPr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D364A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9D364A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f0"/>
    <w:rsid w:val="009D364A"/>
    <w:rPr>
      <w:lang w:eastAsia="ar-SA"/>
    </w:rPr>
  </w:style>
  <w:style w:type="paragraph" w:styleId="afe">
    <w:name w:val="Body Text First Indent"/>
    <w:basedOn w:val="af0"/>
    <w:link w:val="aff"/>
    <w:rsid w:val="009D364A"/>
    <w:pPr>
      <w:ind w:firstLine="210"/>
    </w:pPr>
  </w:style>
  <w:style w:type="character" w:customStyle="1" w:styleId="aff">
    <w:name w:val="Красная строка Знак"/>
    <w:basedOn w:val="af1"/>
    <w:link w:val="afe"/>
    <w:rsid w:val="009D364A"/>
    <w:rPr>
      <w:rFonts w:ascii="Cambria" w:eastAsia="Times New Roman" w:hAnsi="Cambria" w:cs="Times New Roman"/>
      <w:lang w:val="en-US" w:bidi="en-US"/>
    </w:rPr>
  </w:style>
  <w:style w:type="paragraph" w:styleId="23">
    <w:name w:val="Body Text First Indent 2"/>
    <w:basedOn w:val="ab"/>
    <w:link w:val="24"/>
    <w:rsid w:val="009D364A"/>
    <w:pPr>
      <w:ind w:firstLine="210"/>
    </w:pPr>
  </w:style>
  <w:style w:type="character" w:customStyle="1" w:styleId="24">
    <w:name w:val="Красная строка 2 Знак"/>
    <w:basedOn w:val="ac"/>
    <w:link w:val="23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ff0">
    <w:name w:val="Normal Indent"/>
    <w:basedOn w:val="a"/>
    <w:rsid w:val="009D364A"/>
    <w:pPr>
      <w:ind w:left="708"/>
    </w:pPr>
  </w:style>
  <w:style w:type="paragraph" w:customStyle="1" w:styleId="ConsPlusNormal">
    <w:name w:val="ConsPlusNormal"/>
    <w:rsid w:val="009D364A"/>
    <w:pPr>
      <w:widowControl w:val="0"/>
      <w:suppressAutoHyphens/>
      <w:autoSpaceDE w:val="0"/>
      <w:spacing w:line="252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25">
    <w:name w:val="Body Text 2"/>
    <w:basedOn w:val="a"/>
    <w:link w:val="26"/>
    <w:rsid w:val="009D364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D364A"/>
    <w:rPr>
      <w:rFonts w:ascii="Cambria" w:eastAsia="Times New Roman" w:hAnsi="Cambria" w:cs="Times New Roman"/>
      <w:lang w:val="en-US" w:bidi="en-US"/>
    </w:rPr>
  </w:style>
  <w:style w:type="paragraph" w:styleId="15">
    <w:name w:val="index 1"/>
    <w:basedOn w:val="a"/>
    <w:next w:val="a"/>
    <w:autoRedefine/>
    <w:rsid w:val="009D364A"/>
    <w:pPr>
      <w:ind w:left="200" w:hanging="200"/>
    </w:pPr>
  </w:style>
  <w:style w:type="paragraph" w:styleId="aff1">
    <w:name w:val="index heading"/>
    <w:basedOn w:val="a"/>
    <w:next w:val="15"/>
    <w:rsid w:val="009D364A"/>
    <w:rPr>
      <w:sz w:val="24"/>
      <w:szCs w:val="24"/>
    </w:rPr>
  </w:style>
  <w:style w:type="paragraph" w:styleId="32">
    <w:name w:val="Body Text Indent 3"/>
    <w:basedOn w:val="a"/>
    <w:link w:val="33"/>
    <w:rsid w:val="009D364A"/>
    <w:pPr>
      <w:spacing w:after="120"/>
      <w:ind w:left="283" w:firstLine="720"/>
    </w:pPr>
    <w:rPr>
      <w:sz w:val="16"/>
      <w:szCs w:val="16"/>
      <w:lang w:val="x-none" w:eastAsia="x-none" w:bidi="ar-SA"/>
    </w:rPr>
  </w:style>
  <w:style w:type="character" w:customStyle="1" w:styleId="33">
    <w:name w:val="Основной текст с отступом 3 Знак"/>
    <w:basedOn w:val="a0"/>
    <w:link w:val="32"/>
    <w:rsid w:val="009D364A"/>
    <w:rPr>
      <w:rFonts w:ascii="Cambria" w:eastAsia="Times New Roman" w:hAnsi="Cambria" w:cs="Times New Roman"/>
      <w:sz w:val="16"/>
      <w:szCs w:val="16"/>
      <w:lang w:val="x-none" w:eastAsia="x-none"/>
    </w:rPr>
  </w:style>
  <w:style w:type="paragraph" w:customStyle="1" w:styleId="aff2">
    <w:name w:val="Знак"/>
    <w:basedOn w:val="a"/>
    <w:rsid w:val="009D364A"/>
    <w:rPr>
      <w:sz w:val="28"/>
    </w:rPr>
  </w:style>
  <w:style w:type="paragraph" w:customStyle="1" w:styleId="16">
    <w:name w:val="1основа Знак Знак Знак"/>
    <w:basedOn w:val="a"/>
    <w:link w:val="17"/>
    <w:rsid w:val="009D364A"/>
    <w:pPr>
      <w:spacing w:before="100" w:beforeAutospacing="1" w:after="100" w:afterAutospacing="1"/>
      <w:ind w:left="601" w:firstLine="601"/>
    </w:pPr>
    <w:rPr>
      <w:rFonts w:ascii="Arial" w:hAnsi="Arial"/>
      <w:sz w:val="24"/>
      <w:szCs w:val="24"/>
      <w:lang w:val="x-none" w:eastAsia="x-none" w:bidi="ar-SA"/>
    </w:rPr>
  </w:style>
  <w:style w:type="character" w:customStyle="1" w:styleId="17">
    <w:name w:val="1основа Знак Знак Знак Знак"/>
    <w:link w:val="16"/>
    <w:rsid w:val="009D364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D364A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9D364A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WW-Absatz-Standardschriftart1111111111111">
    <w:name w:val="WW-Absatz-Standardschriftart1111111111111"/>
    <w:rsid w:val="009D364A"/>
  </w:style>
  <w:style w:type="paragraph" w:customStyle="1" w:styleId="S1">
    <w:name w:val="S_Обычный в таблице"/>
    <w:basedOn w:val="a"/>
    <w:link w:val="S2"/>
    <w:rsid w:val="009D364A"/>
    <w:pPr>
      <w:jc w:val="center"/>
    </w:pPr>
    <w:rPr>
      <w:sz w:val="24"/>
      <w:szCs w:val="24"/>
      <w:lang w:val="x-none" w:eastAsia="x-none" w:bidi="ar-SA"/>
    </w:rPr>
  </w:style>
  <w:style w:type="character" w:customStyle="1" w:styleId="S2">
    <w:name w:val="S_Обычный в таблице Знак"/>
    <w:link w:val="S1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Block Text"/>
    <w:basedOn w:val="a"/>
    <w:rsid w:val="009D364A"/>
    <w:pPr>
      <w:shd w:val="clear" w:color="auto" w:fill="FFFFFF"/>
      <w:spacing w:before="5" w:line="480" w:lineRule="auto"/>
      <w:ind w:left="426" w:right="14"/>
    </w:pPr>
    <w:rPr>
      <w:rFonts w:ascii="CG Times" w:hAnsi="CG Times"/>
      <w:color w:val="000000"/>
      <w:sz w:val="24"/>
      <w:szCs w:val="18"/>
    </w:rPr>
  </w:style>
  <w:style w:type="paragraph" w:customStyle="1" w:styleId="18">
    <w:name w:val="Цитата1"/>
    <w:basedOn w:val="a"/>
    <w:rsid w:val="009D364A"/>
    <w:pPr>
      <w:suppressAutoHyphens/>
      <w:ind w:left="284" w:right="-1" w:firstLine="567"/>
    </w:pPr>
    <w:rPr>
      <w:sz w:val="24"/>
      <w:lang w:eastAsia="ar-SA"/>
    </w:rPr>
  </w:style>
  <w:style w:type="character" w:customStyle="1" w:styleId="aff4">
    <w:name w:val="Символы концевой сноски"/>
    <w:rsid w:val="009D364A"/>
    <w:rPr>
      <w:vertAlign w:val="superscript"/>
    </w:rPr>
  </w:style>
  <w:style w:type="paragraph" w:styleId="aff5">
    <w:name w:val="endnote text"/>
    <w:basedOn w:val="a"/>
    <w:link w:val="aff6"/>
    <w:rsid w:val="009D364A"/>
    <w:rPr>
      <w:sz w:val="20"/>
      <w:szCs w:val="20"/>
      <w:lang w:val="x-none" w:eastAsia="ar-SA" w:bidi="ar-SA"/>
    </w:rPr>
  </w:style>
  <w:style w:type="character" w:customStyle="1" w:styleId="aff6">
    <w:name w:val="Текст концевой сноски Знак"/>
    <w:basedOn w:val="a0"/>
    <w:link w:val="aff5"/>
    <w:rsid w:val="009D364A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19">
    <w:name w:val="toc 1"/>
    <w:basedOn w:val="a"/>
    <w:next w:val="a"/>
    <w:autoRedefine/>
    <w:uiPriority w:val="39"/>
    <w:qFormat/>
    <w:rsid w:val="00B53910"/>
    <w:pPr>
      <w:tabs>
        <w:tab w:val="left" w:pos="660"/>
        <w:tab w:val="right" w:leader="dot" w:pos="9771"/>
      </w:tabs>
      <w:spacing w:before="240" w:after="120" w:line="276" w:lineRule="auto"/>
      <w:ind w:left="709" w:hanging="709"/>
      <w:jc w:val="left"/>
    </w:pPr>
    <w:rPr>
      <w:rFonts w:ascii="Times New Roman" w:hAnsi="Times New Roman"/>
      <w:bCs/>
      <w:caps/>
      <w:sz w:val="24"/>
      <w:szCs w:val="24"/>
    </w:rPr>
  </w:style>
  <w:style w:type="paragraph" w:styleId="27">
    <w:name w:val="toc 2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jc w:val="left"/>
    </w:pPr>
    <w:rPr>
      <w:rFonts w:ascii="Calibri" w:hAnsi="Calibri"/>
      <w:b/>
      <w:bCs/>
      <w:sz w:val="20"/>
      <w:szCs w:val="20"/>
    </w:rPr>
  </w:style>
  <w:style w:type="character" w:styleId="aff7">
    <w:name w:val="Hyperlink"/>
    <w:uiPriority w:val="99"/>
    <w:rsid w:val="009D364A"/>
    <w:rPr>
      <w:color w:val="0000FF"/>
      <w:u w:val="single"/>
    </w:rPr>
  </w:style>
  <w:style w:type="paragraph" w:styleId="aff8">
    <w:name w:val="footnote text"/>
    <w:basedOn w:val="a"/>
    <w:link w:val="aff9"/>
    <w:rsid w:val="009D364A"/>
  </w:style>
  <w:style w:type="character" w:customStyle="1" w:styleId="aff9">
    <w:name w:val="Текст сноски Знак"/>
    <w:basedOn w:val="a0"/>
    <w:link w:val="aff8"/>
    <w:rsid w:val="009D364A"/>
    <w:rPr>
      <w:rFonts w:ascii="Cambria" w:eastAsia="Times New Roman" w:hAnsi="Cambria" w:cs="Times New Roman"/>
      <w:lang w:val="en-US" w:bidi="en-US"/>
    </w:rPr>
  </w:style>
  <w:style w:type="character" w:styleId="affa">
    <w:name w:val="footnote reference"/>
    <w:uiPriority w:val="99"/>
    <w:rsid w:val="009D364A"/>
    <w:rPr>
      <w:vertAlign w:val="superscript"/>
    </w:rPr>
  </w:style>
  <w:style w:type="character" w:styleId="affb">
    <w:name w:val="annotation reference"/>
    <w:rsid w:val="009D364A"/>
    <w:rPr>
      <w:sz w:val="16"/>
      <w:szCs w:val="16"/>
    </w:rPr>
  </w:style>
  <w:style w:type="paragraph" w:styleId="affc">
    <w:name w:val="annotation text"/>
    <w:basedOn w:val="a"/>
    <w:link w:val="affd"/>
    <w:rsid w:val="009D364A"/>
  </w:style>
  <w:style w:type="character" w:customStyle="1" w:styleId="affd">
    <w:name w:val="Текст примечания Знак"/>
    <w:basedOn w:val="a0"/>
    <w:link w:val="affc"/>
    <w:rsid w:val="009D364A"/>
    <w:rPr>
      <w:rFonts w:ascii="Cambria" w:eastAsia="Times New Roman" w:hAnsi="Cambria" w:cs="Times New Roman"/>
      <w:lang w:val="en-US" w:bidi="en-US"/>
    </w:rPr>
  </w:style>
  <w:style w:type="paragraph" w:styleId="affe">
    <w:name w:val="annotation subject"/>
    <w:basedOn w:val="affc"/>
    <w:next w:val="affc"/>
    <w:link w:val="afff"/>
    <w:rsid w:val="009D364A"/>
    <w:rPr>
      <w:b/>
      <w:bCs/>
      <w:sz w:val="20"/>
      <w:szCs w:val="20"/>
      <w:lang w:val="x-none" w:eastAsia="x-none" w:bidi="ar-SA"/>
    </w:rPr>
  </w:style>
  <w:style w:type="character" w:customStyle="1" w:styleId="afff">
    <w:name w:val="Тема примечания Знак"/>
    <w:basedOn w:val="affd"/>
    <w:link w:val="affe"/>
    <w:rsid w:val="009D364A"/>
    <w:rPr>
      <w:rFonts w:ascii="Cambria" w:eastAsia="Times New Roman" w:hAnsi="Cambria" w:cs="Times New Roman"/>
      <w:b/>
      <w:bCs/>
      <w:sz w:val="20"/>
      <w:szCs w:val="20"/>
      <w:lang w:val="x-none" w:eastAsia="x-none" w:bidi="en-US"/>
    </w:rPr>
  </w:style>
  <w:style w:type="paragraph" w:customStyle="1" w:styleId="1a">
    <w:name w:val="Подзаголовок_1"/>
    <w:basedOn w:val="9"/>
    <w:link w:val="1b"/>
    <w:qFormat/>
    <w:rsid w:val="009D364A"/>
    <w:rPr>
      <w:b/>
      <w:sz w:val="26"/>
      <w:szCs w:val="26"/>
    </w:rPr>
  </w:style>
  <w:style w:type="character" w:customStyle="1" w:styleId="1b">
    <w:name w:val="Подзаголовок_1 Знак"/>
    <w:link w:val="1a"/>
    <w:rsid w:val="009D364A"/>
    <w:rPr>
      <w:rFonts w:ascii="Cambria" w:eastAsia="Times New Roman" w:hAnsi="Cambria" w:cs="Times New Roman"/>
      <w:b/>
      <w:i/>
      <w:iCs/>
      <w:caps/>
      <w:spacing w:val="10"/>
      <w:sz w:val="26"/>
      <w:szCs w:val="26"/>
      <w:lang w:val="x-none" w:eastAsia="x-none"/>
    </w:rPr>
  </w:style>
  <w:style w:type="paragraph" w:styleId="afff0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fff1"/>
    <w:unhideWhenUsed/>
    <w:qFormat/>
    <w:rsid w:val="009D364A"/>
    <w:rPr>
      <w:caps/>
      <w:spacing w:val="10"/>
      <w:sz w:val="18"/>
      <w:szCs w:val="18"/>
    </w:rPr>
  </w:style>
  <w:style w:type="character" w:customStyle="1" w:styleId="afff1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0"/>
    <w:rsid w:val="009D364A"/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character" w:styleId="afff2">
    <w:name w:val="Strong"/>
    <w:uiPriority w:val="22"/>
    <w:qFormat/>
    <w:rsid w:val="009D364A"/>
    <w:rPr>
      <w:b/>
      <w:bCs/>
      <w:color w:val="943634"/>
      <w:spacing w:val="5"/>
    </w:rPr>
  </w:style>
  <w:style w:type="character" w:styleId="afff3">
    <w:name w:val="Emphasis"/>
    <w:uiPriority w:val="20"/>
    <w:qFormat/>
    <w:rsid w:val="009D364A"/>
    <w:rPr>
      <w:caps/>
      <w:spacing w:val="5"/>
      <w:sz w:val="20"/>
      <w:szCs w:val="20"/>
    </w:rPr>
  </w:style>
  <w:style w:type="paragraph" w:styleId="afff4">
    <w:name w:val="No Spacing"/>
    <w:basedOn w:val="a"/>
    <w:link w:val="afff5"/>
    <w:uiPriority w:val="1"/>
    <w:qFormat/>
    <w:rsid w:val="009D364A"/>
    <w:pPr>
      <w:spacing w:line="240" w:lineRule="auto"/>
    </w:pPr>
  </w:style>
  <w:style w:type="character" w:customStyle="1" w:styleId="afff5">
    <w:name w:val="Без интервала Знак"/>
    <w:basedOn w:val="a0"/>
    <w:link w:val="afff4"/>
    <w:uiPriority w:val="1"/>
    <w:rsid w:val="009D364A"/>
    <w:rPr>
      <w:rFonts w:ascii="Cambria" w:eastAsia="Times New Roman" w:hAnsi="Cambria" w:cs="Times New Roman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9D364A"/>
    <w:rPr>
      <w:i/>
      <w:iCs/>
      <w:sz w:val="20"/>
      <w:szCs w:val="20"/>
      <w:lang w:val="x-none" w:eastAsia="x-none" w:bidi="ar-SA"/>
    </w:rPr>
  </w:style>
  <w:style w:type="character" w:customStyle="1" w:styleId="29">
    <w:name w:val="Цитата 2 Знак"/>
    <w:basedOn w:val="a0"/>
    <w:link w:val="28"/>
    <w:uiPriority w:val="29"/>
    <w:rsid w:val="009D364A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ff6">
    <w:name w:val="Intense Quote"/>
    <w:basedOn w:val="a"/>
    <w:next w:val="a"/>
    <w:link w:val="afff7"/>
    <w:uiPriority w:val="30"/>
    <w:qFormat/>
    <w:rsid w:val="009D36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9D364A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f8">
    <w:name w:val="Subtle Emphasis"/>
    <w:uiPriority w:val="19"/>
    <w:qFormat/>
    <w:rsid w:val="009D364A"/>
    <w:rPr>
      <w:i/>
      <w:iCs/>
    </w:rPr>
  </w:style>
  <w:style w:type="character" w:styleId="afff9">
    <w:name w:val="Intense Emphasis"/>
    <w:uiPriority w:val="21"/>
    <w:qFormat/>
    <w:rsid w:val="009D364A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9D364A"/>
    <w:rPr>
      <w:rFonts w:ascii="Calibri" w:eastAsia="Times New Roman" w:hAnsi="Calibri" w:cs="Times New Roman"/>
      <w:i/>
      <w:iCs/>
      <w:color w:val="622423"/>
    </w:rPr>
  </w:style>
  <w:style w:type="character" w:styleId="afffb">
    <w:name w:val="Intense Reference"/>
    <w:uiPriority w:val="32"/>
    <w:qFormat/>
    <w:rsid w:val="009D364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c">
    <w:name w:val="Book Title"/>
    <w:uiPriority w:val="33"/>
    <w:qFormat/>
    <w:rsid w:val="009D364A"/>
    <w:rPr>
      <w:caps/>
      <w:color w:val="622423"/>
      <w:spacing w:val="5"/>
      <w:u w:color="622423"/>
    </w:rPr>
  </w:style>
  <w:style w:type="paragraph" w:styleId="afffd">
    <w:name w:val="TOC Heading"/>
    <w:basedOn w:val="1"/>
    <w:next w:val="a"/>
    <w:uiPriority w:val="39"/>
    <w:semiHidden/>
    <w:unhideWhenUsed/>
    <w:qFormat/>
    <w:rsid w:val="009D364A"/>
    <w:pPr>
      <w:outlineLvl w:val="9"/>
    </w:pPr>
  </w:style>
  <w:style w:type="paragraph" w:customStyle="1" w:styleId="1c">
    <w:name w:val="Обычный1"/>
    <w:rsid w:val="009D364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fe">
    <w:name w:val="FollowedHyperlink"/>
    <w:uiPriority w:val="99"/>
    <w:unhideWhenUsed/>
    <w:rsid w:val="009D364A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qFormat/>
    <w:rsid w:val="009D364A"/>
    <w:pPr>
      <w:ind w:left="22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9D364A"/>
    <w:pPr>
      <w:ind w:left="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9D364A"/>
    <w:pPr>
      <w:ind w:left="6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9D364A"/>
    <w:pPr>
      <w:ind w:left="8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9D364A"/>
    <w:pPr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9D364A"/>
    <w:pPr>
      <w:ind w:left="132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rsid w:val="009D364A"/>
    <w:pPr>
      <w:ind w:left="1540"/>
      <w:jc w:val="left"/>
    </w:pPr>
    <w:rPr>
      <w:rFonts w:ascii="Calibri" w:hAnsi="Calibri"/>
      <w:sz w:val="20"/>
      <w:szCs w:val="20"/>
    </w:rPr>
  </w:style>
  <w:style w:type="paragraph" w:customStyle="1" w:styleId="affff">
    <w:name w:val="Заголовок без нумерации"/>
    <w:basedOn w:val="1"/>
    <w:link w:val="affff0"/>
    <w:qFormat/>
    <w:rsid w:val="009D364A"/>
    <w:rPr>
      <w:snapToGrid w:val="0"/>
    </w:rPr>
  </w:style>
  <w:style w:type="character" w:customStyle="1" w:styleId="affff0">
    <w:name w:val="Заголовок без нумерации Знак"/>
    <w:link w:val="affff"/>
    <w:rsid w:val="009D364A"/>
    <w:rPr>
      <w:rFonts w:ascii="Cambria" w:eastAsia="Times New Roman" w:hAnsi="Cambria" w:cs="Times New Roman"/>
      <w:b/>
      <w:caps/>
      <w:snapToGrid w:val="0"/>
      <w:spacing w:val="20"/>
      <w:sz w:val="28"/>
      <w:szCs w:val="28"/>
      <w:lang w:val="x-none" w:bidi="en-US"/>
    </w:rPr>
  </w:style>
  <w:style w:type="paragraph" w:customStyle="1" w:styleId="Standard">
    <w:name w:val="Standard"/>
    <w:rsid w:val="00C40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40631"/>
    <w:pPr>
      <w:ind w:firstLine="709"/>
    </w:pPr>
  </w:style>
  <w:style w:type="paragraph" w:styleId="HTML">
    <w:name w:val="HTML Preformatted"/>
    <w:basedOn w:val="a"/>
    <w:link w:val="HTML0"/>
    <w:rsid w:val="00D50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D509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Стиль 14 пт По ширине"/>
    <w:basedOn w:val="a"/>
    <w:rsid w:val="007700B5"/>
    <w:pPr>
      <w:spacing w:line="240" w:lineRule="auto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2a">
    <w:name w:val="List 2"/>
    <w:basedOn w:val="a"/>
    <w:rsid w:val="007700B5"/>
    <w:pPr>
      <w:spacing w:line="240" w:lineRule="auto"/>
      <w:ind w:left="566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35">
    <w:name w:val="List 3"/>
    <w:basedOn w:val="a"/>
    <w:rsid w:val="007700B5"/>
    <w:pPr>
      <w:spacing w:line="240" w:lineRule="auto"/>
      <w:ind w:left="849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42">
    <w:name w:val="List 4"/>
    <w:basedOn w:val="a"/>
    <w:rsid w:val="007700B5"/>
    <w:pPr>
      <w:spacing w:line="240" w:lineRule="auto"/>
      <w:ind w:left="1132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fff1">
    <w:name w:val="List Continue"/>
    <w:basedOn w:val="a"/>
    <w:rsid w:val="007700B5"/>
    <w:pPr>
      <w:spacing w:after="120" w:line="240" w:lineRule="auto"/>
      <w:ind w:left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2b">
    <w:name w:val="List Continue 2"/>
    <w:basedOn w:val="a"/>
    <w:rsid w:val="007700B5"/>
    <w:pPr>
      <w:spacing w:after="120" w:line="240" w:lineRule="auto"/>
      <w:ind w:left="566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6-66">
    <w:name w:val="стиль16-66"/>
    <w:basedOn w:val="a0"/>
    <w:rsid w:val="007700B5"/>
  </w:style>
  <w:style w:type="character" w:customStyle="1" w:styleId="st1">
    <w:name w:val="st1"/>
    <w:basedOn w:val="a0"/>
    <w:rsid w:val="007700B5"/>
  </w:style>
  <w:style w:type="paragraph" w:customStyle="1" w:styleId="110">
    <w:name w:val="Стиль11"/>
    <w:basedOn w:val="1"/>
    <w:link w:val="111"/>
    <w:qFormat/>
    <w:rsid w:val="00BD676E"/>
    <w:rPr>
      <w:rFonts w:ascii="Times New Roman" w:hAnsi="Times New Roman"/>
      <w:kern w:val="28"/>
    </w:rPr>
  </w:style>
  <w:style w:type="character" w:customStyle="1" w:styleId="111">
    <w:name w:val="Стиль11 Знак"/>
    <w:link w:val="110"/>
    <w:rsid w:val="00BD676E"/>
    <w:rPr>
      <w:rFonts w:ascii="Times New Roman" w:eastAsia="Times New Roman" w:hAnsi="Times New Roman" w:cs="Times New Roman"/>
      <w:b/>
      <w:caps/>
      <w:spacing w:val="20"/>
      <w:kern w:val="28"/>
      <w:sz w:val="28"/>
      <w:szCs w:val="28"/>
      <w:lang w:val="x-none" w:bidi="en-US"/>
    </w:rPr>
  </w:style>
  <w:style w:type="paragraph" w:customStyle="1" w:styleId="2c">
    <w:name w:val="Обычный2"/>
    <w:rsid w:val="00304FAB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2">
    <w:name w:val="Рисунок/Таблица"/>
    <w:basedOn w:val="a"/>
    <w:qFormat/>
    <w:rsid w:val="00304FAB"/>
    <w:pPr>
      <w:spacing w:after="120"/>
      <w:ind w:firstLine="567"/>
      <w:jc w:val="center"/>
    </w:pPr>
    <w:rPr>
      <w:rFonts w:ascii="Times New Roman" w:hAnsi="Times New Roman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2F5B-DEE7-47DC-A23C-F05CAA54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52</Pages>
  <Words>10340</Words>
  <Characters>58938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2013-08-29T11:31:00Z</cp:lastPrinted>
  <dcterms:created xsi:type="dcterms:W3CDTF">2013-07-22T04:34:00Z</dcterms:created>
  <dcterms:modified xsi:type="dcterms:W3CDTF">2013-08-29T13:55:00Z</dcterms:modified>
</cp:coreProperties>
</file>