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93E" w:rsidRPr="00560218" w:rsidRDefault="00CF293E" w:rsidP="00CF293E">
      <w:pPr>
        <w:pStyle w:val="1"/>
        <w:ind w:left="9460"/>
        <w:jc w:val="left"/>
        <w:rPr>
          <w:sz w:val="28"/>
          <w:szCs w:val="28"/>
        </w:rPr>
      </w:pPr>
      <w:r w:rsidRPr="00560218">
        <w:rPr>
          <w:color w:val="000000"/>
          <w:sz w:val="28"/>
          <w:szCs w:val="28"/>
          <w:lang w:eastAsia="ru-RU" w:bidi="ru-RU"/>
        </w:rPr>
        <w:t>Приложение 3 к годовому отчету</w:t>
      </w:r>
      <w:r w:rsidR="00E3220E" w:rsidRPr="00560218">
        <w:rPr>
          <w:color w:val="000000"/>
          <w:sz w:val="28"/>
          <w:szCs w:val="28"/>
          <w:lang w:eastAsia="ru-RU" w:bidi="ru-RU"/>
        </w:rPr>
        <w:t xml:space="preserve"> </w:t>
      </w:r>
    </w:p>
    <w:p w:rsidR="00CF293E" w:rsidRPr="00560218" w:rsidRDefault="00CF293E" w:rsidP="00E3220E">
      <w:pPr>
        <w:pStyle w:val="1"/>
        <w:spacing w:after="0"/>
        <w:rPr>
          <w:sz w:val="28"/>
          <w:szCs w:val="28"/>
        </w:rPr>
      </w:pPr>
      <w:r w:rsidRPr="00560218">
        <w:rPr>
          <w:color w:val="000000"/>
          <w:sz w:val="28"/>
          <w:szCs w:val="28"/>
          <w:lang w:eastAsia="ru-RU" w:bidi="ru-RU"/>
        </w:rPr>
        <w:t>Сведения о лучших региональных практиках содействия развитию конкуренции</w:t>
      </w:r>
    </w:p>
    <w:p w:rsidR="009E7130" w:rsidRDefault="003E3366" w:rsidP="00E3220E">
      <w:pPr>
        <w:pStyle w:val="1"/>
        <w:spacing w:after="0"/>
        <w:rPr>
          <w:color w:val="000000"/>
          <w:sz w:val="28"/>
          <w:szCs w:val="28"/>
          <w:lang w:eastAsia="ru-RU" w:bidi="ru-RU"/>
        </w:rPr>
      </w:pPr>
      <w:r>
        <w:rPr>
          <w:color w:val="000000"/>
          <w:sz w:val="28"/>
          <w:szCs w:val="28"/>
          <w:lang w:eastAsia="ru-RU" w:bidi="ru-RU"/>
        </w:rPr>
        <w:t>м</w:t>
      </w:r>
      <w:r w:rsidR="00CF293E" w:rsidRPr="00560218">
        <w:rPr>
          <w:color w:val="000000"/>
          <w:sz w:val="28"/>
          <w:szCs w:val="28"/>
          <w:lang w:eastAsia="ru-RU" w:bidi="ru-RU"/>
        </w:rPr>
        <w:t>униципально</w:t>
      </w:r>
      <w:r>
        <w:rPr>
          <w:color w:val="000000"/>
          <w:sz w:val="28"/>
          <w:szCs w:val="28"/>
          <w:lang w:eastAsia="ru-RU" w:bidi="ru-RU"/>
        </w:rPr>
        <w:t xml:space="preserve">го образования </w:t>
      </w:r>
      <w:r w:rsidR="00CF293E" w:rsidRPr="00560218">
        <w:rPr>
          <w:color w:val="000000"/>
          <w:sz w:val="28"/>
          <w:szCs w:val="28"/>
          <w:lang w:eastAsia="ru-RU" w:bidi="ru-RU"/>
        </w:rPr>
        <w:t>Усть-Лабин</w:t>
      </w:r>
      <w:r w:rsidR="00560218">
        <w:rPr>
          <w:color w:val="000000"/>
          <w:sz w:val="28"/>
          <w:szCs w:val="28"/>
          <w:lang w:eastAsia="ru-RU" w:bidi="ru-RU"/>
        </w:rPr>
        <w:t>с</w:t>
      </w:r>
      <w:r w:rsidR="00CF293E" w:rsidRPr="00560218">
        <w:rPr>
          <w:color w:val="000000"/>
          <w:sz w:val="28"/>
          <w:szCs w:val="28"/>
          <w:lang w:eastAsia="ru-RU" w:bidi="ru-RU"/>
        </w:rPr>
        <w:t>кий район</w:t>
      </w:r>
      <w:r w:rsidR="00560218">
        <w:rPr>
          <w:color w:val="000000"/>
          <w:sz w:val="28"/>
          <w:szCs w:val="28"/>
          <w:lang w:eastAsia="ru-RU" w:bidi="ru-RU"/>
        </w:rPr>
        <w:t xml:space="preserve"> </w:t>
      </w:r>
    </w:p>
    <w:p w:rsidR="00CF293E" w:rsidRPr="009E7130" w:rsidRDefault="00CF293E" w:rsidP="00E3220E">
      <w:pPr>
        <w:pStyle w:val="1"/>
        <w:spacing w:after="0"/>
        <w:rPr>
          <w:color w:val="000000"/>
          <w:lang w:eastAsia="ru-RU" w:bidi="ru-RU"/>
        </w:rPr>
      </w:pPr>
      <w:r w:rsidRPr="009E7130">
        <w:rPr>
          <w:color w:val="000000"/>
          <w:lang w:eastAsia="ru-RU" w:bidi="ru-RU"/>
        </w:rPr>
        <w:t>(наименование муниципального образования Краснодарского края)</w:t>
      </w:r>
    </w:p>
    <w:p w:rsidR="003E3366" w:rsidRPr="00560218" w:rsidRDefault="003E3366" w:rsidP="00E3220E">
      <w:pPr>
        <w:pStyle w:val="1"/>
        <w:spacing w:after="0"/>
        <w:rPr>
          <w:color w:val="000000"/>
          <w:sz w:val="28"/>
          <w:szCs w:val="28"/>
          <w:lang w:eastAsia="ru-RU" w:bidi="ru-RU"/>
        </w:rPr>
      </w:pPr>
    </w:p>
    <w:tbl>
      <w:tblPr>
        <w:tblOverlap w:val="never"/>
        <w:tblW w:w="15222" w:type="dxa"/>
        <w:jc w:val="center"/>
        <w:tblLayout w:type="fixed"/>
        <w:tblCellMar>
          <w:left w:w="10" w:type="dxa"/>
          <w:right w:w="10" w:type="dxa"/>
        </w:tblCellMar>
        <w:tblLook w:val="04A0"/>
      </w:tblPr>
      <w:tblGrid>
        <w:gridCol w:w="4721"/>
        <w:gridCol w:w="10501"/>
      </w:tblGrid>
      <w:tr w:rsidR="00CF293E" w:rsidRPr="00940601" w:rsidTr="00DB2819">
        <w:trPr>
          <w:trHeight w:hRule="exact" w:val="1047"/>
          <w:jc w:val="center"/>
        </w:trPr>
        <w:tc>
          <w:tcPr>
            <w:tcW w:w="4721" w:type="dxa"/>
            <w:tcBorders>
              <w:top w:val="single" w:sz="4" w:space="0" w:color="auto"/>
              <w:left w:val="single" w:sz="4" w:space="0" w:color="auto"/>
            </w:tcBorders>
            <w:shd w:val="clear" w:color="auto" w:fill="auto"/>
          </w:tcPr>
          <w:p w:rsidR="00CF293E" w:rsidRPr="00560218" w:rsidRDefault="00CF293E" w:rsidP="00C16C96">
            <w:pPr>
              <w:ind w:right="168"/>
              <w:jc w:val="both"/>
              <w:rPr>
                <w:sz w:val="28"/>
                <w:szCs w:val="28"/>
              </w:rPr>
            </w:pPr>
            <w:r w:rsidRPr="00560218">
              <w:rPr>
                <w:rFonts w:ascii="Times New Roman" w:hAnsi="Times New Roman" w:cs="Times New Roman"/>
                <w:sz w:val="28"/>
                <w:szCs w:val="28"/>
              </w:rPr>
              <w:t xml:space="preserve">Наименование лучшей практики по содействию развитию конкуренции </w:t>
            </w:r>
          </w:p>
        </w:tc>
        <w:tc>
          <w:tcPr>
            <w:tcW w:w="10501" w:type="dxa"/>
            <w:tcBorders>
              <w:top w:val="single" w:sz="4" w:space="0" w:color="auto"/>
              <w:left w:val="single" w:sz="4" w:space="0" w:color="auto"/>
              <w:right w:val="single" w:sz="4" w:space="0" w:color="auto"/>
            </w:tcBorders>
            <w:shd w:val="clear" w:color="auto" w:fill="auto"/>
          </w:tcPr>
          <w:p w:rsidR="00CF293E" w:rsidRPr="0000593C" w:rsidRDefault="0000593C" w:rsidP="0000593C">
            <w:pPr>
              <w:ind w:right="168"/>
              <w:jc w:val="both"/>
              <w:rPr>
                <w:rFonts w:ascii="Times New Roman" w:hAnsi="Times New Roman" w:cs="Times New Roman"/>
                <w:sz w:val="28"/>
                <w:szCs w:val="28"/>
              </w:rPr>
            </w:pPr>
            <w:r w:rsidRPr="0000593C">
              <w:rPr>
                <w:rFonts w:ascii="Times New Roman" w:hAnsi="Times New Roman" w:cs="Times New Roman"/>
                <w:sz w:val="28"/>
                <w:szCs w:val="28"/>
              </w:rPr>
              <w:t>«Мини-типография «Усть-Лабинск за книжным переплетом»</w:t>
            </w:r>
            <w:r>
              <w:rPr>
                <w:rFonts w:ascii="Times New Roman" w:hAnsi="Times New Roman" w:cs="Times New Roman"/>
                <w:sz w:val="28"/>
                <w:szCs w:val="28"/>
              </w:rPr>
              <w:t xml:space="preserve"> </w:t>
            </w:r>
            <w:r w:rsidRPr="0000593C">
              <w:rPr>
                <w:rFonts w:ascii="Times New Roman" w:hAnsi="Times New Roman" w:cs="Times New Roman"/>
                <w:sz w:val="28"/>
                <w:szCs w:val="28"/>
              </w:rPr>
              <w:t>(оптимизация процесса издания печатной продукции в библиотеке)»</w:t>
            </w:r>
          </w:p>
        </w:tc>
      </w:tr>
      <w:tr w:rsidR="00CF293E" w:rsidRPr="00E3220E" w:rsidTr="000301DD">
        <w:trPr>
          <w:trHeight w:hRule="exact" w:val="1275"/>
          <w:jc w:val="center"/>
        </w:trPr>
        <w:tc>
          <w:tcPr>
            <w:tcW w:w="4721" w:type="dxa"/>
            <w:tcBorders>
              <w:top w:val="single" w:sz="4" w:space="0" w:color="auto"/>
              <w:left w:val="single" w:sz="4" w:space="0" w:color="auto"/>
            </w:tcBorders>
            <w:shd w:val="clear" w:color="auto" w:fill="auto"/>
          </w:tcPr>
          <w:p w:rsidR="00CF293E" w:rsidRPr="00560218" w:rsidRDefault="00CF293E" w:rsidP="00560218">
            <w:pPr>
              <w:pStyle w:val="a5"/>
              <w:ind w:right="292"/>
              <w:rPr>
                <w:rFonts w:eastAsia="Courier New"/>
                <w:color w:val="000000"/>
                <w:sz w:val="28"/>
                <w:szCs w:val="28"/>
                <w:lang w:eastAsia="ru-RU" w:bidi="ru-RU"/>
              </w:rPr>
            </w:pPr>
            <w:r w:rsidRPr="00560218">
              <w:rPr>
                <w:rFonts w:eastAsia="Courier New"/>
                <w:color w:val="000000"/>
                <w:sz w:val="28"/>
                <w:szCs w:val="28"/>
                <w:lang w:eastAsia="ru-RU" w:bidi="ru-RU"/>
              </w:rPr>
              <w:t>Контактная информация исполнителей</w:t>
            </w:r>
          </w:p>
        </w:tc>
        <w:tc>
          <w:tcPr>
            <w:tcW w:w="10501" w:type="dxa"/>
            <w:tcBorders>
              <w:top w:val="single" w:sz="4" w:space="0" w:color="auto"/>
              <w:left w:val="single" w:sz="4" w:space="0" w:color="auto"/>
              <w:right w:val="single" w:sz="4" w:space="0" w:color="auto"/>
            </w:tcBorders>
            <w:shd w:val="clear" w:color="auto" w:fill="auto"/>
            <w:vAlign w:val="bottom"/>
          </w:tcPr>
          <w:p w:rsidR="0000593C" w:rsidRDefault="0000593C" w:rsidP="0000593C">
            <w:pPr>
              <w:jc w:val="both"/>
              <w:rPr>
                <w:rFonts w:ascii="Times New Roman" w:hAnsi="Times New Roman" w:cs="Times New Roman"/>
                <w:sz w:val="28"/>
                <w:szCs w:val="28"/>
              </w:rPr>
            </w:pPr>
            <w:proofErr w:type="spellStart"/>
            <w:r>
              <w:rPr>
                <w:rFonts w:ascii="Times New Roman" w:hAnsi="Times New Roman" w:cs="Times New Roman"/>
                <w:sz w:val="28"/>
                <w:szCs w:val="28"/>
              </w:rPr>
              <w:t>Карташева</w:t>
            </w:r>
            <w:proofErr w:type="spellEnd"/>
            <w:r>
              <w:rPr>
                <w:rFonts w:ascii="Times New Roman" w:hAnsi="Times New Roman" w:cs="Times New Roman"/>
                <w:sz w:val="28"/>
                <w:szCs w:val="28"/>
              </w:rPr>
              <w:t xml:space="preserve"> Марина Олеговна </w:t>
            </w:r>
            <w:r w:rsidRPr="0000593C">
              <w:rPr>
                <w:rFonts w:ascii="Times New Roman" w:hAnsi="Times New Roman" w:cs="Times New Roman"/>
                <w:sz w:val="28"/>
                <w:szCs w:val="28"/>
              </w:rPr>
              <w:t>директор МБУК «ЦРБ МО Усть-Лабинский район»</w:t>
            </w:r>
          </w:p>
          <w:p w:rsidR="00CF293E" w:rsidRPr="00560218" w:rsidRDefault="00CF293E" w:rsidP="00C16C96">
            <w:pPr>
              <w:shd w:val="clear" w:color="auto" w:fill="FFFFFF"/>
              <w:spacing w:line="288" w:lineRule="atLeast"/>
              <w:rPr>
                <w:rFonts w:ascii="Times New Roman" w:hAnsi="Times New Roman" w:cs="Times New Roman"/>
                <w:sz w:val="28"/>
                <w:szCs w:val="28"/>
              </w:rPr>
            </w:pPr>
            <w:r w:rsidRPr="00560218">
              <w:rPr>
                <w:rFonts w:ascii="Times New Roman" w:hAnsi="Times New Roman" w:cs="Times New Roman"/>
                <w:sz w:val="28"/>
                <w:szCs w:val="28"/>
              </w:rPr>
              <w:t>муниципального образования Усть-Лабинский район</w:t>
            </w:r>
            <w:r w:rsidR="00E3220E" w:rsidRPr="00560218">
              <w:rPr>
                <w:rFonts w:ascii="Times New Roman" w:hAnsi="Times New Roman" w:cs="Times New Roman"/>
                <w:sz w:val="28"/>
                <w:szCs w:val="28"/>
              </w:rPr>
              <w:t xml:space="preserve">, </w:t>
            </w:r>
            <w:r w:rsidRPr="00560218">
              <w:rPr>
                <w:rFonts w:ascii="Times New Roman" w:hAnsi="Times New Roman" w:cs="Times New Roman"/>
                <w:sz w:val="28"/>
                <w:szCs w:val="28"/>
              </w:rPr>
              <w:t>тел.8861354-10-84,</w:t>
            </w:r>
            <w:r w:rsidR="00E3220E" w:rsidRPr="00560218">
              <w:rPr>
                <w:rFonts w:ascii="Times New Roman" w:hAnsi="Times New Roman" w:cs="Times New Roman"/>
                <w:sz w:val="28"/>
                <w:szCs w:val="28"/>
              </w:rPr>
              <w:t xml:space="preserve"> </w:t>
            </w:r>
            <w:r w:rsidRPr="00560218">
              <w:rPr>
                <w:rFonts w:ascii="Times New Roman" w:hAnsi="Times New Roman" w:cs="Times New Roman"/>
                <w:sz w:val="28"/>
                <w:szCs w:val="28"/>
              </w:rPr>
              <w:t xml:space="preserve">е- </w:t>
            </w:r>
            <w:proofErr w:type="spellStart"/>
            <w:r w:rsidRPr="00560218">
              <w:rPr>
                <w:rFonts w:ascii="Times New Roman" w:hAnsi="Times New Roman" w:cs="Times New Roman"/>
                <w:sz w:val="28"/>
                <w:szCs w:val="28"/>
              </w:rPr>
              <w:t>mail</w:t>
            </w:r>
            <w:proofErr w:type="spellEnd"/>
            <w:r w:rsidRPr="00560218">
              <w:rPr>
                <w:rFonts w:ascii="Times New Roman" w:hAnsi="Times New Roman" w:cs="Times New Roman"/>
                <w:sz w:val="28"/>
                <w:szCs w:val="28"/>
              </w:rPr>
              <w:t xml:space="preserve">: </w:t>
            </w:r>
            <w:r w:rsidR="0000593C" w:rsidRPr="0000593C">
              <w:rPr>
                <w:rFonts w:ascii="Times New Roman" w:hAnsi="Times New Roman" w:cs="Times New Roman"/>
                <w:sz w:val="28"/>
                <w:szCs w:val="28"/>
              </w:rPr>
              <w:t>gor-biblioteka@yandex.ru</w:t>
            </w:r>
          </w:p>
          <w:p w:rsidR="00E3220E" w:rsidRPr="00560218" w:rsidRDefault="00E3220E" w:rsidP="00560218">
            <w:pPr>
              <w:pStyle w:val="a5"/>
              <w:spacing w:line="286" w:lineRule="auto"/>
              <w:jc w:val="both"/>
              <w:rPr>
                <w:rFonts w:eastAsia="Courier New"/>
                <w:color w:val="000000"/>
                <w:sz w:val="28"/>
                <w:szCs w:val="28"/>
                <w:lang w:eastAsia="ru-RU" w:bidi="ru-RU"/>
              </w:rPr>
            </w:pPr>
          </w:p>
        </w:tc>
      </w:tr>
      <w:tr w:rsidR="00CF293E" w:rsidTr="00DB2819">
        <w:trPr>
          <w:trHeight w:hRule="exact" w:val="6111"/>
          <w:jc w:val="center"/>
        </w:trPr>
        <w:tc>
          <w:tcPr>
            <w:tcW w:w="4721" w:type="dxa"/>
            <w:tcBorders>
              <w:top w:val="single" w:sz="4" w:space="0" w:color="auto"/>
              <w:left w:val="single" w:sz="4" w:space="0" w:color="auto"/>
              <w:bottom w:val="single" w:sz="4" w:space="0" w:color="auto"/>
            </w:tcBorders>
            <w:shd w:val="clear" w:color="auto" w:fill="auto"/>
          </w:tcPr>
          <w:p w:rsidR="00CF293E" w:rsidRPr="00560218" w:rsidRDefault="0000593C" w:rsidP="0000593C">
            <w:pPr>
              <w:pStyle w:val="a5"/>
              <w:rPr>
                <w:rFonts w:eastAsia="Courier New"/>
                <w:color w:val="000000"/>
                <w:sz w:val="28"/>
                <w:szCs w:val="28"/>
                <w:lang w:eastAsia="ru-RU" w:bidi="ru-RU"/>
              </w:rPr>
            </w:pPr>
            <w:r>
              <w:rPr>
                <w:rFonts w:eastAsia="Courier New"/>
                <w:color w:val="000000"/>
                <w:sz w:val="28"/>
                <w:szCs w:val="28"/>
                <w:lang w:eastAsia="ru-RU" w:bidi="ru-RU"/>
              </w:rPr>
              <w:t>К</w:t>
            </w:r>
            <w:r w:rsidR="00CF293E" w:rsidRPr="00560218">
              <w:rPr>
                <w:rFonts w:eastAsia="Courier New"/>
                <w:color w:val="000000"/>
                <w:sz w:val="28"/>
                <w:szCs w:val="28"/>
                <w:lang w:eastAsia="ru-RU" w:bidi="ru-RU"/>
              </w:rPr>
              <w:t>раткое описание успешной практики</w:t>
            </w:r>
          </w:p>
        </w:tc>
        <w:tc>
          <w:tcPr>
            <w:tcW w:w="10501" w:type="dxa"/>
            <w:tcBorders>
              <w:top w:val="single" w:sz="4" w:space="0" w:color="auto"/>
              <w:left w:val="single" w:sz="4" w:space="0" w:color="auto"/>
              <w:bottom w:val="single" w:sz="4" w:space="0" w:color="auto"/>
              <w:right w:val="single" w:sz="4" w:space="0" w:color="auto"/>
            </w:tcBorders>
            <w:shd w:val="clear" w:color="auto" w:fill="auto"/>
          </w:tcPr>
          <w:p w:rsidR="00DB2819" w:rsidRDefault="00DB2819" w:rsidP="00DB2819">
            <w:pPr>
              <w:ind w:left="95"/>
              <w:jc w:val="both"/>
              <w:rPr>
                <w:rFonts w:ascii="Times New Roman" w:hAnsi="Times New Roman" w:cs="Times New Roman"/>
                <w:sz w:val="28"/>
                <w:szCs w:val="28"/>
              </w:rPr>
            </w:pPr>
            <w:r w:rsidRPr="00DB2819">
              <w:rPr>
                <w:rFonts w:ascii="Times New Roman" w:hAnsi="Times New Roman" w:cs="Times New Roman"/>
                <w:sz w:val="28"/>
                <w:szCs w:val="28"/>
              </w:rPr>
              <w:t xml:space="preserve">Проект «Мини-типография «Усть-Лабинск за книжным переплетом» (оптимизация процесса издания печатной продукции в библиотеке)» предполагает создание условий для развития компетенций в сфере издания печатной продукции для сотрудников муниципальных учреждений культуры Усть-Лабинского района Краснодарского края и жителей Усть-Лабинского района на базе муниципального бюджетного учреждения культуры «Центральная районная библиотека муниципального образования Усть-Лабинский район». </w:t>
            </w:r>
          </w:p>
          <w:p w:rsidR="00DB2819" w:rsidRDefault="00DB2819" w:rsidP="00DB2819">
            <w:pPr>
              <w:ind w:left="95"/>
              <w:jc w:val="both"/>
              <w:rPr>
                <w:rFonts w:ascii="Times New Roman" w:hAnsi="Times New Roman" w:cs="Times New Roman"/>
                <w:sz w:val="28"/>
                <w:szCs w:val="28"/>
              </w:rPr>
            </w:pPr>
            <w:r w:rsidRPr="00DB2819">
              <w:rPr>
                <w:rFonts w:ascii="Times New Roman" w:hAnsi="Times New Roman" w:cs="Times New Roman"/>
                <w:sz w:val="28"/>
                <w:szCs w:val="28"/>
              </w:rPr>
              <w:t xml:space="preserve">Реализация проекта рассчитана на 2023-2024 год посредством применения инструмента бережливых технологий – диаграммы </w:t>
            </w:r>
            <w:proofErr w:type="spellStart"/>
            <w:r w:rsidRPr="00DB2819">
              <w:rPr>
                <w:rFonts w:ascii="Times New Roman" w:hAnsi="Times New Roman" w:cs="Times New Roman"/>
                <w:sz w:val="28"/>
                <w:szCs w:val="28"/>
              </w:rPr>
              <w:t>Исикава:</w:t>
            </w:r>
            <w:proofErr w:type="spellEnd"/>
          </w:p>
          <w:p w:rsidR="00DB2819" w:rsidRPr="00DB2819" w:rsidRDefault="00DB2819" w:rsidP="00DB2819">
            <w:pPr>
              <w:ind w:left="95"/>
              <w:jc w:val="both"/>
              <w:rPr>
                <w:rFonts w:ascii="Times New Roman" w:hAnsi="Times New Roman" w:cs="Times New Roman"/>
                <w:sz w:val="28"/>
                <w:szCs w:val="28"/>
              </w:rPr>
            </w:pPr>
            <w:proofErr w:type="gramStart"/>
            <w:r w:rsidRPr="00DB2819">
              <w:rPr>
                <w:rFonts w:ascii="Times New Roman" w:hAnsi="Times New Roman" w:cs="Times New Roman"/>
                <w:sz w:val="28"/>
                <w:szCs w:val="28"/>
              </w:rPr>
              <w:t xml:space="preserve">Применяя графический метод установления причинно-следственных связей (диаграмма </w:t>
            </w:r>
            <w:proofErr w:type="spellStart"/>
            <w:r w:rsidRPr="00DB2819">
              <w:rPr>
                <w:rFonts w:ascii="Times New Roman" w:hAnsi="Times New Roman" w:cs="Times New Roman"/>
                <w:sz w:val="28"/>
                <w:szCs w:val="28"/>
              </w:rPr>
              <w:t>Исикава</w:t>
            </w:r>
            <w:proofErr w:type="spellEnd"/>
            <w:r w:rsidRPr="00DB2819">
              <w:rPr>
                <w:rFonts w:ascii="Times New Roman" w:hAnsi="Times New Roman" w:cs="Times New Roman"/>
                <w:sz w:val="28"/>
                <w:szCs w:val="28"/>
              </w:rPr>
              <w:t>) при комплексном анализе плана реализации проекта, мы понимаем, что качественный печатный продукт при грамотном подходе позволит сделать работу библиотеки привлекательной и востребованной, уровень библиотечно-информационной деятельности станет более продуктивным, а продвижение книги и чтения посредством выпуска информационно-библиографической продукции позволит не только установить дружеский контакт с пользователем, но и привлечь их к деятельности библиотеки</w:t>
            </w:r>
            <w:proofErr w:type="gramEnd"/>
            <w:r w:rsidRPr="00DB2819">
              <w:rPr>
                <w:rFonts w:ascii="Times New Roman" w:hAnsi="Times New Roman" w:cs="Times New Roman"/>
                <w:sz w:val="28"/>
                <w:szCs w:val="28"/>
              </w:rPr>
              <w:t>, а также повысить статус Усть-Лабинского района, раскрыть Усть-Лабинский район Краснодарского края как «места силы» и сохранить его локальную историю и культуру</w:t>
            </w:r>
          </w:p>
          <w:p w:rsidR="00DB2819" w:rsidRPr="00DB2819" w:rsidRDefault="00DB2819" w:rsidP="00DB2819">
            <w:pPr>
              <w:pStyle w:val="a9"/>
              <w:spacing w:line="276" w:lineRule="auto"/>
              <w:ind w:firstLineChars="157" w:firstLine="440"/>
              <w:jc w:val="both"/>
              <w:rPr>
                <w:rFonts w:ascii="Times New Roman" w:eastAsia="Courier New" w:hAnsi="Times New Roman" w:cs="Times New Roman"/>
                <w:color w:val="000000"/>
                <w:sz w:val="28"/>
                <w:szCs w:val="28"/>
                <w:lang w:eastAsia="ru-RU" w:bidi="ru-RU"/>
              </w:rPr>
            </w:pPr>
          </w:p>
          <w:p w:rsidR="00CF293E" w:rsidRPr="00DB2819" w:rsidRDefault="00CF293E" w:rsidP="00453154">
            <w:pPr>
              <w:ind w:left="95"/>
              <w:jc w:val="both"/>
              <w:rPr>
                <w:rFonts w:ascii="Times New Roman" w:hAnsi="Times New Roman" w:cs="Times New Roman"/>
                <w:sz w:val="28"/>
                <w:szCs w:val="28"/>
              </w:rPr>
            </w:pPr>
            <w:r w:rsidRPr="00DB2819">
              <w:rPr>
                <w:rFonts w:ascii="Times New Roman" w:hAnsi="Times New Roman" w:cs="Times New Roman"/>
                <w:sz w:val="28"/>
                <w:szCs w:val="28"/>
              </w:rPr>
              <w:t>Данный проект создан с целью сокращения времени на процесс организации и проведения ремонтных работ в образовательном учреждении, так как при проведении ремонтных работ в МБОУ НОШ «Детство без границ», были выявлены проблемы, затягивающие данный процесс:</w:t>
            </w:r>
          </w:p>
          <w:p w:rsidR="00CF293E" w:rsidRPr="00DB2819" w:rsidRDefault="00CF293E" w:rsidP="00453154">
            <w:pPr>
              <w:ind w:left="95"/>
              <w:jc w:val="both"/>
              <w:rPr>
                <w:rFonts w:ascii="Times New Roman" w:hAnsi="Times New Roman" w:cs="Times New Roman"/>
                <w:sz w:val="28"/>
                <w:szCs w:val="28"/>
              </w:rPr>
            </w:pPr>
            <w:r w:rsidRPr="00DB2819">
              <w:rPr>
                <w:rFonts w:ascii="Times New Roman" w:hAnsi="Times New Roman" w:cs="Times New Roman"/>
                <w:sz w:val="28"/>
                <w:szCs w:val="28"/>
              </w:rPr>
              <w:t>нет конкретного перечня документов для проведения аукциона;</w:t>
            </w:r>
          </w:p>
          <w:p w:rsidR="00CF293E" w:rsidRPr="00DB2819" w:rsidRDefault="00CF293E" w:rsidP="00453154">
            <w:pPr>
              <w:ind w:left="95"/>
              <w:jc w:val="both"/>
              <w:rPr>
                <w:rFonts w:ascii="Times New Roman" w:hAnsi="Times New Roman" w:cs="Times New Roman"/>
                <w:sz w:val="28"/>
                <w:szCs w:val="28"/>
              </w:rPr>
            </w:pPr>
            <w:r w:rsidRPr="00DB2819">
              <w:rPr>
                <w:rFonts w:ascii="Times New Roman" w:hAnsi="Times New Roman" w:cs="Times New Roman"/>
                <w:sz w:val="28"/>
                <w:szCs w:val="28"/>
              </w:rPr>
              <w:t>длительное ожидание изготовления сметы;</w:t>
            </w:r>
          </w:p>
          <w:p w:rsidR="00CF293E" w:rsidRPr="00DB2819" w:rsidRDefault="00CF293E" w:rsidP="00453154">
            <w:pPr>
              <w:ind w:left="95"/>
              <w:jc w:val="both"/>
              <w:rPr>
                <w:rFonts w:ascii="Times New Roman" w:hAnsi="Times New Roman" w:cs="Times New Roman"/>
                <w:sz w:val="28"/>
                <w:szCs w:val="28"/>
              </w:rPr>
            </w:pPr>
            <w:r w:rsidRPr="00DB2819">
              <w:rPr>
                <w:rFonts w:ascii="Times New Roman" w:hAnsi="Times New Roman" w:cs="Times New Roman"/>
                <w:sz w:val="28"/>
                <w:szCs w:val="28"/>
              </w:rPr>
              <w:t>возврат документов из бухгалтерии из-за неполного пакета документов.</w:t>
            </w:r>
          </w:p>
          <w:p w:rsidR="00CF293E" w:rsidRPr="00DB2819" w:rsidRDefault="00CF293E" w:rsidP="00453154">
            <w:pPr>
              <w:ind w:left="95"/>
              <w:jc w:val="both"/>
              <w:rPr>
                <w:rFonts w:ascii="Times New Roman" w:hAnsi="Times New Roman" w:cs="Times New Roman"/>
                <w:sz w:val="28"/>
                <w:szCs w:val="28"/>
              </w:rPr>
            </w:pPr>
            <w:r w:rsidRPr="00DB2819">
              <w:rPr>
                <w:rFonts w:ascii="Times New Roman" w:hAnsi="Times New Roman" w:cs="Times New Roman"/>
                <w:sz w:val="28"/>
                <w:szCs w:val="28"/>
              </w:rPr>
              <w:t>Практика является удобной так как не имеет финансовых затрат, в связи с этим принято решение: совместно с ЦБ УО разработать перечень документов для проведения аукциона, оплаты за выполненные работы; с привлечением специалистов службы заказчика  отработать алгоритм изготовления ЛСР, определить конкретные сроки на изготовление сметы; разработать образцы документов, их проекты, где каждая организация может внести сведения, относящиеся именно к данному учреждению (название учреждения, реквизиты, виды работ).</w:t>
            </w:r>
            <w:r w:rsidR="00560218" w:rsidRPr="00DB2819">
              <w:rPr>
                <w:rFonts w:ascii="Times New Roman" w:hAnsi="Times New Roman" w:cs="Times New Roman"/>
                <w:sz w:val="28"/>
                <w:szCs w:val="28"/>
              </w:rPr>
              <w:t xml:space="preserve"> </w:t>
            </w:r>
            <w:r w:rsidR="00207177" w:rsidRPr="00DB2819">
              <w:rPr>
                <w:rFonts w:ascii="Times New Roman" w:hAnsi="Times New Roman" w:cs="Times New Roman"/>
                <w:sz w:val="28"/>
                <w:szCs w:val="28"/>
              </w:rPr>
              <w:t xml:space="preserve">Презентация практики размещена на сайте МБОУ НОШ «Детство без границ»: </w:t>
            </w:r>
            <w:hyperlink r:id="rId5" w:history="1">
              <w:r w:rsidR="00207177" w:rsidRPr="00DB2819">
                <w:rPr>
                  <w:rFonts w:ascii="Times New Roman" w:hAnsi="Times New Roman" w:cs="Times New Roman"/>
                  <w:sz w:val="28"/>
                  <w:szCs w:val="28"/>
                </w:rPr>
                <w:t>https://www.detstvo-bez-granic.ru/index.php/svedeniya/obrazovanie/fgos/kraevaya-innovatsionnaya-ploshchadka</w:t>
              </w:r>
            </w:hyperlink>
            <w:r w:rsidR="00940601" w:rsidRPr="00DB2819">
              <w:rPr>
                <w:rFonts w:ascii="Times New Roman" w:hAnsi="Times New Roman" w:cs="Times New Roman"/>
                <w:sz w:val="28"/>
                <w:szCs w:val="28"/>
              </w:rPr>
              <w:t xml:space="preserve">. </w:t>
            </w:r>
          </w:p>
        </w:tc>
      </w:tr>
      <w:tr w:rsidR="00207177" w:rsidTr="00DB2819">
        <w:trPr>
          <w:trHeight w:hRule="exact" w:val="699"/>
          <w:jc w:val="center"/>
        </w:trPr>
        <w:tc>
          <w:tcPr>
            <w:tcW w:w="4721" w:type="dxa"/>
            <w:tcBorders>
              <w:top w:val="single" w:sz="4" w:space="0" w:color="auto"/>
              <w:left w:val="single" w:sz="4" w:space="0" w:color="auto"/>
              <w:bottom w:val="single" w:sz="4" w:space="0" w:color="auto"/>
            </w:tcBorders>
            <w:shd w:val="clear" w:color="auto" w:fill="auto"/>
          </w:tcPr>
          <w:p w:rsidR="00207177" w:rsidRPr="000301DD" w:rsidRDefault="00207177" w:rsidP="00453154">
            <w:pPr>
              <w:ind w:right="168"/>
              <w:jc w:val="both"/>
              <w:rPr>
                <w:sz w:val="28"/>
                <w:szCs w:val="28"/>
              </w:rPr>
            </w:pPr>
            <w:r w:rsidRPr="000301DD">
              <w:rPr>
                <w:rFonts w:ascii="Times New Roman" w:hAnsi="Times New Roman" w:cs="Times New Roman"/>
                <w:sz w:val="28"/>
                <w:szCs w:val="28"/>
              </w:rPr>
              <w:lastRenderedPageBreak/>
              <w:t>Ресурсы, привлеченные для ее реализаци</w:t>
            </w:r>
            <w:r w:rsidR="000301DD">
              <w:rPr>
                <w:rFonts w:ascii="Times New Roman" w:hAnsi="Times New Roman" w:cs="Times New Roman"/>
                <w:sz w:val="28"/>
                <w:szCs w:val="28"/>
              </w:rPr>
              <w:t>и</w:t>
            </w:r>
          </w:p>
        </w:tc>
        <w:tc>
          <w:tcPr>
            <w:tcW w:w="10501" w:type="dxa"/>
            <w:tcBorders>
              <w:top w:val="single" w:sz="4" w:space="0" w:color="auto"/>
              <w:left w:val="single" w:sz="4" w:space="0" w:color="auto"/>
              <w:bottom w:val="single" w:sz="4" w:space="0" w:color="auto"/>
              <w:right w:val="single" w:sz="4" w:space="0" w:color="auto"/>
            </w:tcBorders>
            <w:shd w:val="clear" w:color="auto" w:fill="auto"/>
          </w:tcPr>
          <w:p w:rsidR="00207177" w:rsidRPr="000301DD" w:rsidRDefault="000301DD" w:rsidP="000301DD">
            <w:pPr>
              <w:ind w:left="95"/>
              <w:jc w:val="both"/>
              <w:rPr>
                <w:sz w:val="28"/>
                <w:szCs w:val="28"/>
              </w:rPr>
            </w:pPr>
            <w:r w:rsidRPr="000301DD">
              <w:rPr>
                <w:rFonts w:ascii="Times New Roman" w:hAnsi="Times New Roman" w:cs="Times New Roman"/>
                <w:sz w:val="28"/>
                <w:szCs w:val="28"/>
              </w:rPr>
              <w:t>300 000 рублей</w:t>
            </w:r>
            <w:r w:rsidR="00207177" w:rsidRPr="000301DD">
              <w:rPr>
                <w:rFonts w:ascii="Times New Roman" w:hAnsi="Times New Roman" w:cs="Times New Roman"/>
                <w:sz w:val="28"/>
                <w:szCs w:val="28"/>
              </w:rPr>
              <w:t xml:space="preserve"> </w:t>
            </w:r>
          </w:p>
        </w:tc>
      </w:tr>
      <w:tr w:rsidR="00207177" w:rsidTr="008A40C2">
        <w:trPr>
          <w:trHeight w:hRule="exact" w:val="1996"/>
          <w:jc w:val="center"/>
        </w:trPr>
        <w:tc>
          <w:tcPr>
            <w:tcW w:w="4721" w:type="dxa"/>
            <w:tcBorders>
              <w:top w:val="single" w:sz="4" w:space="0" w:color="auto"/>
              <w:left w:val="single" w:sz="4" w:space="0" w:color="auto"/>
              <w:bottom w:val="single" w:sz="4" w:space="0" w:color="auto"/>
            </w:tcBorders>
            <w:shd w:val="clear" w:color="auto" w:fill="auto"/>
          </w:tcPr>
          <w:p w:rsidR="00207177" w:rsidRPr="00560218" w:rsidRDefault="00207177" w:rsidP="0000593C">
            <w:pPr>
              <w:pStyle w:val="a5"/>
              <w:spacing w:line="240" w:lineRule="auto"/>
              <w:rPr>
                <w:rFonts w:eastAsia="Courier New"/>
                <w:color w:val="000000"/>
                <w:sz w:val="28"/>
                <w:szCs w:val="28"/>
                <w:lang w:eastAsia="ru-RU" w:bidi="ru-RU"/>
              </w:rPr>
            </w:pPr>
            <w:r w:rsidRPr="00560218">
              <w:rPr>
                <w:rFonts w:eastAsia="Courier New"/>
                <w:color w:val="000000"/>
                <w:sz w:val="28"/>
                <w:szCs w:val="28"/>
                <w:lang w:eastAsia="ru-RU" w:bidi="ru-RU"/>
              </w:rPr>
              <w:t>Описание результата</w:t>
            </w:r>
          </w:p>
        </w:tc>
        <w:tc>
          <w:tcPr>
            <w:tcW w:w="10501" w:type="dxa"/>
            <w:tcBorders>
              <w:top w:val="single" w:sz="4" w:space="0" w:color="auto"/>
              <w:left w:val="single" w:sz="4" w:space="0" w:color="auto"/>
              <w:bottom w:val="single" w:sz="4" w:space="0" w:color="auto"/>
              <w:right w:val="single" w:sz="4" w:space="0" w:color="auto"/>
            </w:tcBorders>
            <w:shd w:val="clear" w:color="auto" w:fill="auto"/>
          </w:tcPr>
          <w:p w:rsidR="00DB2819" w:rsidRPr="00DB2819" w:rsidRDefault="00DB2819" w:rsidP="00DB2819">
            <w:pPr>
              <w:ind w:left="95"/>
              <w:jc w:val="both"/>
              <w:rPr>
                <w:rFonts w:ascii="Times New Roman" w:hAnsi="Times New Roman" w:cs="Times New Roman"/>
                <w:sz w:val="28"/>
                <w:szCs w:val="28"/>
              </w:rPr>
            </w:pPr>
            <w:r>
              <w:rPr>
                <w:rFonts w:ascii="Times New Roman" w:hAnsi="Times New Roman" w:cs="Times New Roman"/>
                <w:sz w:val="28"/>
                <w:szCs w:val="28"/>
              </w:rPr>
              <w:t>Создание</w:t>
            </w:r>
            <w:r w:rsidRPr="00DB2819">
              <w:rPr>
                <w:rFonts w:ascii="Times New Roman" w:hAnsi="Times New Roman" w:cs="Times New Roman"/>
                <w:sz w:val="28"/>
                <w:szCs w:val="28"/>
              </w:rPr>
              <w:t xml:space="preserve"> пространства на базе библиотеки, необходимого для издания печатной продукции краеведческой направленности. Благодаря оптимизации имеющихся ресурсов и использованию набора специализированного оборудования для выпуска различного рода печатных изданий, будет создана система, ориентированная на ценности пользователей и исключение</w:t>
            </w:r>
            <w:r>
              <w:rPr>
                <w:sz w:val="28"/>
                <w:szCs w:val="28"/>
              </w:rPr>
              <w:t xml:space="preserve"> </w:t>
            </w:r>
            <w:r w:rsidRPr="00DB2819">
              <w:rPr>
                <w:rFonts w:ascii="Times New Roman" w:hAnsi="Times New Roman" w:cs="Times New Roman"/>
                <w:sz w:val="28"/>
                <w:szCs w:val="28"/>
              </w:rPr>
              <w:t xml:space="preserve">потерь при создании пользовательского продукта. </w:t>
            </w:r>
          </w:p>
          <w:p w:rsidR="00207177" w:rsidRPr="00560218" w:rsidRDefault="00207177" w:rsidP="00453154">
            <w:pPr>
              <w:ind w:left="95"/>
              <w:jc w:val="both"/>
              <w:rPr>
                <w:sz w:val="28"/>
                <w:szCs w:val="28"/>
              </w:rPr>
            </w:pPr>
          </w:p>
        </w:tc>
      </w:tr>
      <w:tr w:rsidR="00207177" w:rsidTr="000301DD">
        <w:trPr>
          <w:trHeight w:hRule="exact" w:val="6238"/>
          <w:jc w:val="center"/>
        </w:trPr>
        <w:tc>
          <w:tcPr>
            <w:tcW w:w="4721" w:type="dxa"/>
            <w:tcBorders>
              <w:top w:val="single" w:sz="4" w:space="0" w:color="auto"/>
              <w:left w:val="single" w:sz="4" w:space="0" w:color="auto"/>
              <w:bottom w:val="single" w:sz="4" w:space="0" w:color="auto"/>
            </w:tcBorders>
            <w:shd w:val="clear" w:color="auto" w:fill="auto"/>
          </w:tcPr>
          <w:p w:rsidR="00207177" w:rsidRPr="00560218" w:rsidRDefault="00207177" w:rsidP="00453154">
            <w:pPr>
              <w:tabs>
                <w:tab w:val="left" w:pos="4658"/>
              </w:tabs>
              <w:ind w:right="26"/>
              <w:jc w:val="both"/>
              <w:rPr>
                <w:sz w:val="28"/>
                <w:szCs w:val="28"/>
              </w:rPr>
            </w:pPr>
            <w:r w:rsidRPr="00560218">
              <w:rPr>
                <w:rFonts w:ascii="Times New Roman" w:hAnsi="Times New Roman" w:cs="Times New Roman"/>
                <w:sz w:val="28"/>
                <w:szCs w:val="28"/>
              </w:rPr>
              <w:t>Значение количественного (качественного) показателя</w:t>
            </w:r>
          </w:p>
        </w:tc>
        <w:tc>
          <w:tcPr>
            <w:tcW w:w="10501" w:type="dxa"/>
            <w:tcBorders>
              <w:top w:val="single" w:sz="4" w:space="0" w:color="auto"/>
              <w:left w:val="single" w:sz="4" w:space="0" w:color="auto"/>
              <w:bottom w:val="single" w:sz="4" w:space="0" w:color="auto"/>
              <w:right w:val="single" w:sz="4" w:space="0" w:color="auto"/>
            </w:tcBorders>
            <w:shd w:val="clear" w:color="auto" w:fill="auto"/>
          </w:tcPr>
          <w:p w:rsidR="000301DD" w:rsidRPr="000301DD" w:rsidRDefault="000301DD" w:rsidP="000301DD">
            <w:pPr>
              <w:ind w:left="95"/>
              <w:jc w:val="both"/>
              <w:rPr>
                <w:rFonts w:ascii="Times New Roman" w:hAnsi="Times New Roman" w:cs="Times New Roman"/>
                <w:b/>
                <w:sz w:val="28"/>
                <w:szCs w:val="28"/>
              </w:rPr>
            </w:pPr>
            <w:r w:rsidRPr="000301DD">
              <w:rPr>
                <w:rFonts w:ascii="Times New Roman" w:hAnsi="Times New Roman" w:cs="Times New Roman"/>
                <w:b/>
                <w:sz w:val="28"/>
                <w:szCs w:val="28"/>
              </w:rPr>
              <w:t>Качественные результаты:</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обеспечение сохранности и доступности для пользователей единичных и (или) редких экземпляров, рукописей, выдача которых пользователям может привести к их утрате, порче или уничтожению;</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рациональное использование библиотечных ресурсов для оказания услуг населению по книговыдаче краеведческой литературы;</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сохранение литературного и исторического наследия Усть-Лабинского района;</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 xml:space="preserve">популяризация и пропаганда творчества писателей и поэтов земли </w:t>
            </w:r>
            <w:proofErr w:type="spellStart"/>
            <w:r w:rsidRPr="000301DD">
              <w:rPr>
                <w:rFonts w:ascii="Times New Roman" w:hAnsi="Times New Roman" w:cs="Times New Roman"/>
                <w:sz w:val="28"/>
                <w:szCs w:val="28"/>
              </w:rPr>
              <w:t>Усть-Лабинской</w:t>
            </w:r>
            <w:proofErr w:type="spellEnd"/>
            <w:r w:rsidRPr="000301DD">
              <w:rPr>
                <w:rFonts w:ascii="Times New Roman" w:hAnsi="Times New Roman" w:cs="Times New Roman"/>
                <w:sz w:val="28"/>
                <w:szCs w:val="28"/>
              </w:rPr>
              <w:t>;</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повышение информированности населения об истории и культуре своей Родины, формирование и укрепление национального самосознания, через популяризацию тематической литературы средствами полиграфии;</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реализацию творческого потенциала коллектива и пользователей МБУК «ЦРБ МО Усть-Лабинский район», в том числе молодёжи района;</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популяризация книги и чтения, создание положительного имиджа МБУК «ЦРБ МО Усть-Лабинский район»</w:t>
            </w:r>
          </w:p>
          <w:p w:rsidR="000301DD" w:rsidRPr="000301DD" w:rsidRDefault="000301DD" w:rsidP="000301DD">
            <w:pPr>
              <w:ind w:left="95"/>
              <w:jc w:val="both"/>
              <w:rPr>
                <w:rFonts w:ascii="Times New Roman" w:hAnsi="Times New Roman" w:cs="Times New Roman"/>
                <w:b/>
                <w:sz w:val="28"/>
                <w:szCs w:val="28"/>
              </w:rPr>
            </w:pPr>
            <w:r w:rsidRPr="000301DD">
              <w:rPr>
                <w:rFonts w:ascii="Times New Roman" w:hAnsi="Times New Roman" w:cs="Times New Roman"/>
                <w:b/>
                <w:sz w:val="28"/>
                <w:szCs w:val="28"/>
              </w:rPr>
              <w:t>Способ измерения:</w:t>
            </w:r>
          </w:p>
          <w:p w:rsidR="000301DD" w:rsidRPr="000301DD" w:rsidRDefault="000301DD" w:rsidP="000301DD">
            <w:pPr>
              <w:ind w:left="95"/>
              <w:jc w:val="both"/>
              <w:rPr>
                <w:rFonts w:ascii="Times New Roman" w:hAnsi="Times New Roman" w:cs="Times New Roman"/>
                <w:sz w:val="28"/>
                <w:szCs w:val="28"/>
              </w:rPr>
            </w:pPr>
            <w:r w:rsidRPr="000301DD">
              <w:rPr>
                <w:rFonts w:ascii="Times New Roman" w:hAnsi="Times New Roman" w:cs="Times New Roman"/>
                <w:sz w:val="28"/>
                <w:szCs w:val="28"/>
              </w:rPr>
              <w:t>Проведение социологического исследования «Уровень удовлетворённости информационно-библиографической продукцией» среди жителей Усть-Лабинского района.</w:t>
            </w:r>
          </w:p>
          <w:p w:rsidR="00207177" w:rsidRPr="000301DD" w:rsidRDefault="00207177" w:rsidP="000301DD">
            <w:pPr>
              <w:ind w:left="95"/>
              <w:jc w:val="both"/>
              <w:rPr>
                <w:rFonts w:ascii="Times New Roman" w:hAnsi="Times New Roman" w:cs="Times New Roman"/>
                <w:sz w:val="28"/>
                <w:szCs w:val="28"/>
              </w:rPr>
            </w:pPr>
          </w:p>
        </w:tc>
      </w:tr>
    </w:tbl>
    <w:p w:rsidR="00656E73" w:rsidRDefault="00656E73"/>
    <w:p w:rsidR="00560218" w:rsidRDefault="00560218"/>
    <w:p w:rsidR="002E3AE5" w:rsidRDefault="002E3AE5"/>
    <w:p w:rsidR="008A40C2" w:rsidRDefault="008A40C2"/>
    <w:p w:rsidR="002E3AE5" w:rsidRDefault="002E3AE5"/>
    <w:p w:rsidR="002E3AE5" w:rsidRDefault="002E3AE5"/>
    <w:p w:rsidR="002E3AE5" w:rsidRDefault="002E3AE5"/>
    <w:p w:rsidR="002E3AE5" w:rsidRPr="00E72A4D" w:rsidRDefault="002E3AE5" w:rsidP="002E3AE5">
      <w:pPr>
        <w:jc w:val="center"/>
        <w:rPr>
          <w:rFonts w:ascii="Times New Roman" w:hAnsi="Times New Roman" w:cs="Times New Roman"/>
          <w:sz w:val="28"/>
          <w:szCs w:val="28"/>
        </w:rPr>
      </w:pPr>
      <w:r w:rsidRPr="00E72A4D">
        <w:rPr>
          <w:rFonts w:ascii="Times New Roman" w:hAnsi="Times New Roman" w:cs="Times New Roman"/>
          <w:sz w:val="28"/>
          <w:szCs w:val="28"/>
        </w:rPr>
        <w:lastRenderedPageBreak/>
        <w:t>Сведения о лучших региональных практиках содействия развитию конкуренции</w:t>
      </w:r>
    </w:p>
    <w:p w:rsidR="002E3AE5" w:rsidRDefault="002E3AE5" w:rsidP="002E3AE5">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муниципальное образование </w:t>
      </w:r>
      <w:proofErr w:type="spellStart"/>
      <w:r>
        <w:rPr>
          <w:rFonts w:ascii="Times New Roman" w:hAnsi="Times New Roman" w:cs="Times New Roman"/>
          <w:b w:val="0"/>
          <w:sz w:val="28"/>
          <w:szCs w:val="28"/>
        </w:rPr>
        <w:t>Усть-Лабиснкий</w:t>
      </w:r>
      <w:proofErr w:type="spellEnd"/>
      <w:r>
        <w:rPr>
          <w:rFonts w:ascii="Times New Roman" w:hAnsi="Times New Roman" w:cs="Times New Roman"/>
          <w:b w:val="0"/>
          <w:sz w:val="28"/>
          <w:szCs w:val="28"/>
        </w:rPr>
        <w:t xml:space="preserve"> район</w:t>
      </w:r>
    </w:p>
    <w:p w:rsidR="002E3AE5" w:rsidRDefault="002E3AE5" w:rsidP="002E3AE5">
      <w:pPr>
        <w:pStyle w:val="ConsPlusTitle"/>
        <w:jc w:val="center"/>
        <w:rPr>
          <w:rFonts w:ascii="Times New Roman" w:hAnsi="Times New Roman" w:cs="Times New Roman"/>
          <w:b w:val="0"/>
          <w:sz w:val="24"/>
          <w:szCs w:val="24"/>
        </w:rPr>
      </w:pPr>
      <w:r w:rsidRPr="003C77FA">
        <w:rPr>
          <w:rFonts w:ascii="Times New Roman" w:hAnsi="Times New Roman" w:cs="Times New Roman"/>
          <w:b w:val="0"/>
          <w:sz w:val="24"/>
          <w:szCs w:val="24"/>
        </w:rPr>
        <w:t xml:space="preserve"> (наименование муниципального образования Краснодарского края)</w:t>
      </w:r>
    </w:p>
    <w:p w:rsidR="002E3AE5" w:rsidRDefault="002E3AE5"/>
    <w:tbl>
      <w:tblPr>
        <w:tblOverlap w:val="never"/>
        <w:tblW w:w="15222" w:type="dxa"/>
        <w:jc w:val="center"/>
        <w:tblLayout w:type="fixed"/>
        <w:tblCellMar>
          <w:left w:w="10" w:type="dxa"/>
          <w:right w:w="10" w:type="dxa"/>
        </w:tblCellMar>
        <w:tblLook w:val="04A0"/>
      </w:tblPr>
      <w:tblGrid>
        <w:gridCol w:w="4668"/>
        <w:gridCol w:w="10554"/>
      </w:tblGrid>
      <w:tr w:rsidR="002E3AE5" w:rsidRPr="00940601" w:rsidTr="002E3AE5">
        <w:trPr>
          <w:trHeight w:hRule="exact" w:val="1047"/>
          <w:jc w:val="center"/>
        </w:trPr>
        <w:tc>
          <w:tcPr>
            <w:tcW w:w="4668" w:type="dxa"/>
            <w:tcBorders>
              <w:top w:val="single" w:sz="4" w:space="0" w:color="auto"/>
              <w:left w:val="single" w:sz="4" w:space="0" w:color="auto"/>
            </w:tcBorders>
            <w:shd w:val="clear" w:color="auto" w:fill="auto"/>
          </w:tcPr>
          <w:p w:rsidR="002E3AE5" w:rsidRPr="00560218" w:rsidRDefault="002E3AE5" w:rsidP="00C16C96">
            <w:pPr>
              <w:ind w:right="168"/>
              <w:jc w:val="both"/>
              <w:rPr>
                <w:sz w:val="28"/>
                <w:szCs w:val="28"/>
              </w:rPr>
            </w:pPr>
            <w:r w:rsidRPr="00560218">
              <w:rPr>
                <w:rFonts w:ascii="Times New Roman" w:hAnsi="Times New Roman" w:cs="Times New Roman"/>
                <w:sz w:val="28"/>
                <w:szCs w:val="28"/>
              </w:rPr>
              <w:t xml:space="preserve">Наименование лучшей практики по содействию развитию конкуренции </w:t>
            </w:r>
          </w:p>
        </w:tc>
        <w:tc>
          <w:tcPr>
            <w:tcW w:w="10554" w:type="dxa"/>
            <w:tcBorders>
              <w:top w:val="single" w:sz="4" w:space="0" w:color="auto"/>
              <w:left w:val="single" w:sz="4" w:space="0" w:color="auto"/>
              <w:right w:val="single" w:sz="4" w:space="0" w:color="auto"/>
            </w:tcBorders>
            <w:shd w:val="clear" w:color="auto" w:fill="auto"/>
          </w:tcPr>
          <w:p w:rsidR="002E3AE5" w:rsidRPr="00560218" w:rsidRDefault="002E3AE5" w:rsidP="002E3AE5">
            <w:pPr>
              <w:ind w:left="95"/>
              <w:jc w:val="both"/>
              <w:rPr>
                <w:sz w:val="28"/>
                <w:szCs w:val="28"/>
              </w:rPr>
            </w:pPr>
            <w:r>
              <w:rPr>
                <w:rFonts w:ascii="Times New Roman" w:hAnsi="Times New Roman" w:cs="Times New Roman"/>
                <w:sz w:val="28"/>
                <w:szCs w:val="28"/>
              </w:rPr>
              <w:t>«Бережливый детский сад. Создание комфортной среды в группах младенческого и раннего возраста как фактор повышения удовлетворенности родителей»</w:t>
            </w:r>
          </w:p>
        </w:tc>
      </w:tr>
      <w:tr w:rsidR="002E3AE5" w:rsidRPr="00E3220E" w:rsidTr="002E3AE5">
        <w:trPr>
          <w:trHeight w:hRule="exact" w:val="1842"/>
          <w:jc w:val="center"/>
        </w:trPr>
        <w:tc>
          <w:tcPr>
            <w:tcW w:w="4668" w:type="dxa"/>
            <w:tcBorders>
              <w:top w:val="single" w:sz="4" w:space="0" w:color="auto"/>
              <w:left w:val="single" w:sz="4" w:space="0" w:color="auto"/>
            </w:tcBorders>
            <w:shd w:val="clear" w:color="auto" w:fill="auto"/>
          </w:tcPr>
          <w:p w:rsidR="002E3AE5" w:rsidRPr="00560218" w:rsidRDefault="002E3AE5" w:rsidP="002E3AE5">
            <w:pPr>
              <w:pStyle w:val="a5"/>
              <w:ind w:right="292"/>
              <w:rPr>
                <w:rFonts w:eastAsia="Courier New"/>
                <w:color w:val="000000"/>
                <w:sz w:val="28"/>
                <w:szCs w:val="28"/>
                <w:lang w:eastAsia="ru-RU" w:bidi="ru-RU"/>
              </w:rPr>
            </w:pPr>
            <w:r w:rsidRPr="00560218">
              <w:rPr>
                <w:rFonts w:eastAsia="Courier New"/>
                <w:color w:val="000000"/>
                <w:sz w:val="28"/>
                <w:szCs w:val="28"/>
                <w:lang w:eastAsia="ru-RU" w:bidi="ru-RU"/>
              </w:rPr>
              <w:t>Контактная информация исполнителей</w:t>
            </w:r>
          </w:p>
        </w:tc>
        <w:tc>
          <w:tcPr>
            <w:tcW w:w="10554" w:type="dxa"/>
            <w:tcBorders>
              <w:top w:val="single" w:sz="4" w:space="0" w:color="auto"/>
              <w:left w:val="single" w:sz="4" w:space="0" w:color="auto"/>
              <w:right w:val="single" w:sz="4" w:space="0" w:color="auto"/>
            </w:tcBorders>
            <w:shd w:val="clear" w:color="auto" w:fill="auto"/>
            <w:vAlign w:val="bottom"/>
          </w:tcPr>
          <w:p w:rsidR="002E3AE5" w:rsidRPr="00560218" w:rsidRDefault="002E3AE5" w:rsidP="002E3AE5">
            <w:pPr>
              <w:ind w:left="95"/>
              <w:jc w:val="both"/>
              <w:rPr>
                <w:rFonts w:ascii="Times New Roman" w:hAnsi="Times New Roman" w:cs="Times New Roman"/>
                <w:sz w:val="28"/>
                <w:szCs w:val="28"/>
              </w:rPr>
            </w:pPr>
            <w:proofErr w:type="spellStart"/>
            <w:r w:rsidRPr="00560218">
              <w:rPr>
                <w:rFonts w:ascii="Times New Roman" w:hAnsi="Times New Roman" w:cs="Times New Roman"/>
                <w:sz w:val="28"/>
                <w:szCs w:val="28"/>
              </w:rPr>
              <w:t>Амзаева</w:t>
            </w:r>
            <w:proofErr w:type="spellEnd"/>
            <w:r w:rsidRPr="00560218">
              <w:rPr>
                <w:rFonts w:ascii="Times New Roman" w:hAnsi="Times New Roman" w:cs="Times New Roman"/>
                <w:sz w:val="28"/>
                <w:szCs w:val="28"/>
              </w:rPr>
              <w:t xml:space="preserve"> Людмила Валентиновна, директор муниципального бюджетного общеобразовательного учреждения начальная общеобразовательная школа «Образовательный холдинг «Детство без границ» имени Н.В.Зиновьева муниципального образования Усть-Лабинский район, тел.8861354-10-84, е- </w:t>
            </w:r>
            <w:proofErr w:type="spellStart"/>
            <w:r w:rsidRPr="00560218">
              <w:rPr>
                <w:rFonts w:ascii="Times New Roman" w:hAnsi="Times New Roman" w:cs="Times New Roman"/>
                <w:sz w:val="28"/>
                <w:szCs w:val="28"/>
              </w:rPr>
              <w:t>mail</w:t>
            </w:r>
            <w:proofErr w:type="spellEnd"/>
            <w:r w:rsidRPr="00560218">
              <w:rPr>
                <w:rFonts w:ascii="Times New Roman" w:hAnsi="Times New Roman" w:cs="Times New Roman"/>
                <w:sz w:val="28"/>
                <w:szCs w:val="28"/>
              </w:rPr>
              <w:t xml:space="preserve">: </w:t>
            </w:r>
            <w:proofErr w:type="spellStart"/>
            <w:r w:rsidRPr="00560218">
              <w:rPr>
                <w:rFonts w:ascii="Times New Roman" w:hAnsi="Times New Roman" w:cs="Times New Roman"/>
                <w:sz w:val="28"/>
                <w:szCs w:val="28"/>
              </w:rPr>
              <w:t>detstvo-bez-granic.ru</w:t>
            </w:r>
            <w:proofErr w:type="spellEnd"/>
            <w:r w:rsidRPr="00560218">
              <w:rPr>
                <w:rFonts w:ascii="Times New Roman" w:hAnsi="Times New Roman" w:cs="Times New Roman"/>
                <w:sz w:val="28"/>
                <w:szCs w:val="28"/>
              </w:rPr>
              <w:t>.</w:t>
            </w:r>
          </w:p>
          <w:p w:rsidR="002E3AE5" w:rsidRPr="00560218" w:rsidRDefault="002E3AE5" w:rsidP="002E3AE5">
            <w:pPr>
              <w:pStyle w:val="a5"/>
              <w:spacing w:line="286" w:lineRule="auto"/>
              <w:jc w:val="both"/>
              <w:rPr>
                <w:rFonts w:eastAsia="Courier New"/>
                <w:color w:val="000000"/>
                <w:sz w:val="28"/>
                <w:szCs w:val="28"/>
                <w:lang w:eastAsia="ru-RU" w:bidi="ru-RU"/>
              </w:rPr>
            </w:pPr>
          </w:p>
        </w:tc>
      </w:tr>
      <w:tr w:rsidR="002E3AE5" w:rsidTr="008A40C2">
        <w:trPr>
          <w:trHeight w:hRule="exact" w:val="2725"/>
          <w:jc w:val="center"/>
        </w:trPr>
        <w:tc>
          <w:tcPr>
            <w:tcW w:w="4668" w:type="dxa"/>
            <w:tcBorders>
              <w:top w:val="single" w:sz="4" w:space="0" w:color="auto"/>
              <w:left w:val="single" w:sz="4" w:space="0" w:color="auto"/>
              <w:bottom w:val="single" w:sz="4" w:space="0" w:color="auto"/>
            </w:tcBorders>
            <w:shd w:val="clear" w:color="auto" w:fill="auto"/>
          </w:tcPr>
          <w:p w:rsidR="002E3AE5" w:rsidRPr="00560218" w:rsidRDefault="002E3AE5" w:rsidP="002E3AE5">
            <w:pPr>
              <w:pStyle w:val="a5"/>
              <w:rPr>
                <w:rFonts w:eastAsia="Courier New"/>
                <w:color w:val="000000"/>
                <w:sz w:val="28"/>
                <w:szCs w:val="28"/>
                <w:lang w:eastAsia="ru-RU" w:bidi="ru-RU"/>
              </w:rPr>
            </w:pPr>
            <w:r>
              <w:rPr>
                <w:rFonts w:eastAsia="Courier New"/>
                <w:color w:val="000000"/>
                <w:sz w:val="28"/>
                <w:szCs w:val="28"/>
                <w:lang w:eastAsia="ru-RU" w:bidi="ru-RU"/>
              </w:rPr>
              <w:t>К</w:t>
            </w:r>
            <w:r w:rsidRPr="00560218">
              <w:rPr>
                <w:rFonts w:eastAsia="Courier New"/>
                <w:color w:val="000000"/>
                <w:sz w:val="28"/>
                <w:szCs w:val="28"/>
                <w:lang w:eastAsia="ru-RU" w:bidi="ru-RU"/>
              </w:rPr>
              <w:t>раткое описание успешной практики</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2F2754" w:rsidRDefault="002F2754" w:rsidP="002F2754">
            <w:pPr>
              <w:jc w:val="both"/>
              <w:rPr>
                <w:rFonts w:ascii="Times New Roman" w:hAnsi="Times New Roman" w:cs="Times New Roman"/>
                <w:sz w:val="28"/>
                <w:szCs w:val="28"/>
              </w:rPr>
            </w:pPr>
            <w:r w:rsidRPr="00453272">
              <w:rPr>
                <w:rFonts w:ascii="Times New Roman" w:hAnsi="Times New Roman" w:cs="Times New Roman"/>
                <w:sz w:val="28"/>
                <w:szCs w:val="28"/>
              </w:rPr>
              <w:t>Администрация и проектная группа, изучив особенности условий для детей младенческого возраста, приступили к разработке и реализации проекта «Бережливый детский сад. Создание комфортной среды в группах младенческого и раннего возраста как фактор повышения удовлетворенности родителей</w:t>
            </w:r>
            <w:r>
              <w:rPr>
                <w:rFonts w:ascii="Times New Roman" w:hAnsi="Times New Roman" w:cs="Times New Roman"/>
                <w:sz w:val="28"/>
                <w:szCs w:val="28"/>
              </w:rPr>
              <w:t>».</w:t>
            </w:r>
          </w:p>
          <w:p w:rsidR="00704FB6" w:rsidRDefault="00704FB6" w:rsidP="00704FB6">
            <w:pPr>
              <w:jc w:val="both"/>
              <w:rPr>
                <w:rFonts w:ascii="Times New Roman" w:hAnsi="Times New Roman" w:cs="Times New Roman"/>
                <w:sz w:val="28"/>
                <w:szCs w:val="28"/>
              </w:rPr>
            </w:pPr>
            <w:r w:rsidRPr="00704FB6">
              <w:rPr>
                <w:rFonts w:ascii="Times New Roman" w:hAnsi="Times New Roman" w:cs="Times New Roman"/>
                <w:sz w:val="28"/>
                <w:szCs w:val="28"/>
              </w:rPr>
              <w:t>Целью проекта является</w:t>
            </w:r>
            <w:r w:rsidRPr="00453272">
              <w:rPr>
                <w:rFonts w:ascii="Times New Roman" w:hAnsi="Times New Roman" w:cs="Times New Roman"/>
                <w:sz w:val="28"/>
                <w:szCs w:val="28"/>
              </w:rPr>
              <w:t xml:space="preserve"> </w:t>
            </w:r>
            <w:r>
              <w:rPr>
                <w:rFonts w:ascii="Times New Roman" w:hAnsi="Times New Roman" w:cs="Times New Roman"/>
                <w:sz w:val="28"/>
                <w:szCs w:val="28"/>
              </w:rPr>
              <w:t>с</w:t>
            </w:r>
            <w:r w:rsidRPr="00453272">
              <w:rPr>
                <w:rFonts w:ascii="Times New Roman" w:hAnsi="Times New Roman" w:cs="Times New Roman"/>
                <w:sz w:val="28"/>
                <w:szCs w:val="28"/>
              </w:rPr>
              <w:t xml:space="preserve">оздание комфортной среды для всех участников образовательных отношений </w:t>
            </w:r>
            <w:r>
              <w:rPr>
                <w:rFonts w:ascii="Times New Roman" w:hAnsi="Times New Roman" w:cs="Times New Roman"/>
                <w:sz w:val="28"/>
                <w:szCs w:val="28"/>
              </w:rPr>
              <w:t xml:space="preserve">в группах для детей младенческого и раннего </w:t>
            </w:r>
            <w:r w:rsidRPr="00453272">
              <w:rPr>
                <w:rFonts w:ascii="Times New Roman" w:hAnsi="Times New Roman" w:cs="Times New Roman"/>
                <w:sz w:val="28"/>
                <w:szCs w:val="28"/>
              </w:rPr>
              <w:t>возраста, в условиях проведенной реконструкции и ремонта помещений, с применением принципов бережливого производства.</w:t>
            </w:r>
          </w:p>
          <w:p w:rsidR="002E3AE5" w:rsidRPr="00560218" w:rsidRDefault="002E3AE5" w:rsidP="008A40C2">
            <w:pPr>
              <w:jc w:val="both"/>
              <w:rPr>
                <w:sz w:val="28"/>
                <w:szCs w:val="28"/>
              </w:rPr>
            </w:pPr>
          </w:p>
        </w:tc>
      </w:tr>
      <w:tr w:rsidR="002E3AE5" w:rsidTr="00CE50B7">
        <w:trPr>
          <w:trHeight w:hRule="exact" w:val="2000"/>
          <w:jc w:val="center"/>
        </w:trPr>
        <w:tc>
          <w:tcPr>
            <w:tcW w:w="4668" w:type="dxa"/>
            <w:tcBorders>
              <w:top w:val="single" w:sz="4" w:space="0" w:color="auto"/>
              <w:left w:val="single" w:sz="4" w:space="0" w:color="auto"/>
              <w:bottom w:val="single" w:sz="4" w:space="0" w:color="auto"/>
            </w:tcBorders>
            <w:shd w:val="clear" w:color="auto" w:fill="auto"/>
          </w:tcPr>
          <w:p w:rsidR="002E3AE5" w:rsidRPr="00560218" w:rsidRDefault="002E3AE5" w:rsidP="002E3AE5">
            <w:pPr>
              <w:ind w:right="168"/>
              <w:jc w:val="both"/>
              <w:rPr>
                <w:sz w:val="28"/>
                <w:szCs w:val="28"/>
              </w:rPr>
            </w:pPr>
            <w:r w:rsidRPr="00560218">
              <w:rPr>
                <w:rFonts w:ascii="Times New Roman" w:hAnsi="Times New Roman" w:cs="Times New Roman"/>
                <w:sz w:val="28"/>
                <w:szCs w:val="28"/>
              </w:rPr>
              <w:t>Ресурсы, привлеченные для ее реализации</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CE50B7" w:rsidRDefault="00CE50B7" w:rsidP="00CE50B7">
            <w:pPr>
              <w:jc w:val="both"/>
              <w:rPr>
                <w:rFonts w:ascii="Times New Roman" w:hAnsi="Times New Roman" w:cs="Times New Roman"/>
                <w:sz w:val="28"/>
                <w:szCs w:val="28"/>
              </w:rPr>
            </w:pPr>
            <w:r>
              <w:rPr>
                <w:rFonts w:ascii="Times New Roman" w:hAnsi="Times New Roman" w:cs="Times New Roman"/>
                <w:sz w:val="28"/>
                <w:szCs w:val="28"/>
              </w:rPr>
              <w:t>Н</w:t>
            </w:r>
            <w:r w:rsidRPr="00453272">
              <w:rPr>
                <w:rFonts w:ascii="Times New Roman" w:hAnsi="Times New Roman" w:cs="Times New Roman"/>
                <w:sz w:val="28"/>
                <w:szCs w:val="28"/>
              </w:rPr>
              <w:t xml:space="preserve">а открытие и оборудование </w:t>
            </w:r>
            <w:r>
              <w:rPr>
                <w:rFonts w:ascii="Times New Roman" w:hAnsi="Times New Roman" w:cs="Times New Roman"/>
                <w:sz w:val="28"/>
                <w:szCs w:val="28"/>
              </w:rPr>
              <w:t xml:space="preserve">группы детей младенческого возраста, по предварительному подсчету, будет израсходовано </w:t>
            </w:r>
            <w:r w:rsidRPr="007224D8">
              <w:rPr>
                <w:rFonts w:ascii="Times New Roman" w:hAnsi="Times New Roman" w:cs="Times New Roman"/>
                <w:sz w:val="28"/>
                <w:szCs w:val="28"/>
              </w:rPr>
              <w:t>2 000 000,00 руб.</w:t>
            </w:r>
            <w:r>
              <w:rPr>
                <w:rFonts w:ascii="Times New Roman" w:hAnsi="Times New Roman" w:cs="Times New Roman"/>
                <w:sz w:val="28"/>
                <w:szCs w:val="28"/>
              </w:rPr>
              <w:t xml:space="preserve"> Из них - 513 000,00 руб. из средств Госстандарта на оснащение образовательного процесса. При получении гранта появится возможность на средства гранта 300 000,00 руб. приобрести специальное оборудование для младенческих групп, частично мебель для создания комфортной среды для всех участников образовательных отношений.</w:t>
            </w:r>
          </w:p>
          <w:p w:rsidR="002E3AE5" w:rsidRPr="00560218" w:rsidRDefault="002E3AE5" w:rsidP="002E3AE5">
            <w:pPr>
              <w:ind w:left="95"/>
              <w:jc w:val="both"/>
              <w:rPr>
                <w:sz w:val="28"/>
                <w:szCs w:val="28"/>
              </w:rPr>
            </w:pPr>
          </w:p>
        </w:tc>
      </w:tr>
      <w:tr w:rsidR="002E3AE5" w:rsidTr="00704FB6">
        <w:trPr>
          <w:trHeight w:hRule="exact" w:val="1291"/>
          <w:jc w:val="center"/>
        </w:trPr>
        <w:tc>
          <w:tcPr>
            <w:tcW w:w="4668" w:type="dxa"/>
            <w:tcBorders>
              <w:top w:val="single" w:sz="4" w:space="0" w:color="auto"/>
              <w:left w:val="single" w:sz="4" w:space="0" w:color="auto"/>
              <w:bottom w:val="single" w:sz="4" w:space="0" w:color="auto"/>
            </w:tcBorders>
            <w:shd w:val="clear" w:color="auto" w:fill="auto"/>
          </w:tcPr>
          <w:p w:rsidR="002E3AE5" w:rsidRPr="00560218" w:rsidRDefault="002E3AE5" w:rsidP="002E3AE5">
            <w:pPr>
              <w:pStyle w:val="a5"/>
              <w:spacing w:line="240" w:lineRule="auto"/>
              <w:rPr>
                <w:rFonts w:eastAsia="Courier New"/>
                <w:color w:val="000000"/>
                <w:sz w:val="28"/>
                <w:szCs w:val="28"/>
                <w:lang w:eastAsia="ru-RU" w:bidi="ru-RU"/>
              </w:rPr>
            </w:pPr>
            <w:r w:rsidRPr="00560218">
              <w:rPr>
                <w:rFonts w:eastAsia="Courier New"/>
                <w:color w:val="000000"/>
                <w:sz w:val="28"/>
                <w:szCs w:val="28"/>
                <w:lang w:eastAsia="ru-RU" w:bidi="ru-RU"/>
              </w:rPr>
              <w:t>Описание результата</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704FB6" w:rsidRDefault="00704FB6" w:rsidP="00704FB6">
            <w:pPr>
              <w:jc w:val="both"/>
              <w:rPr>
                <w:rFonts w:ascii="Times New Roman" w:hAnsi="Times New Roman" w:cs="Times New Roman"/>
                <w:sz w:val="28"/>
                <w:szCs w:val="28"/>
              </w:rPr>
            </w:pPr>
            <w:r>
              <w:rPr>
                <w:rFonts w:ascii="Times New Roman" w:hAnsi="Times New Roman" w:cs="Times New Roman"/>
                <w:sz w:val="28"/>
                <w:szCs w:val="28"/>
              </w:rPr>
              <w:t>С</w:t>
            </w:r>
            <w:r w:rsidRPr="00453272">
              <w:rPr>
                <w:rFonts w:ascii="Times New Roman" w:hAnsi="Times New Roman" w:cs="Times New Roman"/>
                <w:sz w:val="28"/>
                <w:szCs w:val="28"/>
              </w:rPr>
              <w:t xml:space="preserve">оздание комфортной среды для всех участников образовательных отношений </w:t>
            </w:r>
            <w:r>
              <w:rPr>
                <w:rFonts w:ascii="Times New Roman" w:hAnsi="Times New Roman" w:cs="Times New Roman"/>
                <w:sz w:val="28"/>
                <w:szCs w:val="28"/>
              </w:rPr>
              <w:t xml:space="preserve">в группах для детей младенческого и раннего </w:t>
            </w:r>
            <w:r w:rsidRPr="00453272">
              <w:rPr>
                <w:rFonts w:ascii="Times New Roman" w:hAnsi="Times New Roman" w:cs="Times New Roman"/>
                <w:sz w:val="28"/>
                <w:szCs w:val="28"/>
              </w:rPr>
              <w:t>возраста, в условиях проведенной реконструкции и ремонта помещений, с применением принципов бережливого производства.</w:t>
            </w:r>
          </w:p>
          <w:p w:rsidR="002E3AE5" w:rsidRPr="00560218" w:rsidRDefault="002E3AE5" w:rsidP="002E3AE5">
            <w:pPr>
              <w:ind w:left="95"/>
              <w:jc w:val="both"/>
              <w:rPr>
                <w:sz w:val="28"/>
                <w:szCs w:val="28"/>
              </w:rPr>
            </w:pPr>
          </w:p>
        </w:tc>
      </w:tr>
      <w:tr w:rsidR="002E3AE5" w:rsidTr="00CE50B7">
        <w:trPr>
          <w:trHeight w:hRule="exact" w:val="3105"/>
          <w:jc w:val="center"/>
        </w:trPr>
        <w:tc>
          <w:tcPr>
            <w:tcW w:w="4668" w:type="dxa"/>
            <w:tcBorders>
              <w:top w:val="single" w:sz="4" w:space="0" w:color="auto"/>
              <w:left w:val="single" w:sz="4" w:space="0" w:color="auto"/>
              <w:bottom w:val="single" w:sz="4" w:space="0" w:color="auto"/>
            </w:tcBorders>
            <w:shd w:val="clear" w:color="auto" w:fill="auto"/>
          </w:tcPr>
          <w:p w:rsidR="002E3AE5" w:rsidRPr="00560218" w:rsidRDefault="002E3AE5" w:rsidP="002E3AE5">
            <w:pPr>
              <w:tabs>
                <w:tab w:val="left" w:pos="4658"/>
              </w:tabs>
              <w:ind w:right="26"/>
              <w:jc w:val="both"/>
              <w:rPr>
                <w:sz w:val="28"/>
                <w:szCs w:val="28"/>
              </w:rPr>
            </w:pPr>
            <w:r w:rsidRPr="00560218">
              <w:rPr>
                <w:rFonts w:ascii="Times New Roman" w:hAnsi="Times New Roman" w:cs="Times New Roman"/>
                <w:sz w:val="28"/>
                <w:szCs w:val="28"/>
              </w:rPr>
              <w:lastRenderedPageBreak/>
              <w:t>Значение количественного (качественного) показателя</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CE50B7" w:rsidRPr="0004688D" w:rsidRDefault="00CE50B7" w:rsidP="00CE50B7">
            <w:pPr>
              <w:jc w:val="both"/>
              <w:rPr>
                <w:rFonts w:ascii="Times New Roman" w:hAnsi="Times New Roman" w:cs="Times New Roman"/>
                <w:sz w:val="28"/>
                <w:szCs w:val="28"/>
              </w:rPr>
            </w:pPr>
            <w:r w:rsidRPr="0004688D">
              <w:rPr>
                <w:rFonts w:ascii="Times New Roman" w:hAnsi="Times New Roman" w:cs="Times New Roman"/>
                <w:sz w:val="28"/>
                <w:szCs w:val="28"/>
              </w:rPr>
              <w:t>- увеличение охвата детей младенческого и раннего возраста дошкольным образованием.</w:t>
            </w:r>
          </w:p>
          <w:p w:rsidR="00CE50B7" w:rsidRPr="0004688D" w:rsidRDefault="00CE50B7" w:rsidP="00CE50B7">
            <w:pPr>
              <w:jc w:val="both"/>
              <w:rPr>
                <w:rFonts w:ascii="Times New Roman" w:hAnsi="Times New Roman" w:cs="Times New Roman"/>
                <w:sz w:val="28"/>
                <w:szCs w:val="28"/>
              </w:rPr>
            </w:pPr>
            <w:r w:rsidRPr="0004688D">
              <w:rPr>
                <w:rFonts w:ascii="Times New Roman" w:hAnsi="Times New Roman" w:cs="Times New Roman"/>
                <w:sz w:val="28"/>
                <w:szCs w:val="28"/>
              </w:rPr>
              <w:t>- повышение посещаемости</w:t>
            </w:r>
            <w:r>
              <w:rPr>
                <w:rFonts w:ascii="Times New Roman" w:hAnsi="Times New Roman" w:cs="Times New Roman"/>
                <w:sz w:val="28"/>
                <w:szCs w:val="28"/>
              </w:rPr>
              <w:t xml:space="preserve"> детьми детского сада</w:t>
            </w:r>
            <w:r w:rsidRPr="0004688D">
              <w:rPr>
                <w:rFonts w:ascii="Times New Roman" w:hAnsi="Times New Roman" w:cs="Times New Roman"/>
                <w:sz w:val="28"/>
                <w:szCs w:val="28"/>
              </w:rPr>
              <w:t>, что будет способствовать сохранению рабочих мест;</w:t>
            </w:r>
          </w:p>
          <w:p w:rsidR="00CE50B7" w:rsidRPr="0004688D" w:rsidRDefault="00CE50B7" w:rsidP="00CE50B7">
            <w:pPr>
              <w:jc w:val="both"/>
              <w:rPr>
                <w:rFonts w:ascii="Times New Roman" w:hAnsi="Times New Roman" w:cs="Times New Roman"/>
                <w:sz w:val="28"/>
                <w:szCs w:val="28"/>
              </w:rPr>
            </w:pPr>
            <w:r w:rsidRPr="0004688D">
              <w:rPr>
                <w:rFonts w:ascii="Times New Roman" w:hAnsi="Times New Roman" w:cs="Times New Roman"/>
                <w:sz w:val="28"/>
                <w:szCs w:val="28"/>
              </w:rPr>
              <w:t>- возможность мамам совмещать воспитание ребенка с работой;</w:t>
            </w:r>
          </w:p>
          <w:p w:rsidR="00CE50B7" w:rsidRPr="0004688D" w:rsidRDefault="00CE50B7" w:rsidP="00CE50B7">
            <w:pPr>
              <w:jc w:val="both"/>
              <w:rPr>
                <w:rFonts w:ascii="Times New Roman" w:hAnsi="Times New Roman" w:cs="Times New Roman"/>
                <w:sz w:val="28"/>
                <w:szCs w:val="28"/>
              </w:rPr>
            </w:pPr>
            <w:r w:rsidRPr="0004688D">
              <w:rPr>
                <w:rFonts w:ascii="Times New Roman" w:hAnsi="Times New Roman" w:cs="Times New Roman"/>
                <w:sz w:val="28"/>
                <w:szCs w:val="28"/>
              </w:rPr>
              <w:t>- возможность раннего развития и социализации детей.</w:t>
            </w:r>
          </w:p>
          <w:p w:rsidR="00CE50B7" w:rsidRPr="0004688D" w:rsidRDefault="00CE50B7" w:rsidP="00CE50B7">
            <w:pPr>
              <w:jc w:val="both"/>
              <w:rPr>
                <w:rFonts w:ascii="Times New Roman" w:hAnsi="Times New Roman" w:cs="Times New Roman"/>
                <w:sz w:val="28"/>
                <w:szCs w:val="28"/>
              </w:rPr>
            </w:pPr>
            <w:r w:rsidRPr="0004688D">
              <w:rPr>
                <w:rFonts w:ascii="Times New Roman" w:hAnsi="Times New Roman" w:cs="Times New Roman"/>
                <w:sz w:val="28"/>
                <w:szCs w:val="28"/>
              </w:rPr>
              <w:t>- повышение удовлетворенности родителей качеством образования и деятельности учрежден</w:t>
            </w:r>
            <w:r>
              <w:rPr>
                <w:rFonts w:ascii="Times New Roman" w:hAnsi="Times New Roman" w:cs="Times New Roman"/>
                <w:sz w:val="28"/>
                <w:szCs w:val="28"/>
              </w:rPr>
              <w:t>ия в целом до 99% посредством с</w:t>
            </w:r>
            <w:r w:rsidRPr="0004688D">
              <w:rPr>
                <w:rFonts w:ascii="Times New Roman" w:hAnsi="Times New Roman" w:cs="Times New Roman"/>
                <w:sz w:val="28"/>
                <w:szCs w:val="28"/>
              </w:rPr>
              <w:t>оздания комфортной среды для всех участников образовательных отношений.</w:t>
            </w:r>
          </w:p>
          <w:p w:rsidR="002E3AE5" w:rsidRPr="00560218" w:rsidRDefault="002E3AE5" w:rsidP="002E3AE5">
            <w:pPr>
              <w:pStyle w:val="a5"/>
              <w:spacing w:before="120" w:line="288" w:lineRule="auto"/>
              <w:ind w:left="95"/>
              <w:jc w:val="both"/>
              <w:rPr>
                <w:rFonts w:eastAsia="Courier New"/>
                <w:color w:val="000000"/>
                <w:sz w:val="28"/>
                <w:szCs w:val="28"/>
                <w:lang w:eastAsia="ru-RU" w:bidi="ru-RU"/>
              </w:rPr>
            </w:pPr>
          </w:p>
        </w:tc>
      </w:tr>
    </w:tbl>
    <w:p w:rsidR="002E3AE5" w:rsidRDefault="002E3AE5"/>
    <w:p w:rsidR="00EA0EA9" w:rsidRPr="00E72A4D" w:rsidRDefault="00EA0EA9" w:rsidP="00EA0EA9">
      <w:pPr>
        <w:jc w:val="center"/>
        <w:rPr>
          <w:rFonts w:ascii="Times New Roman" w:hAnsi="Times New Roman" w:cs="Times New Roman"/>
          <w:sz w:val="28"/>
          <w:szCs w:val="28"/>
        </w:rPr>
      </w:pPr>
      <w:r w:rsidRPr="00E72A4D">
        <w:rPr>
          <w:rFonts w:ascii="Times New Roman" w:hAnsi="Times New Roman" w:cs="Times New Roman"/>
          <w:sz w:val="28"/>
          <w:szCs w:val="28"/>
        </w:rPr>
        <w:t>Сведения о лучших региональных практиках содействия развитию конкуренции</w:t>
      </w:r>
    </w:p>
    <w:p w:rsidR="00EA0EA9" w:rsidRDefault="00EA0EA9" w:rsidP="00EA0EA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муниципальное образование </w:t>
      </w:r>
      <w:proofErr w:type="spellStart"/>
      <w:r>
        <w:rPr>
          <w:rFonts w:ascii="Times New Roman" w:hAnsi="Times New Roman" w:cs="Times New Roman"/>
          <w:b w:val="0"/>
          <w:sz w:val="28"/>
          <w:szCs w:val="28"/>
        </w:rPr>
        <w:t>Усть-Лабиснкий</w:t>
      </w:r>
      <w:proofErr w:type="spellEnd"/>
      <w:r>
        <w:rPr>
          <w:rFonts w:ascii="Times New Roman" w:hAnsi="Times New Roman" w:cs="Times New Roman"/>
          <w:b w:val="0"/>
          <w:sz w:val="28"/>
          <w:szCs w:val="28"/>
        </w:rPr>
        <w:t xml:space="preserve"> район</w:t>
      </w:r>
    </w:p>
    <w:p w:rsidR="00EA0EA9" w:rsidRDefault="00EA0EA9" w:rsidP="00EA0EA9">
      <w:pPr>
        <w:pStyle w:val="ConsPlusTitle"/>
        <w:jc w:val="center"/>
        <w:rPr>
          <w:rFonts w:ascii="Times New Roman" w:hAnsi="Times New Roman" w:cs="Times New Roman"/>
          <w:b w:val="0"/>
          <w:sz w:val="24"/>
          <w:szCs w:val="24"/>
        </w:rPr>
      </w:pPr>
      <w:r w:rsidRPr="003C77FA">
        <w:rPr>
          <w:rFonts w:ascii="Times New Roman" w:hAnsi="Times New Roman" w:cs="Times New Roman"/>
          <w:b w:val="0"/>
          <w:sz w:val="24"/>
          <w:szCs w:val="24"/>
        </w:rPr>
        <w:t xml:space="preserve"> (наименование муниципального образования Краснодарского края)</w:t>
      </w:r>
    </w:p>
    <w:p w:rsidR="00EA0EA9" w:rsidRDefault="00EA0EA9" w:rsidP="00EA0EA9"/>
    <w:tbl>
      <w:tblPr>
        <w:tblOverlap w:val="never"/>
        <w:tblW w:w="15222" w:type="dxa"/>
        <w:jc w:val="center"/>
        <w:tblLayout w:type="fixed"/>
        <w:tblCellMar>
          <w:left w:w="10" w:type="dxa"/>
          <w:right w:w="10" w:type="dxa"/>
        </w:tblCellMar>
        <w:tblLook w:val="04A0"/>
      </w:tblPr>
      <w:tblGrid>
        <w:gridCol w:w="4668"/>
        <w:gridCol w:w="10554"/>
      </w:tblGrid>
      <w:tr w:rsidR="00EA0EA9" w:rsidRPr="00940601" w:rsidTr="00EA0EA9">
        <w:trPr>
          <w:trHeight w:hRule="exact" w:val="793"/>
          <w:jc w:val="center"/>
        </w:trPr>
        <w:tc>
          <w:tcPr>
            <w:tcW w:w="4668" w:type="dxa"/>
            <w:tcBorders>
              <w:top w:val="single" w:sz="4" w:space="0" w:color="auto"/>
              <w:left w:val="single" w:sz="4" w:space="0" w:color="auto"/>
            </w:tcBorders>
            <w:shd w:val="clear" w:color="auto" w:fill="auto"/>
          </w:tcPr>
          <w:p w:rsidR="00EA0EA9" w:rsidRPr="00560218" w:rsidRDefault="00EA0EA9" w:rsidP="00EA0EA9">
            <w:pPr>
              <w:ind w:right="168"/>
              <w:jc w:val="both"/>
              <w:rPr>
                <w:sz w:val="28"/>
                <w:szCs w:val="28"/>
              </w:rPr>
            </w:pPr>
            <w:r w:rsidRPr="00560218">
              <w:rPr>
                <w:rFonts w:ascii="Times New Roman" w:hAnsi="Times New Roman" w:cs="Times New Roman"/>
                <w:sz w:val="28"/>
                <w:szCs w:val="28"/>
              </w:rPr>
              <w:t xml:space="preserve">Наименование лучшей практики по содействию развитию конкуренции </w:t>
            </w:r>
          </w:p>
        </w:tc>
        <w:tc>
          <w:tcPr>
            <w:tcW w:w="10554" w:type="dxa"/>
            <w:tcBorders>
              <w:top w:val="single" w:sz="4" w:space="0" w:color="auto"/>
              <w:left w:val="single" w:sz="4" w:space="0" w:color="auto"/>
              <w:right w:val="single" w:sz="4" w:space="0" w:color="auto"/>
            </w:tcBorders>
            <w:shd w:val="clear" w:color="auto" w:fill="auto"/>
          </w:tcPr>
          <w:p w:rsidR="00EA0EA9" w:rsidRPr="00EA0EA9" w:rsidRDefault="00EA0EA9" w:rsidP="00EA0EA9">
            <w:pPr>
              <w:jc w:val="both"/>
              <w:rPr>
                <w:rFonts w:ascii="Times New Roman" w:hAnsi="Times New Roman" w:cs="Times New Roman"/>
                <w:sz w:val="28"/>
                <w:szCs w:val="28"/>
              </w:rPr>
            </w:pPr>
            <w:r w:rsidRPr="00EA0EA9">
              <w:rPr>
                <w:rFonts w:ascii="Times New Roman" w:hAnsi="Times New Roman" w:cs="Times New Roman"/>
                <w:sz w:val="28"/>
                <w:szCs w:val="28"/>
              </w:rPr>
              <w:t xml:space="preserve">«Оптимизация </w:t>
            </w:r>
            <w:r>
              <w:rPr>
                <w:rFonts w:ascii="Times New Roman" w:hAnsi="Times New Roman" w:cs="Times New Roman"/>
                <w:sz w:val="28"/>
                <w:szCs w:val="28"/>
              </w:rPr>
              <w:t xml:space="preserve">процесса приема первичных документов и оплаты за поставку </w:t>
            </w:r>
            <w:proofErr w:type="spellStart"/>
            <w:r>
              <w:rPr>
                <w:rFonts w:ascii="Times New Roman" w:hAnsi="Times New Roman" w:cs="Times New Roman"/>
                <w:sz w:val="28"/>
                <w:szCs w:val="28"/>
              </w:rPr>
              <w:t>хлеб</w:t>
            </w:r>
            <w:proofErr w:type="gramStart"/>
            <w:r>
              <w:rPr>
                <w:rFonts w:ascii="Times New Roman" w:hAnsi="Times New Roman" w:cs="Times New Roman"/>
                <w:sz w:val="28"/>
                <w:szCs w:val="28"/>
              </w:rPr>
              <w:t>о</w:t>
            </w:r>
            <w:proofErr w:type="spellEnd"/>
            <w:r w:rsidR="00C33ACD">
              <w:rPr>
                <w:rFonts w:ascii="Times New Roman" w:hAnsi="Times New Roman" w:cs="Times New Roman"/>
                <w:sz w:val="28"/>
                <w:szCs w:val="28"/>
              </w:rPr>
              <w:t>-</w:t>
            </w:r>
            <w:proofErr w:type="gramEnd"/>
            <w:r>
              <w:rPr>
                <w:rFonts w:ascii="Times New Roman" w:hAnsi="Times New Roman" w:cs="Times New Roman"/>
                <w:sz w:val="28"/>
                <w:szCs w:val="28"/>
              </w:rPr>
              <w:t xml:space="preserve"> булочных изделий»</w:t>
            </w:r>
          </w:p>
        </w:tc>
      </w:tr>
      <w:tr w:rsidR="00EA0EA9" w:rsidRPr="00E3220E" w:rsidTr="00EA0EA9">
        <w:trPr>
          <w:trHeight w:hRule="exact" w:val="1842"/>
          <w:jc w:val="center"/>
        </w:trPr>
        <w:tc>
          <w:tcPr>
            <w:tcW w:w="4668" w:type="dxa"/>
            <w:tcBorders>
              <w:top w:val="single" w:sz="4" w:space="0" w:color="auto"/>
              <w:left w:val="single" w:sz="4" w:space="0" w:color="auto"/>
            </w:tcBorders>
            <w:shd w:val="clear" w:color="auto" w:fill="auto"/>
          </w:tcPr>
          <w:p w:rsidR="00EA0EA9" w:rsidRPr="00560218" w:rsidRDefault="00EA0EA9" w:rsidP="00EA0EA9">
            <w:pPr>
              <w:pStyle w:val="a5"/>
              <w:spacing w:line="286" w:lineRule="auto"/>
              <w:jc w:val="both"/>
              <w:rPr>
                <w:rFonts w:eastAsia="Courier New"/>
                <w:color w:val="000000"/>
                <w:sz w:val="28"/>
                <w:szCs w:val="28"/>
                <w:lang w:eastAsia="ru-RU" w:bidi="ru-RU"/>
              </w:rPr>
            </w:pPr>
            <w:r w:rsidRPr="00560218">
              <w:rPr>
                <w:rFonts w:eastAsia="Courier New"/>
                <w:color w:val="000000"/>
                <w:sz w:val="28"/>
                <w:szCs w:val="28"/>
                <w:lang w:eastAsia="ru-RU" w:bidi="ru-RU"/>
              </w:rPr>
              <w:t>Контактная информация исполнителей</w:t>
            </w:r>
          </w:p>
        </w:tc>
        <w:tc>
          <w:tcPr>
            <w:tcW w:w="10554" w:type="dxa"/>
            <w:tcBorders>
              <w:top w:val="single" w:sz="4" w:space="0" w:color="auto"/>
              <w:left w:val="single" w:sz="4" w:space="0" w:color="auto"/>
              <w:right w:val="single" w:sz="4" w:space="0" w:color="auto"/>
            </w:tcBorders>
            <w:shd w:val="clear" w:color="auto" w:fill="auto"/>
          </w:tcPr>
          <w:p w:rsidR="00EA0EA9" w:rsidRPr="00EA0EA9" w:rsidRDefault="00EA0EA9" w:rsidP="00EA0EA9">
            <w:pPr>
              <w:rPr>
                <w:sz w:val="28"/>
                <w:szCs w:val="28"/>
              </w:rPr>
            </w:pPr>
            <w:r w:rsidRPr="00EA0EA9">
              <w:rPr>
                <w:rFonts w:ascii="Times New Roman" w:hAnsi="Times New Roman" w:cs="Times New Roman"/>
                <w:sz w:val="28"/>
                <w:szCs w:val="28"/>
              </w:rPr>
              <w:t xml:space="preserve">Баженова Алла Алексеевна, начальник управления образованием администрации муниципального образования Усть-Лабинский район, телефон: 8(86135)4-08-23, </w:t>
            </w:r>
            <w:proofErr w:type="spellStart"/>
            <w:r w:rsidRPr="00EA0EA9">
              <w:rPr>
                <w:rFonts w:ascii="Times New Roman" w:hAnsi="Times New Roman" w:cs="Times New Roman"/>
                <w:sz w:val="28"/>
                <w:szCs w:val="28"/>
              </w:rPr>
              <w:t>email</w:t>
            </w:r>
            <w:proofErr w:type="spellEnd"/>
            <w:r w:rsidRPr="00EA0EA9">
              <w:rPr>
                <w:rFonts w:ascii="Times New Roman" w:hAnsi="Times New Roman" w:cs="Times New Roman"/>
                <w:sz w:val="28"/>
                <w:szCs w:val="28"/>
              </w:rPr>
              <w:t xml:space="preserve">: </w:t>
            </w:r>
            <w:proofErr w:type="spellStart"/>
            <w:r w:rsidRPr="00EA0EA9">
              <w:rPr>
                <w:rFonts w:ascii="Times New Roman" w:hAnsi="Times New Roman" w:cs="Times New Roman"/>
                <w:sz w:val="28"/>
                <w:szCs w:val="28"/>
              </w:rPr>
              <w:t>cb-ruo_u-l@mail.r</w:t>
            </w:r>
            <w:proofErr w:type="spellEnd"/>
            <w:r>
              <w:rPr>
                <w:rFonts w:ascii="Times New Roman" w:hAnsi="Times New Roman" w:cs="Times New Roman"/>
                <w:sz w:val="28"/>
                <w:szCs w:val="28"/>
                <w:lang w:val="en-US"/>
              </w:rPr>
              <w:t>u</w:t>
            </w:r>
            <w:r>
              <w:rPr>
                <w:rFonts w:ascii="Times New Roman" w:hAnsi="Times New Roman" w:cs="Times New Roman"/>
                <w:sz w:val="28"/>
                <w:szCs w:val="28"/>
              </w:rPr>
              <w:t>.</w:t>
            </w:r>
          </w:p>
        </w:tc>
      </w:tr>
      <w:tr w:rsidR="00EA0EA9" w:rsidTr="00C33ACD">
        <w:trPr>
          <w:trHeight w:hRule="exact" w:val="1433"/>
          <w:jc w:val="center"/>
        </w:trPr>
        <w:tc>
          <w:tcPr>
            <w:tcW w:w="4668" w:type="dxa"/>
            <w:tcBorders>
              <w:top w:val="single" w:sz="4" w:space="0" w:color="auto"/>
              <w:left w:val="single" w:sz="4" w:space="0" w:color="auto"/>
              <w:bottom w:val="single" w:sz="4" w:space="0" w:color="auto"/>
            </w:tcBorders>
            <w:shd w:val="clear" w:color="auto" w:fill="auto"/>
          </w:tcPr>
          <w:p w:rsidR="00EA0EA9" w:rsidRPr="00560218" w:rsidRDefault="00EA0EA9" w:rsidP="00EA0EA9">
            <w:pPr>
              <w:pStyle w:val="a5"/>
              <w:rPr>
                <w:rFonts w:eastAsia="Courier New"/>
                <w:color w:val="000000"/>
                <w:sz w:val="28"/>
                <w:szCs w:val="28"/>
                <w:lang w:eastAsia="ru-RU" w:bidi="ru-RU"/>
              </w:rPr>
            </w:pPr>
            <w:r>
              <w:rPr>
                <w:rFonts w:eastAsia="Courier New"/>
                <w:color w:val="000000"/>
                <w:sz w:val="28"/>
                <w:szCs w:val="28"/>
                <w:lang w:eastAsia="ru-RU" w:bidi="ru-RU"/>
              </w:rPr>
              <w:t>К</w:t>
            </w:r>
            <w:r w:rsidRPr="00560218">
              <w:rPr>
                <w:rFonts w:eastAsia="Courier New"/>
                <w:color w:val="000000"/>
                <w:sz w:val="28"/>
                <w:szCs w:val="28"/>
                <w:lang w:eastAsia="ru-RU" w:bidi="ru-RU"/>
              </w:rPr>
              <w:t>раткое описание успешной практики</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EA0EA9" w:rsidRPr="00560218" w:rsidRDefault="00C33ACD" w:rsidP="00EA0EA9">
            <w:pPr>
              <w:jc w:val="both"/>
              <w:rPr>
                <w:sz w:val="28"/>
                <w:szCs w:val="28"/>
              </w:rPr>
            </w:pPr>
            <w:r w:rsidRPr="00560218">
              <w:rPr>
                <w:rFonts w:ascii="Times New Roman" w:hAnsi="Times New Roman" w:cs="Times New Roman"/>
                <w:sz w:val="27"/>
                <w:szCs w:val="27"/>
              </w:rPr>
              <w:t xml:space="preserve">Данный проект создан с целью сокращения </w:t>
            </w:r>
            <w:r>
              <w:rPr>
                <w:rFonts w:ascii="Times New Roman" w:hAnsi="Times New Roman" w:cs="Times New Roman"/>
                <w:sz w:val="27"/>
                <w:szCs w:val="27"/>
              </w:rPr>
              <w:t xml:space="preserve">рабочего </w:t>
            </w:r>
            <w:r w:rsidRPr="00560218">
              <w:rPr>
                <w:rFonts w:ascii="Times New Roman" w:hAnsi="Times New Roman" w:cs="Times New Roman"/>
                <w:sz w:val="27"/>
                <w:szCs w:val="27"/>
              </w:rPr>
              <w:t xml:space="preserve">времени </w:t>
            </w:r>
            <w:r>
              <w:rPr>
                <w:rFonts w:ascii="Times New Roman" w:hAnsi="Times New Roman" w:cs="Times New Roman"/>
                <w:sz w:val="27"/>
                <w:szCs w:val="27"/>
              </w:rPr>
              <w:t>на набор платежных документов, сокращение времени на исправление ошибок и доработку первичных документов по списанию продуктов питания, отсутствие жалоб со стороны поставщика хлебобулочных изделий за поставку продуктов питания.</w:t>
            </w:r>
          </w:p>
        </w:tc>
      </w:tr>
      <w:tr w:rsidR="00EA0EA9" w:rsidTr="00C33ACD">
        <w:trPr>
          <w:trHeight w:hRule="exact" w:val="702"/>
          <w:jc w:val="center"/>
        </w:trPr>
        <w:tc>
          <w:tcPr>
            <w:tcW w:w="4668" w:type="dxa"/>
            <w:tcBorders>
              <w:top w:val="single" w:sz="4" w:space="0" w:color="auto"/>
              <w:left w:val="single" w:sz="4" w:space="0" w:color="auto"/>
              <w:bottom w:val="single" w:sz="4" w:space="0" w:color="auto"/>
            </w:tcBorders>
            <w:shd w:val="clear" w:color="auto" w:fill="auto"/>
          </w:tcPr>
          <w:p w:rsidR="00EA0EA9" w:rsidRPr="00560218" w:rsidRDefault="00EA0EA9" w:rsidP="00EA0EA9">
            <w:pPr>
              <w:ind w:right="168"/>
              <w:jc w:val="both"/>
              <w:rPr>
                <w:sz w:val="28"/>
                <w:szCs w:val="28"/>
              </w:rPr>
            </w:pPr>
            <w:r w:rsidRPr="00560218">
              <w:rPr>
                <w:rFonts w:ascii="Times New Roman" w:hAnsi="Times New Roman" w:cs="Times New Roman"/>
                <w:sz w:val="28"/>
                <w:szCs w:val="28"/>
              </w:rPr>
              <w:t>Ресурсы, привлеченные для ее реализации</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EA0EA9" w:rsidRPr="00560218" w:rsidRDefault="00C33ACD" w:rsidP="00EA0EA9">
            <w:pPr>
              <w:ind w:left="95"/>
              <w:jc w:val="both"/>
              <w:rPr>
                <w:sz w:val="28"/>
                <w:szCs w:val="28"/>
              </w:rPr>
            </w:pPr>
            <w:r w:rsidRPr="00560218">
              <w:rPr>
                <w:rFonts w:ascii="Times New Roman" w:hAnsi="Times New Roman" w:cs="Times New Roman"/>
                <w:sz w:val="28"/>
                <w:szCs w:val="28"/>
              </w:rPr>
              <w:t>Финансовых ресурсов не требуется. Предусмотрено использование информационно-коммуникационных ресурсов, привлечение специалистов ЦБ УО</w:t>
            </w:r>
            <w:r>
              <w:rPr>
                <w:rFonts w:ascii="Times New Roman" w:hAnsi="Times New Roman" w:cs="Times New Roman"/>
                <w:sz w:val="28"/>
                <w:szCs w:val="28"/>
              </w:rPr>
              <w:t>.</w:t>
            </w:r>
          </w:p>
        </w:tc>
      </w:tr>
      <w:tr w:rsidR="00EA0EA9" w:rsidTr="00EA0EA9">
        <w:trPr>
          <w:trHeight w:hRule="exact" w:val="1291"/>
          <w:jc w:val="center"/>
        </w:trPr>
        <w:tc>
          <w:tcPr>
            <w:tcW w:w="4668" w:type="dxa"/>
            <w:tcBorders>
              <w:top w:val="single" w:sz="4" w:space="0" w:color="auto"/>
              <w:left w:val="single" w:sz="4" w:space="0" w:color="auto"/>
              <w:bottom w:val="single" w:sz="4" w:space="0" w:color="auto"/>
            </w:tcBorders>
            <w:shd w:val="clear" w:color="auto" w:fill="auto"/>
          </w:tcPr>
          <w:p w:rsidR="00EA0EA9" w:rsidRPr="00560218" w:rsidRDefault="00EA0EA9" w:rsidP="00EA0EA9">
            <w:pPr>
              <w:pStyle w:val="a5"/>
              <w:spacing w:line="240" w:lineRule="auto"/>
              <w:rPr>
                <w:rFonts w:eastAsia="Courier New"/>
                <w:color w:val="000000"/>
                <w:sz w:val="28"/>
                <w:szCs w:val="28"/>
                <w:lang w:eastAsia="ru-RU" w:bidi="ru-RU"/>
              </w:rPr>
            </w:pPr>
            <w:r w:rsidRPr="00560218">
              <w:rPr>
                <w:rFonts w:eastAsia="Courier New"/>
                <w:color w:val="000000"/>
                <w:sz w:val="28"/>
                <w:szCs w:val="28"/>
                <w:lang w:eastAsia="ru-RU" w:bidi="ru-RU"/>
              </w:rPr>
              <w:t>Описание результата</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EA0EA9" w:rsidRPr="00C33ACD" w:rsidRDefault="00C33ACD" w:rsidP="00C33ACD">
            <w:pPr>
              <w:jc w:val="both"/>
              <w:rPr>
                <w:rFonts w:ascii="Times New Roman" w:hAnsi="Times New Roman" w:cs="Times New Roman"/>
                <w:sz w:val="27"/>
                <w:szCs w:val="27"/>
              </w:rPr>
            </w:pPr>
            <w:r w:rsidRPr="00C33ACD">
              <w:rPr>
                <w:rFonts w:ascii="Times New Roman" w:hAnsi="Times New Roman" w:cs="Times New Roman"/>
                <w:sz w:val="27"/>
                <w:szCs w:val="27"/>
              </w:rPr>
              <w:t xml:space="preserve">Сокращение количества первичных документов на оплату, в мин. с 3305 до 1690, сокращение лишних перемещений сотрудников СОШ, в мин. с 1035 до 90, сокращение времени по доработке и исправлению документов на оплату, </w:t>
            </w:r>
            <w:proofErr w:type="gramStart"/>
            <w:r w:rsidRPr="00C33ACD">
              <w:rPr>
                <w:rFonts w:ascii="Times New Roman" w:hAnsi="Times New Roman" w:cs="Times New Roman"/>
                <w:sz w:val="27"/>
                <w:szCs w:val="27"/>
              </w:rPr>
              <w:t>в</w:t>
            </w:r>
            <w:proofErr w:type="gramEnd"/>
            <w:r w:rsidRPr="00C33ACD">
              <w:rPr>
                <w:rFonts w:ascii="Times New Roman" w:hAnsi="Times New Roman" w:cs="Times New Roman"/>
                <w:sz w:val="27"/>
                <w:szCs w:val="27"/>
              </w:rPr>
              <w:t xml:space="preserve"> мин. с 745 до 0.</w:t>
            </w:r>
          </w:p>
        </w:tc>
      </w:tr>
      <w:tr w:rsidR="00EA0EA9" w:rsidTr="00C33ACD">
        <w:trPr>
          <w:trHeight w:hRule="exact" w:val="1113"/>
          <w:jc w:val="center"/>
        </w:trPr>
        <w:tc>
          <w:tcPr>
            <w:tcW w:w="4668" w:type="dxa"/>
            <w:tcBorders>
              <w:top w:val="single" w:sz="4" w:space="0" w:color="auto"/>
              <w:left w:val="single" w:sz="4" w:space="0" w:color="auto"/>
              <w:bottom w:val="single" w:sz="4" w:space="0" w:color="auto"/>
            </w:tcBorders>
            <w:shd w:val="clear" w:color="auto" w:fill="auto"/>
          </w:tcPr>
          <w:p w:rsidR="00EA0EA9" w:rsidRPr="00560218" w:rsidRDefault="00EA0EA9" w:rsidP="00EA0EA9">
            <w:pPr>
              <w:tabs>
                <w:tab w:val="left" w:pos="4658"/>
              </w:tabs>
              <w:ind w:right="26"/>
              <w:jc w:val="both"/>
              <w:rPr>
                <w:sz w:val="28"/>
                <w:szCs w:val="28"/>
              </w:rPr>
            </w:pPr>
            <w:r w:rsidRPr="00560218">
              <w:rPr>
                <w:rFonts w:ascii="Times New Roman" w:hAnsi="Times New Roman" w:cs="Times New Roman"/>
                <w:sz w:val="28"/>
                <w:szCs w:val="28"/>
              </w:rPr>
              <w:lastRenderedPageBreak/>
              <w:t>Значение количественного (качественного) показателя</w:t>
            </w:r>
          </w:p>
        </w:tc>
        <w:tc>
          <w:tcPr>
            <w:tcW w:w="10554" w:type="dxa"/>
            <w:tcBorders>
              <w:top w:val="single" w:sz="4" w:space="0" w:color="auto"/>
              <w:left w:val="single" w:sz="4" w:space="0" w:color="auto"/>
              <w:bottom w:val="single" w:sz="4" w:space="0" w:color="auto"/>
              <w:right w:val="single" w:sz="4" w:space="0" w:color="auto"/>
            </w:tcBorders>
            <w:shd w:val="clear" w:color="auto" w:fill="auto"/>
          </w:tcPr>
          <w:p w:rsidR="00EA0EA9" w:rsidRPr="00560218" w:rsidRDefault="0010694E" w:rsidP="0010694E">
            <w:pPr>
              <w:tabs>
                <w:tab w:val="left" w:pos="4658"/>
              </w:tabs>
              <w:ind w:right="26"/>
              <w:jc w:val="both"/>
              <w:rPr>
                <w:sz w:val="28"/>
                <w:szCs w:val="28"/>
              </w:rPr>
            </w:pPr>
            <w:r w:rsidRPr="0010694E">
              <w:rPr>
                <w:rFonts w:ascii="Times New Roman" w:hAnsi="Times New Roman" w:cs="Times New Roman"/>
                <w:sz w:val="28"/>
                <w:szCs w:val="28"/>
              </w:rPr>
              <w:t>Данный проект</w:t>
            </w:r>
            <w:r>
              <w:rPr>
                <w:rFonts w:ascii="Times New Roman" w:hAnsi="Times New Roman" w:cs="Times New Roman"/>
                <w:sz w:val="28"/>
                <w:szCs w:val="28"/>
              </w:rPr>
              <w:t xml:space="preserve"> предусматривает повышение качества и управляемости процесса за счет его стандартизации, сокращение потерь рабочего времени и повышение производительности работников.</w:t>
            </w:r>
          </w:p>
        </w:tc>
      </w:tr>
    </w:tbl>
    <w:p w:rsidR="00EA0EA9" w:rsidRDefault="00EA0EA9" w:rsidP="00560218">
      <w:pPr>
        <w:jc w:val="center"/>
        <w:rPr>
          <w:rFonts w:ascii="Times New Roman" w:hAnsi="Times New Roman" w:cs="Times New Roman"/>
          <w:sz w:val="28"/>
          <w:szCs w:val="28"/>
        </w:rPr>
      </w:pPr>
    </w:p>
    <w:p w:rsidR="00560218" w:rsidRPr="00E72A4D" w:rsidRDefault="00560218" w:rsidP="00560218">
      <w:pPr>
        <w:jc w:val="center"/>
        <w:rPr>
          <w:rFonts w:ascii="Times New Roman" w:hAnsi="Times New Roman" w:cs="Times New Roman"/>
          <w:sz w:val="28"/>
          <w:szCs w:val="28"/>
        </w:rPr>
      </w:pPr>
      <w:r w:rsidRPr="00E72A4D">
        <w:rPr>
          <w:rFonts w:ascii="Times New Roman" w:hAnsi="Times New Roman" w:cs="Times New Roman"/>
          <w:sz w:val="28"/>
          <w:szCs w:val="28"/>
        </w:rPr>
        <w:t>Сведения о лучших региональных практиках содействия развитию конкуренции</w:t>
      </w:r>
    </w:p>
    <w:p w:rsidR="00560218" w:rsidRDefault="00560218" w:rsidP="00560218">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Муниципальное образование </w:t>
      </w:r>
      <w:proofErr w:type="spellStart"/>
      <w:r>
        <w:rPr>
          <w:rFonts w:ascii="Times New Roman" w:hAnsi="Times New Roman" w:cs="Times New Roman"/>
          <w:b w:val="0"/>
          <w:sz w:val="28"/>
          <w:szCs w:val="28"/>
        </w:rPr>
        <w:t>Усть-Лабиснкий</w:t>
      </w:r>
      <w:proofErr w:type="spellEnd"/>
      <w:r>
        <w:rPr>
          <w:rFonts w:ascii="Times New Roman" w:hAnsi="Times New Roman" w:cs="Times New Roman"/>
          <w:b w:val="0"/>
          <w:sz w:val="28"/>
          <w:szCs w:val="28"/>
        </w:rPr>
        <w:t xml:space="preserve"> район</w:t>
      </w:r>
    </w:p>
    <w:p w:rsidR="00560218" w:rsidRDefault="00560218" w:rsidP="00560218">
      <w:pPr>
        <w:pStyle w:val="ConsPlusTitle"/>
        <w:jc w:val="center"/>
        <w:rPr>
          <w:rFonts w:ascii="Times New Roman" w:hAnsi="Times New Roman" w:cs="Times New Roman"/>
          <w:b w:val="0"/>
          <w:sz w:val="24"/>
          <w:szCs w:val="24"/>
        </w:rPr>
      </w:pPr>
      <w:r w:rsidRPr="003C77FA">
        <w:rPr>
          <w:rFonts w:ascii="Times New Roman" w:hAnsi="Times New Roman" w:cs="Times New Roman"/>
          <w:b w:val="0"/>
          <w:sz w:val="24"/>
          <w:szCs w:val="24"/>
        </w:rPr>
        <w:t xml:space="preserve"> (наименование муниципального образования Краснодарского края)</w:t>
      </w:r>
    </w:p>
    <w:p w:rsidR="00560218" w:rsidRDefault="00560218" w:rsidP="00560218"/>
    <w:tbl>
      <w:tblPr>
        <w:tblStyle w:val="a7"/>
        <w:tblW w:w="0" w:type="auto"/>
        <w:tblLook w:val="04A0"/>
      </w:tblPr>
      <w:tblGrid>
        <w:gridCol w:w="4786"/>
        <w:gridCol w:w="10000"/>
      </w:tblGrid>
      <w:tr w:rsidR="00560218" w:rsidTr="00560218">
        <w:trPr>
          <w:trHeight w:val="1078"/>
        </w:trPr>
        <w:tc>
          <w:tcPr>
            <w:tcW w:w="4786" w:type="dxa"/>
          </w:tcPr>
          <w:p w:rsidR="00560218" w:rsidRPr="00C235EC" w:rsidRDefault="00560218" w:rsidP="00EA0EA9">
            <w:pPr>
              <w:rPr>
                <w:rFonts w:ascii="Times New Roman" w:hAnsi="Times New Roman" w:cs="Times New Roman"/>
                <w:i/>
                <w:iCs/>
                <w:sz w:val="28"/>
                <w:szCs w:val="28"/>
              </w:rPr>
            </w:pPr>
            <w:r w:rsidRPr="00C235EC">
              <w:rPr>
                <w:rFonts w:ascii="Times New Roman" w:hAnsi="Times New Roman" w:cs="Times New Roman"/>
                <w:sz w:val="28"/>
                <w:szCs w:val="28"/>
              </w:rPr>
              <w:t xml:space="preserve">Наименование лучшей практики по содействию развитию конкуренции </w:t>
            </w:r>
          </w:p>
        </w:tc>
        <w:tc>
          <w:tcPr>
            <w:tcW w:w="10000" w:type="dxa"/>
          </w:tcPr>
          <w:p w:rsidR="00560218" w:rsidRPr="00C235EC" w:rsidRDefault="00560218" w:rsidP="0000593C">
            <w:pPr>
              <w:jc w:val="both"/>
              <w:rPr>
                <w:rFonts w:ascii="Times New Roman" w:hAnsi="Times New Roman" w:cs="Times New Roman"/>
                <w:i/>
                <w:sz w:val="24"/>
                <w:szCs w:val="24"/>
              </w:rPr>
            </w:pPr>
            <w:r>
              <w:rPr>
                <w:rFonts w:ascii="Times New Roman" w:hAnsi="Times New Roman" w:cs="Times New Roman"/>
                <w:sz w:val="28"/>
                <w:szCs w:val="28"/>
              </w:rPr>
              <w:t>Освобождение от уплаты земельного налога в отношении земельных участков, предназначенных для размещения индустриальных (промышленных) парков</w:t>
            </w:r>
            <w:r w:rsidRPr="00C235EC">
              <w:rPr>
                <w:rFonts w:ascii="Times New Roman" w:hAnsi="Times New Roman" w:cs="Times New Roman"/>
                <w:i/>
                <w:sz w:val="24"/>
                <w:szCs w:val="24"/>
              </w:rPr>
              <w:t xml:space="preserve"> </w:t>
            </w:r>
          </w:p>
          <w:p w:rsidR="00560218" w:rsidRPr="00C235EC" w:rsidRDefault="00560218" w:rsidP="0000593C">
            <w:pPr>
              <w:jc w:val="both"/>
              <w:rPr>
                <w:rFonts w:ascii="Times New Roman" w:hAnsi="Times New Roman" w:cs="Times New Roman"/>
                <w:i/>
                <w:iCs/>
                <w:sz w:val="24"/>
                <w:szCs w:val="24"/>
              </w:rPr>
            </w:pPr>
          </w:p>
        </w:tc>
      </w:tr>
      <w:tr w:rsidR="00560218" w:rsidTr="0000593C">
        <w:tc>
          <w:tcPr>
            <w:tcW w:w="4786" w:type="dxa"/>
          </w:tcPr>
          <w:p w:rsidR="00560218" w:rsidRPr="00C235EC" w:rsidRDefault="00560218" w:rsidP="0000593C">
            <w:pPr>
              <w:rPr>
                <w:rFonts w:ascii="Times New Roman" w:hAnsi="Times New Roman" w:cs="Times New Roman"/>
                <w:sz w:val="28"/>
                <w:szCs w:val="28"/>
              </w:rPr>
            </w:pPr>
            <w:r>
              <w:rPr>
                <w:rFonts w:ascii="Times New Roman" w:hAnsi="Times New Roman" w:cs="Times New Roman"/>
                <w:sz w:val="28"/>
                <w:szCs w:val="28"/>
              </w:rPr>
              <w:t xml:space="preserve">Контактная информация исполнителей </w:t>
            </w:r>
          </w:p>
        </w:tc>
        <w:tc>
          <w:tcPr>
            <w:tcW w:w="10000" w:type="dxa"/>
          </w:tcPr>
          <w:p w:rsidR="00560218" w:rsidRPr="00DA542C" w:rsidRDefault="00560218" w:rsidP="0000593C">
            <w:pPr>
              <w:jc w:val="both"/>
              <w:rPr>
                <w:rFonts w:ascii="Times New Roman" w:hAnsi="Times New Roman" w:cs="Times New Roman"/>
                <w:sz w:val="28"/>
                <w:szCs w:val="28"/>
              </w:rPr>
            </w:pPr>
            <w:r>
              <w:rPr>
                <w:rFonts w:ascii="Times New Roman" w:hAnsi="Times New Roman" w:cs="Times New Roman"/>
                <w:sz w:val="28"/>
                <w:szCs w:val="28"/>
              </w:rPr>
              <w:t>Еременко Галина Станиславовна</w:t>
            </w:r>
            <w:r w:rsidRPr="00DA542C">
              <w:rPr>
                <w:rFonts w:ascii="Times New Roman" w:hAnsi="Times New Roman" w:cs="Times New Roman"/>
                <w:sz w:val="28"/>
                <w:szCs w:val="28"/>
              </w:rPr>
              <w:t xml:space="preserve">, </w:t>
            </w:r>
            <w:r>
              <w:rPr>
                <w:rFonts w:ascii="Times New Roman" w:hAnsi="Times New Roman" w:cs="Times New Roman"/>
                <w:sz w:val="28"/>
                <w:szCs w:val="28"/>
              </w:rPr>
              <w:t xml:space="preserve">ведущий специалист управления экономики </w:t>
            </w:r>
            <w:r w:rsidRPr="00DA542C">
              <w:rPr>
                <w:rFonts w:ascii="Times New Roman" w:hAnsi="Times New Roman" w:cs="Times New Roman"/>
                <w:sz w:val="28"/>
                <w:szCs w:val="28"/>
              </w:rPr>
              <w:t>администрации муниципального образования Усть-Лабинский</w:t>
            </w:r>
            <w:r>
              <w:rPr>
                <w:rFonts w:ascii="Times New Roman" w:hAnsi="Times New Roman" w:cs="Times New Roman"/>
                <w:sz w:val="28"/>
                <w:szCs w:val="28"/>
              </w:rPr>
              <w:t xml:space="preserve"> район, тел. 8 86135 5-28</w:t>
            </w:r>
            <w:r w:rsidRPr="00DA542C">
              <w:rPr>
                <w:rFonts w:ascii="Times New Roman" w:hAnsi="Times New Roman" w:cs="Times New Roman"/>
                <w:sz w:val="28"/>
                <w:szCs w:val="28"/>
              </w:rPr>
              <w:t>-</w:t>
            </w:r>
            <w:r>
              <w:rPr>
                <w:rFonts w:ascii="Times New Roman" w:hAnsi="Times New Roman" w:cs="Times New Roman"/>
                <w:sz w:val="28"/>
                <w:szCs w:val="28"/>
              </w:rPr>
              <w:t>68</w:t>
            </w:r>
            <w:r w:rsidRPr="00DA542C">
              <w:rPr>
                <w:rFonts w:ascii="Times New Roman" w:hAnsi="Times New Roman" w:cs="Times New Roman"/>
                <w:sz w:val="28"/>
                <w:szCs w:val="28"/>
              </w:rPr>
              <w:t xml:space="preserve">, </w:t>
            </w:r>
            <w:r w:rsidRPr="00DA542C">
              <w:rPr>
                <w:rFonts w:ascii="Times New Roman" w:hAnsi="Times New Roman" w:cs="Times New Roman"/>
                <w:sz w:val="28"/>
                <w:szCs w:val="28"/>
                <w:lang w:val="en-US"/>
              </w:rPr>
              <w:t>e</w:t>
            </w:r>
            <w:r w:rsidRPr="00DA542C">
              <w:rPr>
                <w:rFonts w:ascii="Times New Roman" w:hAnsi="Times New Roman" w:cs="Times New Roman"/>
                <w:sz w:val="28"/>
                <w:szCs w:val="28"/>
              </w:rPr>
              <w:t xml:space="preserve">- </w:t>
            </w:r>
            <w:r w:rsidRPr="00DA542C">
              <w:rPr>
                <w:rFonts w:ascii="Times New Roman" w:hAnsi="Times New Roman" w:cs="Times New Roman"/>
                <w:sz w:val="28"/>
                <w:szCs w:val="28"/>
                <w:lang w:val="en-US"/>
              </w:rPr>
              <w:t>mail</w:t>
            </w:r>
            <w:r w:rsidRPr="00DA542C">
              <w:rPr>
                <w:rFonts w:ascii="Times New Roman" w:hAnsi="Times New Roman" w:cs="Times New Roman"/>
                <w:sz w:val="28"/>
                <w:szCs w:val="28"/>
              </w:rPr>
              <w:t xml:space="preserve">: </w:t>
            </w:r>
            <w:hyperlink r:id="rId6" w:history="1">
              <w:r w:rsidRPr="00DA542C">
                <w:rPr>
                  <w:rStyle w:val="a6"/>
                  <w:rFonts w:ascii="Times New Roman" w:hAnsi="Times New Roman" w:cs="Times New Roman"/>
                  <w:sz w:val="28"/>
                  <w:szCs w:val="28"/>
                  <w:lang w:val="en-US"/>
                </w:rPr>
                <w:t>ustlab</w:t>
              </w:r>
              <w:r w:rsidRPr="00DA542C">
                <w:rPr>
                  <w:rStyle w:val="a6"/>
                  <w:rFonts w:ascii="Times New Roman" w:hAnsi="Times New Roman" w:cs="Times New Roman"/>
                  <w:sz w:val="28"/>
                  <w:szCs w:val="28"/>
                </w:rPr>
                <w:t>.</w:t>
              </w:r>
              <w:r w:rsidRPr="00DA542C">
                <w:rPr>
                  <w:rStyle w:val="a6"/>
                  <w:rFonts w:ascii="Times New Roman" w:hAnsi="Times New Roman" w:cs="Times New Roman"/>
                  <w:sz w:val="28"/>
                  <w:szCs w:val="28"/>
                  <w:lang w:val="en-US"/>
                </w:rPr>
                <w:t>ekonom</w:t>
              </w:r>
              <w:r w:rsidRPr="00DA542C">
                <w:rPr>
                  <w:rStyle w:val="a6"/>
                  <w:rFonts w:ascii="Times New Roman" w:hAnsi="Times New Roman" w:cs="Times New Roman"/>
                  <w:sz w:val="28"/>
                  <w:szCs w:val="28"/>
                </w:rPr>
                <w:t>@</w:t>
              </w:r>
              <w:r w:rsidRPr="00DA542C">
                <w:rPr>
                  <w:rStyle w:val="a6"/>
                  <w:rFonts w:ascii="Times New Roman" w:hAnsi="Times New Roman" w:cs="Times New Roman"/>
                  <w:sz w:val="28"/>
                  <w:szCs w:val="28"/>
                  <w:lang w:val="en-US"/>
                </w:rPr>
                <w:t>yandex</w:t>
              </w:r>
              <w:r w:rsidRPr="00DA542C">
                <w:rPr>
                  <w:rStyle w:val="a6"/>
                  <w:rFonts w:ascii="Times New Roman" w:hAnsi="Times New Roman" w:cs="Times New Roman"/>
                  <w:sz w:val="28"/>
                  <w:szCs w:val="28"/>
                </w:rPr>
                <w:t>.</w:t>
              </w:r>
              <w:r w:rsidRPr="00DA542C">
                <w:rPr>
                  <w:rStyle w:val="a6"/>
                  <w:rFonts w:ascii="Times New Roman" w:hAnsi="Times New Roman" w:cs="Times New Roman"/>
                  <w:sz w:val="28"/>
                  <w:szCs w:val="28"/>
                  <w:lang w:val="en-US"/>
                </w:rPr>
                <w:t>ru</w:t>
              </w:r>
            </w:hyperlink>
            <w:r w:rsidRPr="00DA542C">
              <w:rPr>
                <w:rFonts w:ascii="Times New Roman" w:hAnsi="Times New Roman" w:cs="Times New Roman"/>
                <w:sz w:val="28"/>
                <w:szCs w:val="28"/>
              </w:rPr>
              <w:t xml:space="preserve"> </w:t>
            </w:r>
          </w:p>
        </w:tc>
      </w:tr>
      <w:tr w:rsidR="00560218" w:rsidTr="0000593C">
        <w:tc>
          <w:tcPr>
            <w:tcW w:w="4786" w:type="dxa"/>
          </w:tcPr>
          <w:p w:rsidR="00560218" w:rsidRDefault="00560218" w:rsidP="0000593C">
            <w:pPr>
              <w:rPr>
                <w:rFonts w:ascii="Times New Roman" w:hAnsi="Times New Roman" w:cs="Times New Roman"/>
                <w:sz w:val="28"/>
                <w:szCs w:val="28"/>
              </w:rPr>
            </w:pPr>
            <w:r w:rsidRPr="00C235EC">
              <w:rPr>
                <w:rFonts w:ascii="Times New Roman" w:hAnsi="Times New Roman" w:cs="Times New Roman"/>
                <w:sz w:val="28"/>
                <w:szCs w:val="28"/>
              </w:rPr>
              <w:t>Краткое описание успешной практики</w:t>
            </w:r>
          </w:p>
          <w:p w:rsidR="00560218" w:rsidRDefault="00560218" w:rsidP="0000593C">
            <w:pPr>
              <w:rPr>
                <w:rFonts w:ascii="Times New Roman" w:hAnsi="Times New Roman" w:cs="Times New Roman"/>
                <w:sz w:val="28"/>
                <w:szCs w:val="28"/>
              </w:rPr>
            </w:pPr>
          </w:p>
          <w:p w:rsidR="00560218" w:rsidRPr="00C235EC" w:rsidRDefault="00560218" w:rsidP="0000593C">
            <w:pPr>
              <w:rPr>
                <w:rFonts w:ascii="Times New Roman" w:hAnsi="Times New Roman" w:cs="Times New Roman"/>
                <w:sz w:val="28"/>
                <w:szCs w:val="28"/>
              </w:rPr>
            </w:pPr>
          </w:p>
          <w:p w:rsidR="00560218" w:rsidRPr="00C235EC" w:rsidRDefault="00560218" w:rsidP="0000593C">
            <w:pPr>
              <w:rPr>
                <w:rFonts w:ascii="Times New Roman" w:hAnsi="Times New Roman" w:cs="Times New Roman"/>
                <w:i/>
                <w:iCs/>
                <w:sz w:val="28"/>
                <w:szCs w:val="28"/>
              </w:rPr>
            </w:pPr>
          </w:p>
        </w:tc>
        <w:tc>
          <w:tcPr>
            <w:tcW w:w="10000" w:type="dxa"/>
          </w:tcPr>
          <w:p w:rsidR="00560218" w:rsidRDefault="00560218" w:rsidP="0000593C">
            <w:pPr>
              <w:jc w:val="both"/>
              <w:rPr>
                <w:rFonts w:ascii="Times New Roman" w:hAnsi="Times New Roman" w:cs="Times New Roman"/>
                <w:sz w:val="28"/>
                <w:szCs w:val="28"/>
              </w:rPr>
            </w:pPr>
            <w:proofErr w:type="gramStart"/>
            <w:r w:rsidRPr="00DA542C">
              <w:rPr>
                <w:rFonts w:ascii="Times New Roman" w:hAnsi="Times New Roman" w:cs="Times New Roman"/>
                <w:sz w:val="28"/>
                <w:szCs w:val="28"/>
              </w:rPr>
              <w:t>В целях повышения инвестиционной привлекательности принято решение Совета Усть-Лабинского городского поселения Усть-Лабинского района от 26 ноября 2020 года № 2 протокол № 24 «Об установлении земельного налога на территории Усть-Лабинского городского поселения Усть-Лабинского района» и предусматривает освобождение от уплаты налога управляющие компании и резидентов индустриальных (промышленных) парков на срок три последовательных налоговых периода.</w:t>
            </w:r>
            <w:r>
              <w:rPr>
                <w:rFonts w:ascii="Times New Roman" w:hAnsi="Times New Roman" w:cs="Times New Roman"/>
                <w:sz w:val="28"/>
                <w:szCs w:val="28"/>
              </w:rPr>
              <w:t xml:space="preserve"> </w:t>
            </w:r>
            <w:proofErr w:type="gramEnd"/>
          </w:p>
          <w:p w:rsidR="00560218" w:rsidRPr="00C235EC" w:rsidRDefault="00560218" w:rsidP="0000593C">
            <w:pPr>
              <w:jc w:val="both"/>
              <w:rPr>
                <w:rFonts w:ascii="Times New Roman" w:hAnsi="Times New Roman" w:cs="Times New Roman"/>
                <w:i/>
                <w:sz w:val="24"/>
                <w:szCs w:val="24"/>
              </w:rPr>
            </w:pPr>
            <w:r>
              <w:rPr>
                <w:rFonts w:ascii="Times New Roman" w:hAnsi="Times New Roman" w:cs="Times New Roman"/>
                <w:sz w:val="28"/>
                <w:szCs w:val="28"/>
              </w:rPr>
              <w:t>Необходимым условием  для получения льготы является подтверждение уполномоченным органом в порядке, установленном правительством Российской Федерации соответствия индустриального (промышленного) парка и управляющей компании требованиям, установленным  правительством Российской Федерации индустриальным (промышленным) паркам и управляющим компаниям индустриальных (промышленных) парков.</w:t>
            </w:r>
          </w:p>
          <w:p w:rsidR="00560218" w:rsidRPr="00C235EC" w:rsidRDefault="00560218" w:rsidP="0000593C">
            <w:pPr>
              <w:jc w:val="both"/>
              <w:rPr>
                <w:rFonts w:ascii="Times New Roman" w:hAnsi="Times New Roman" w:cs="Times New Roman"/>
                <w:i/>
                <w:iCs/>
                <w:sz w:val="24"/>
                <w:szCs w:val="24"/>
              </w:rPr>
            </w:pPr>
          </w:p>
        </w:tc>
      </w:tr>
      <w:tr w:rsidR="00560218" w:rsidTr="0000593C">
        <w:tc>
          <w:tcPr>
            <w:tcW w:w="4786" w:type="dxa"/>
          </w:tcPr>
          <w:p w:rsidR="00560218" w:rsidRPr="00C235EC" w:rsidRDefault="00560218" w:rsidP="0000593C">
            <w:pPr>
              <w:rPr>
                <w:rFonts w:ascii="Times New Roman" w:hAnsi="Times New Roman" w:cs="Times New Roman"/>
                <w:sz w:val="28"/>
                <w:szCs w:val="28"/>
              </w:rPr>
            </w:pPr>
            <w:r w:rsidRPr="00C235EC">
              <w:rPr>
                <w:rFonts w:ascii="Times New Roman" w:hAnsi="Times New Roman" w:cs="Times New Roman"/>
                <w:sz w:val="28"/>
                <w:szCs w:val="28"/>
              </w:rPr>
              <w:t>Ресурсы, привлеченные для ее реализации</w:t>
            </w:r>
          </w:p>
          <w:p w:rsidR="00560218" w:rsidRPr="00C235EC" w:rsidRDefault="00560218" w:rsidP="0000593C">
            <w:pPr>
              <w:rPr>
                <w:rFonts w:ascii="Times New Roman" w:hAnsi="Times New Roman" w:cs="Times New Roman"/>
                <w:sz w:val="28"/>
                <w:szCs w:val="28"/>
              </w:rPr>
            </w:pPr>
          </w:p>
          <w:p w:rsidR="00560218" w:rsidRPr="00C235EC" w:rsidRDefault="00560218" w:rsidP="0000593C">
            <w:pPr>
              <w:rPr>
                <w:rFonts w:ascii="Times New Roman" w:hAnsi="Times New Roman" w:cs="Times New Roman"/>
                <w:sz w:val="28"/>
                <w:szCs w:val="28"/>
              </w:rPr>
            </w:pPr>
          </w:p>
          <w:p w:rsidR="00560218" w:rsidRPr="00C235EC" w:rsidRDefault="00560218" w:rsidP="0000593C">
            <w:pPr>
              <w:rPr>
                <w:rFonts w:ascii="Times New Roman" w:hAnsi="Times New Roman" w:cs="Times New Roman"/>
                <w:i/>
                <w:iCs/>
                <w:sz w:val="28"/>
                <w:szCs w:val="28"/>
              </w:rPr>
            </w:pPr>
          </w:p>
        </w:tc>
        <w:tc>
          <w:tcPr>
            <w:tcW w:w="10000" w:type="dxa"/>
          </w:tcPr>
          <w:p w:rsidR="00560218" w:rsidRPr="00C235EC" w:rsidRDefault="00560218" w:rsidP="0000593C">
            <w:pPr>
              <w:jc w:val="both"/>
              <w:rPr>
                <w:rFonts w:ascii="Times New Roman" w:hAnsi="Times New Roman" w:cs="Times New Roman"/>
                <w:i/>
                <w:iCs/>
                <w:sz w:val="24"/>
                <w:szCs w:val="24"/>
              </w:rPr>
            </w:pPr>
            <w:proofErr w:type="gramStart"/>
            <w:r w:rsidRPr="0020397D">
              <w:rPr>
                <w:rFonts w:ascii="Times New Roman" w:hAnsi="Times New Roman" w:cs="Times New Roman"/>
                <w:sz w:val="28"/>
                <w:szCs w:val="28"/>
              </w:rPr>
              <w:t>Документы, предоставленные управляющей компанией и резидентами индустриального (промышленного) парка «Кубань», подтверждающие</w:t>
            </w:r>
            <w:r>
              <w:rPr>
                <w:rFonts w:ascii="Times New Roman" w:hAnsi="Times New Roman" w:cs="Times New Roman"/>
                <w:sz w:val="28"/>
                <w:szCs w:val="28"/>
              </w:rPr>
              <w:t xml:space="preserve"> включение индустриального (промышленного) парка «Кубань» в реестр </w:t>
            </w:r>
            <w:proofErr w:type="spellStart"/>
            <w:r>
              <w:rPr>
                <w:rFonts w:ascii="Times New Roman" w:hAnsi="Times New Roman" w:cs="Times New Roman"/>
                <w:sz w:val="28"/>
                <w:szCs w:val="28"/>
              </w:rPr>
              <w:t>Минпромторга</w:t>
            </w:r>
            <w:proofErr w:type="spellEnd"/>
            <w:r>
              <w:rPr>
                <w:rFonts w:ascii="Times New Roman" w:hAnsi="Times New Roman" w:cs="Times New Roman"/>
                <w:sz w:val="28"/>
                <w:szCs w:val="28"/>
              </w:rPr>
              <w:t xml:space="preserve"> РФ индустриальных (промышленных) парков.</w:t>
            </w:r>
            <w:proofErr w:type="gramEnd"/>
          </w:p>
        </w:tc>
      </w:tr>
      <w:tr w:rsidR="00560218" w:rsidTr="0000593C">
        <w:tc>
          <w:tcPr>
            <w:tcW w:w="4786" w:type="dxa"/>
          </w:tcPr>
          <w:p w:rsidR="00560218" w:rsidRPr="00C235EC" w:rsidRDefault="00560218" w:rsidP="0000593C">
            <w:pPr>
              <w:rPr>
                <w:rFonts w:ascii="Times New Roman" w:hAnsi="Times New Roman" w:cs="Times New Roman"/>
                <w:sz w:val="28"/>
                <w:szCs w:val="28"/>
              </w:rPr>
            </w:pPr>
            <w:r w:rsidRPr="00C235EC">
              <w:rPr>
                <w:rFonts w:ascii="Times New Roman" w:hAnsi="Times New Roman" w:cs="Times New Roman"/>
                <w:sz w:val="28"/>
                <w:szCs w:val="28"/>
              </w:rPr>
              <w:lastRenderedPageBreak/>
              <w:t>Описание результата</w:t>
            </w:r>
          </w:p>
          <w:p w:rsidR="00560218" w:rsidRPr="00C235EC" w:rsidRDefault="00560218" w:rsidP="0000593C">
            <w:pPr>
              <w:rPr>
                <w:rFonts w:ascii="Times New Roman" w:hAnsi="Times New Roman" w:cs="Times New Roman"/>
                <w:sz w:val="28"/>
                <w:szCs w:val="28"/>
              </w:rPr>
            </w:pPr>
          </w:p>
          <w:p w:rsidR="00560218" w:rsidRPr="00C235EC" w:rsidRDefault="00560218" w:rsidP="0000593C">
            <w:pPr>
              <w:rPr>
                <w:rFonts w:ascii="Times New Roman" w:hAnsi="Times New Roman" w:cs="Times New Roman"/>
                <w:i/>
                <w:iCs/>
                <w:sz w:val="28"/>
                <w:szCs w:val="28"/>
              </w:rPr>
            </w:pPr>
          </w:p>
        </w:tc>
        <w:tc>
          <w:tcPr>
            <w:tcW w:w="10000" w:type="dxa"/>
          </w:tcPr>
          <w:p w:rsidR="00560218" w:rsidRPr="00C235EC" w:rsidRDefault="00560218" w:rsidP="0000593C">
            <w:pPr>
              <w:jc w:val="both"/>
              <w:rPr>
                <w:rFonts w:ascii="Times New Roman" w:hAnsi="Times New Roman" w:cs="Times New Roman"/>
                <w:i/>
                <w:iCs/>
                <w:sz w:val="28"/>
                <w:szCs w:val="28"/>
              </w:rPr>
            </w:pPr>
            <w:r>
              <w:rPr>
                <w:rFonts w:ascii="Times New Roman" w:hAnsi="Times New Roman" w:cs="Times New Roman"/>
                <w:sz w:val="28"/>
                <w:szCs w:val="28"/>
              </w:rPr>
              <w:t xml:space="preserve">Установление налоговой льготы в виде освобождения от уплаты земельного управляющей компании и резидентов индустриальных (промышленных) парков на территории Усть-Лабинского городского поселения Усть-Лабинского района на срок три последовательных налоговых периода с момента включения индустриального (промышленного) парка в реестр </w:t>
            </w:r>
            <w:proofErr w:type="spellStart"/>
            <w:r>
              <w:rPr>
                <w:rFonts w:ascii="Times New Roman" w:hAnsi="Times New Roman" w:cs="Times New Roman"/>
                <w:sz w:val="28"/>
                <w:szCs w:val="28"/>
              </w:rPr>
              <w:t>Минпромторга</w:t>
            </w:r>
            <w:proofErr w:type="spellEnd"/>
            <w:r>
              <w:rPr>
                <w:rFonts w:ascii="Times New Roman" w:hAnsi="Times New Roman" w:cs="Times New Roman"/>
                <w:sz w:val="28"/>
                <w:szCs w:val="28"/>
              </w:rPr>
              <w:t xml:space="preserve"> РФ. Решение </w:t>
            </w:r>
            <w:r w:rsidRPr="00DA542C">
              <w:rPr>
                <w:rFonts w:ascii="Times New Roman" w:hAnsi="Times New Roman" w:cs="Times New Roman"/>
                <w:sz w:val="28"/>
                <w:szCs w:val="28"/>
              </w:rPr>
              <w:t xml:space="preserve">«Об установлении земельного налога на территории Усть-Лабинского городского поселения Усть-Лабинского района» </w:t>
            </w:r>
            <w:r>
              <w:rPr>
                <w:rFonts w:ascii="Times New Roman" w:hAnsi="Times New Roman" w:cs="Times New Roman"/>
                <w:sz w:val="28"/>
                <w:szCs w:val="28"/>
              </w:rPr>
              <w:t>вступило в силу с 01.01.2021 года.</w:t>
            </w:r>
          </w:p>
        </w:tc>
      </w:tr>
      <w:tr w:rsidR="00560218" w:rsidTr="0000593C">
        <w:tc>
          <w:tcPr>
            <w:tcW w:w="4786" w:type="dxa"/>
          </w:tcPr>
          <w:p w:rsidR="00560218" w:rsidRDefault="00560218" w:rsidP="0000593C">
            <w:pPr>
              <w:rPr>
                <w:rFonts w:ascii="Times New Roman" w:hAnsi="Times New Roman" w:cs="Times New Roman"/>
                <w:sz w:val="28"/>
                <w:szCs w:val="28"/>
              </w:rPr>
            </w:pPr>
            <w:r w:rsidRPr="00C235EC">
              <w:rPr>
                <w:rFonts w:ascii="Times New Roman" w:hAnsi="Times New Roman" w:cs="Times New Roman"/>
                <w:sz w:val="28"/>
                <w:szCs w:val="28"/>
              </w:rPr>
              <w:t xml:space="preserve">Значение количественного (качественного) показателя </w:t>
            </w:r>
          </w:p>
          <w:p w:rsidR="00560218" w:rsidRPr="00C235EC" w:rsidRDefault="00560218" w:rsidP="0000593C">
            <w:pPr>
              <w:rPr>
                <w:rFonts w:ascii="Times New Roman" w:hAnsi="Times New Roman" w:cs="Times New Roman"/>
                <w:sz w:val="28"/>
                <w:szCs w:val="28"/>
              </w:rPr>
            </w:pPr>
          </w:p>
        </w:tc>
        <w:tc>
          <w:tcPr>
            <w:tcW w:w="10000" w:type="dxa"/>
          </w:tcPr>
          <w:p w:rsidR="00560218" w:rsidRDefault="00560218" w:rsidP="00687685">
            <w:pPr>
              <w:jc w:val="both"/>
              <w:rPr>
                <w:rFonts w:ascii="Times New Roman" w:hAnsi="Times New Roman" w:cs="Times New Roman"/>
                <w:sz w:val="28"/>
                <w:szCs w:val="28"/>
              </w:rPr>
            </w:pPr>
            <w:r>
              <w:rPr>
                <w:rFonts w:ascii="Times New Roman" w:hAnsi="Times New Roman" w:cs="Times New Roman"/>
                <w:sz w:val="28"/>
                <w:szCs w:val="28"/>
              </w:rPr>
              <w:t>В настоящее время управляющая компания и резиденты индустриального (промышленного) парка «Кубань» установленной льготой не воспользовались, так как парк не включен в реестр индустриальных (промышленных) парков. Управляющая компания и резиденты индустриального (промышленного) парка «Кубань», а также инвесторы, планирующие размещение своих производств на территории парка, проинформированы о существующей налоговой льготе. Решение Совета размещено на официальном сайте Усть-Лабинского городского поселения Усть-Лабинского района в сети интернет.</w:t>
            </w:r>
          </w:p>
        </w:tc>
      </w:tr>
    </w:tbl>
    <w:p w:rsidR="00560218" w:rsidRDefault="00560218" w:rsidP="00560218"/>
    <w:p w:rsidR="003A5FA7" w:rsidRDefault="003A5FA7" w:rsidP="00560218"/>
    <w:sectPr w:rsidR="003A5FA7" w:rsidSect="003A5FA7">
      <w:pgSz w:w="16838" w:h="11906" w:orient="landscape"/>
      <w:pgMar w:top="568"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31C9"/>
    <w:multiLevelType w:val="multilevel"/>
    <w:tmpl w:val="022731C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17EB40E1"/>
    <w:multiLevelType w:val="hybridMultilevel"/>
    <w:tmpl w:val="77A8FA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291C09"/>
    <w:multiLevelType w:val="hybridMultilevel"/>
    <w:tmpl w:val="7E32BA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322AB6"/>
    <w:multiLevelType w:val="hybridMultilevel"/>
    <w:tmpl w:val="7C5A05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7065B60"/>
    <w:multiLevelType w:val="hybridMultilevel"/>
    <w:tmpl w:val="642EA6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9396BDB"/>
    <w:multiLevelType w:val="hybridMultilevel"/>
    <w:tmpl w:val="E0687D86"/>
    <w:lvl w:ilvl="0" w:tplc="E60E3020">
      <w:start w:val="1"/>
      <w:numFmt w:val="decimal"/>
      <w:lvlText w:val="%1."/>
      <w:lvlJc w:val="left"/>
      <w:pPr>
        <w:tabs>
          <w:tab w:val="num" w:pos="720"/>
        </w:tabs>
        <w:ind w:left="720" w:hanging="360"/>
      </w:pPr>
    </w:lvl>
    <w:lvl w:ilvl="1" w:tplc="A8BE30A2" w:tentative="1">
      <w:start w:val="1"/>
      <w:numFmt w:val="decimal"/>
      <w:lvlText w:val="%2."/>
      <w:lvlJc w:val="left"/>
      <w:pPr>
        <w:tabs>
          <w:tab w:val="num" w:pos="1440"/>
        </w:tabs>
        <w:ind w:left="1440" w:hanging="360"/>
      </w:pPr>
    </w:lvl>
    <w:lvl w:ilvl="2" w:tplc="33908A82" w:tentative="1">
      <w:start w:val="1"/>
      <w:numFmt w:val="decimal"/>
      <w:lvlText w:val="%3."/>
      <w:lvlJc w:val="left"/>
      <w:pPr>
        <w:tabs>
          <w:tab w:val="num" w:pos="2160"/>
        </w:tabs>
        <w:ind w:left="2160" w:hanging="360"/>
      </w:pPr>
    </w:lvl>
    <w:lvl w:ilvl="3" w:tplc="228E2E84" w:tentative="1">
      <w:start w:val="1"/>
      <w:numFmt w:val="decimal"/>
      <w:lvlText w:val="%4."/>
      <w:lvlJc w:val="left"/>
      <w:pPr>
        <w:tabs>
          <w:tab w:val="num" w:pos="2880"/>
        </w:tabs>
        <w:ind w:left="2880" w:hanging="360"/>
      </w:pPr>
    </w:lvl>
    <w:lvl w:ilvl="4" w:tplc="CE38B858" w:tentative="1">
      <w:start w:val="1"/>
      <w:numFmt w:val="decimal"/>
      <w:lvlText w:val="%5."/>
      <w:lvlJc w:val="left"/>
      <w:pPr>
        <w:tabs>
          <w:tab w:val="num" w:pos="3600"/>
        </w:tabs>
        <w:ind w:left="3600" w:hanging="360"/>
      </w:pPr>
    </w:lvl>
    <w:lvl w:ilvl="5" w:tplc="A87AE704" w:tentative="1">
      <w:start w:val="1"/>
      <w:numFmt w:val="decimal"/>
      <w:lvlText w:val="%6."/>
      <w:lvlJc w:val="left"/>
      <w:pPr>
        <w:tabs>
          <w:tab w:val="num" w:pos="4320"/>
        </w:tabs>
        <w:ind w:left="4320" w:hanging="360"/>
      </w:pPr>
    </w:lvl>
    <w:lvl w:ilvl="6" w:tplc="4B0EF076" w:tentative="1">
      <w:start w:val="1"/>
      <w:numFmt w:val="decimal"/>
      <w:lvlText w:val="%7."/>
      <w:lvlJc w:val="left"/>
      <w:pPr>
        <w:tabs>
          <w:tab w:val="num" w:pos="5040"/>
        </w:tabs>
        <w:ind w:left="5040" w:hanging="360"/>
      </w:pPr>
    </w:lvl>
    <w:lvl w:ilvl="7" w:tplc="93024860" w:tentative="1">
      <w:start w:val="1"/>
      <w:numFmt w:val="decimal"/>
      <w:lvlText w:val="%8."/>
      <w:lvlJc w:val="left"/>
      <w:pPr>
        <w:tabs>
          <w:tab w:val="num" w:pos="5760"/>
        </w:tabs>
        <w:ind w:left="5760" w:hanging="360"/>
      </w:pPr>
    </w:lvl>
    <w:lvl w:ilvl="8" w:tplc="DE02992A" w:tentative="1">
      <w:start w:val="1"/>
      <w:numFmt w:val="decimal"/>
      <w:lvlText w:val="%9."/>
      <w:lvlJc w:val="left"/>
      <w:pPr>
        <w:tabs>
          <w:tab w:val="num" w:pos="6480"/>
        </w:tabs>
        <w:ind w:left="6480" w:hanging="360"/>
      </w:pPr>
    </w:lvl>
  </w:abstractNum>
  <w:abstractNum w:abstractNumId="6">
    <w:nsid w:val="6A3A7376"/>
    <w:multiLevelType w:val="hybridMultilevel"/>
    <w:tmpl w:val="8C3A1D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ABE5540"/>
    <w:multiLevelType w:val="multilevel"/>
    <w:tmpl w:val="6ABE5540"/>
    <w:lvl w:ilvl="0">
      <w:start w:val="1"/>
      <w:numFmt w:val="bullet"/>
      <w:lvlText w:val=""/>
      <w:lvlJc w:val="left"/>
      <w:pPr>
        <w:ind w:left="720" w:hanging="360"/>
      </w:pPr>
      <w:rPr>
        <w:rFonts w:ascii="Symbol" w:hAnsi="Symbol"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6"/>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compat/>
  <w:rsids>
    <w:rsidRoot w:val="00CF293E"/>
    <w:rsid w:val="00001733"/>
    <w:rsid w:val="00001888"/>
    <w:rsid w:val="00001C83"/>
    <w:rsid w:val="00001D34"/>
    <w:rsid w:val="0000214B"/>
    <w:rsid w:val="000048B5"/>
    <w:rsid w:val="000051A7"/>
    <w:rsid w:val="0000593C"/>
    <w:rsid w:val="00005C83"/>
    <w:rsid w:val="00006488"/>
    <w:rsid w:val="000075B8"/>
    <w:rsid w:val="000103C3"/>
    <w:rsid w:val="00011013"/>
    <w:rsid w:val="000111BC"/>
    <w:rsid w:val="000116E7"/>
    <w:rsid w:val="0001228B"/>
    <w:rsid w:val="00012A65"/>
    <w:rsid w:val="00013C38"/>
    <w:rsid w:val="000143AD"/>
    <w:rsid w:val="000162D6"/>
    <w:rsid w:val="000202C0"/>
    <w:rsid w:val="00022604"/>
    <w:rsid w:val="00023B94"/>
    <w:rsid w:val="00024C75"/>
    <w:rsid w:val="00025154"/>
    <w:rsid w:val="00025B0C"/>
    <w:rsid w:val="00026947"/>
    <w:rsid w:val="00026E53"/>
    <w:rsid w:val="00027BBB"/>
    <w:rsid w:val="00027DEC"/>
    <w:rsid w:val="000301DD"/>
    <w:rsid w:val="00030751"/>
    <w:rsid w:val="00032418"/>
    <w:rsid w:val="00033833"/>
    <w:rsid w:val="00037293"/>
    <w:rsid w:val="000402A7"/>
    <w:rsid w:val="000409A9"/>
    <w:rsid w:val="00040F12"/>
    <w:rsid w:val="00042373"/>
    <w:rsid w:val="00042EB6"/>
    <w:rsid w:val="00043E6E"/>
    <w:rsid w:val="00044732"/>
    <w:rsid w:val="0004492D"/>
    <w:rsid w:val="00045929"/>
    <w:rsid w:val="00046A29"/>
    <w:rsid w:val="00046B33"/>
    <w:rsid w:val="00050862"/>
    <w:rsid w:val="00051C12"/>
    <w:rsid w:val="000531FE"/>
    <w:rsid w:val="00053D4D"/>
    <w:rsid w:val="0005401C"/>
    <w:rsid w:val="00054507"/>
    <w:rsid w:val="00055186"/>
    <w:rsid w:val="00056C01"/>
    <w:rsid w:val="000570B9"/>
    <w:rsid w:val="0005712A"/>
    <w:rsid w:val="00060F89"/>
    <w:rsid w:val="00060FF8"/>
    <w:rsid w:val="000617A7"/>
    <w:rsid w:val="00061937"/>
    <w:rsid w:val="00061FB6"/>
    <w:rsid w:val="00062454"/>
    <w:rsid w:val="0006250A"/>
    <w:rsid w:val="00063500"/>
    <w:rsid w:val="00064E7E"/>
    <w:rsid w:val="00065371"/>
    <w:rsid w:val="0006604E"/>
    <w:rsid w:val="00066BB8"/>
    <w:rsid w:val="00066CB1"/>
    <w:rsid w:val="0006792D"/>
    <w:rsid w:val="00067D54"/>
    <w:rsid w:val="00072DA4"/>
    <w:rsid w:val="00073F63"/>
    <w:rsid w:val="00075A0C"/>
    <w:rsid w:val="0007657C"/>
    <w:rsid w:val="00077E4C"/>
    <w:rsid w:val="00080CAF"/>
    <w:rsid w:val="00080DAA"/>
    <w:rsid w:val="00081F1C"/>
    <w:rsid w:val="00082610"/>
    <w:rsid w:val="00082878"/>
    <w:rsid w:val="0008335E"/>
    <w:rsid w:val="00085195"/>
    <w:rsid w:val="00085A23"/>
    <w:rsid w:val="00085E0B"/>
    <w:rsid w:val="00085ECB"/>
    <w:rsid w:val="00090640"/>
    <w:rsid w:val="00091005"/>
    <w:rsid w:val="000917CD"/>
    <w:rsid w:val="000920DE"/>
    <w:rsid w:val="00093BF5"/>
    <w:rsid w:val="00094202"/>
    <w:rsid w:val="0009429A"/>
    <w:rsid w:val="00095DDE"/>
    <w:rsid w:val="00095E7C"/>
    <w:rsid w:val="00096339"/>
    <w:rsid w:val="000A15CA"/>
    <w:rsid w:val="000A1733"/>
    <w:rsid w:val="000A3042"/>
    <w:rsid w:val="000A3253"/>
    <w:rsid w:val="000A350B"/>
    <w:rsid w:val="000A3A02"/>
    <w:rsid w:val="000A3B10"/>
    <w:rsid w:val="000A43CE"/>
    <w:rsid w:val="000A4B5A"/>
    <w:rsid w:val="000A4CDF"/>
    <w:rsid w:val="000A6AA2"/>
    <w:rsid w:val="000A75BE"/>
    <w:rsid w:val="000A7E37"/>
    <w:rsid w:val="000B0576"/>
    <w:rsid w:val="000B0BCA"/>
    <w:rsid w:val="000B0FC5"/>
    <w:rsid w:val="000B4435"/>
    <w:rsid w:val="000B4644"/>
    <w:rsid w:val="000B4820"/>
    <w:rsid w:val="000B65EC"/>
    <w:rsid w:val="000B72B9"/>
    <w:rsid w:val="000C0D19"/>
    <w:rsid w:val="000C0F7E"/>
    <w:rsid w:val="000C1901"/>
    <w:rsid w:val="000C240D"/>
    <w:rsid w:val="000C3FC2"/>
    <w:rsid w:val="000C5BD5"/>
    <w:rsid w:val="000C5D27"/>
    <w:rsid w:val="000C6A27"/>
    <w:rsid w:val="000D0772"/>
    <w:rsid w:val="000D16E9"/>
    <w:rsid w:val="000D28D5"/>
    <w:rsid w:val="000D2FFC"/>
    <w:rsid w:val="000D4165"/>
    <w:rsid w:val="000D41F8"/>
    <w:rsid w:val="000D54C5"/>
    <w:rsid w:val="000D5818"/>
    <w:rsid w:val="000E0025"/>
    <w:rsid w:val="000E0C5D"/>
    <w:rsid w:val="000E2140"/>
    <w:rsid w:val="000E2BE4"/>
    <w:rsid w:val="000E2C9C"/>
    <w:rsid w:val="000E39B7"/>
    <w:rsid w:val="000E3AB6"/>
    <w:rsid w:val="000E458B"/>
    <w:rsid w:val="000E4D78"/>
    <w:rsid w:val="000F0877"/>
    <w:rsid w:val="000F1A77"/>
    <w:rsid w:val="000F2238"/>
    <w:rsid w:val="000F629C"/>
    <w:rsid w:val="000F659D"/>
    <w:rsid w:val="000F790E"/>
    <w:rsid w:val="000F79CB"/>
    <w:rsid w:val="00100536"/>
    <w:rsid w:val="001038CC"/>
    <w:rsid w:val="0010694E"/>
    <w:rsid w:val="00106A38"/>
    <w:rsid w:val="00106DDB"/>
    <w:rsid w:val="00107B6D"/>
    <w:rsid w:val="00107E4E"/>
    <w:rsid w:val="00112919"/>
    <w:rsid w:val="00114092"/>
    <w:rsid w:val="00114AC6"/>
    <w:rsid w:val="00115EC1"/>
    <w:rsid w:val="00117B16"/>
    <w:rsid w:val="001200CB"/>
    <w:rsid w:val="00121F3F"/>
    <w:rsid w:val="00123716"/>
    <w:rsid w:val="00124502"/>
    <w:rsid w:val="0012450A"/>
    <w:rsid w:val="0012467F"/>
    <w:rsid w:val="00124C91"/>
    <w:rsid w:val="00125A01"/>
    <w:rsid w:val="00125F04"/>
    <w:rsid w:val="00126334"/>
    <w:rsid w:val="00132A3F"/>
    <w:rsid w:val="00135E54"/>
    <w:rsid w:val="001400B4"/>
    <w:rsid w:val="001402B4"/>
    <w:rsid w:val="00140DC6"/>
    <w:rsid w:val="001418C6"/>
    <w:rsid w:val="00142A69"/>
    <w:rsid w:val="00143183"/>
    <w:rsid w:val="001440D2"/>
    <w:rsid w:val="00144626"/>
    <w:rsid w:val="0014490E"/>
    <w:rsid w:val="0014589F"/>
    <w:rsid w:val="00146B53"/>
    <w:rsid w:val="00150DFA"/>
    <w:rsid w:val="00152B9E"/>
    <w:rsid w:val="00153ECC"/>
    <w:rsid w:val="0015619C"/>
    <w:rsid w:val="0016045F"/>
    <w:rsid w:val="001621FD"/>
    <w:rsid w:val="00162AA3"/>
    <w:rsid w:val="001637EB"/>
    <w:rsid w:val="001642DE"/>
    <w:rsid w:val="00164FF3"/>
    <w:rsid w:val="0016531A"/>
    <w:rsid w:val="00165824"/>
    <w:rsid w:val="00165A69"/>
    <w:rsid w:val="00166EEF"/>
    <w:rsid w:val="00171109"/>
    <w:rsid w:val="001738E6"/>
    <w:rsid w:val="001743DE"/>
    <w:rsid w:val="00174902"/>
    <w:rsid w:val="00174DC1"/>
    <w:rsid w:val="001755ED"/>
    <w:rsid w:val="00175F28"/>
    <w:rsid w:val="00177254"/>
    <w:rsid w:val="00182846"/>
    <w:rsid w:val="001852EB"/>
    <w:rsid w:val="001863D5"/>
    <w:rsid w:val="00187F23"/>
    <w:rsid w:val="00190326"/>
    <w:rsid w:val="001909E5"/>
    <w:rsid w:val="001936AA"/>
    <w:rsid w:val="00195169"/>
    <w:rsid w:val="001961D1"/>
    <w:rsid w:val="001966A9"/>
    <w:rsid w:val="001973E8"/>
    <w:rsid w:val="00197AF3"/>
    <w:rsid w:val="001A05B8"/>
    <w:rsid w:val="001A0C9A"/>
    <w:rsid w:val="001A0DAC"/>
    <w:rsid w:val="001A214C"/>
    <w:rsid w:val="001A2B78"/>
    <w:rsid w:val="001A2C68"/>
    <w:rsid w:val="001A5B16"/>
    <w:rsid w:val="001A5C61"/>
    <w:rsid w:val="001A6519"/>
    <w:rsid w:val="001A6BF6"/>
    <w:rsid w:val="001A76BC"/>
    <w:rsid w:val="001B080E"/>
    <w:rsid w:val="001B2020"/>
    <w:rsid w:val="001B22D7"/>
    <w:rsid w:val="001B2386"/>
    <w:rsid w:val="001B3690"/>
    <w:rsid w:val="001B3D6C"/>
    <w:rsid w:val="001B5C62"/>
    <w:rsid w:val="001C1844"/>
    <w:rsid w:val="001C1892"/>
    <w:rsid w:val="001C1C74"/>
    <w:rsid w:val="001C6964"/>
    <w:rsid w:val="001D0733"/>
    <w:rsid w:val="001D0B66"/>
    <w:rsid w:val="001D1EC7"/>
    <w:rsid w:val="001D3049"/>
    <w:rsid w:val="001D5560"/>
    <w:rsid w:val="001E2574"/>
    <w:rsid w:val="001E2AEC"/>
    <w:rsid w:val="001E2B53"/>
    <w:rsid w:val="001E5DA1"/>
    <w:rsid w:val="001E7201"/>
    <w:rsid w:val="001E72EF"/>
    <w:rsid w:val="001E7676"/>
    <w:rsid w:val="001E7A31"/>
    <w:rsid w:val="001F07BF"/>
    <w:rsid w:val="001F1026"/>
    <w:rsid w:val="001F2EBE"/>
    <w:rsid w:val="001F30A5"/>
    <w:rsid w:val="001F38A4"/>
    <w:rsid w:val="001F4E65"/>
    <w:rsid w:val="001F6709"/>
    <w:rsid w:val="001F6AA2"/>
    <w:rsid w:val="001F6D42"/>
    <w:rsid w:val="001F6F63"/>
    <w:rsid w:val="00201E99"/>
    <w:rsid w:val="002031D5"/>
    <w:rsid w:val="00204638"/>
    <w:rsid w:val="002046B1"/>
    <w:rsid w:val="00206382"/>
    <w:rsid w:val="00206944"/>
    <w:rsid w:val="00206F8D"/>
    <w:rsid w:val="00207177"/>
    <w:rsid w:val="002077CC"/>
    <w:rsid w:val="002111EB"/>
    <w:rsid w:val="00211228"/>
    <w:rsid w:val="00212C9A"/>
    <w:rsid w:val="002138EE"/>
    <w:rsid w:val="00213F07"/>
    <w:rsid w:val="0021563D"/>
    <w:rsid w:val="00215BA9"/>
    <w:rsid w:val="00216025"/>
    <w:rsid w:val="0021670C"/>
    <w:rsid w:val="00216D04"/>
    <w:rsid w:val="00216F7A"/>
    <w:rsid w:val="002205B3"/>
    <w:rsid w:val="00222E21"/>
    <w:rsid w:val="002234B5"/>
    <w:rsid w:val="00223828"/>
    <w:rsid w:val="00223A5A"/>
    <w:rsid w:val="00224801"/>
    <w:rsid w:val="00226E53"/>
    <w:rsid w:val="00227BE1"/>
    <w:rsid w:val="00230009"/>
    <w:rsid w:val="00233BF9"/>
    <w:rsid w:val="00233CA9"/>
    <w:rsid w:val="00234969"/>
    <w:rsid w:val="00234BC5"/>
    <w:rsid w:val="00235627"/>
    <w:rsid w:val="00236CAB"/>
    <w:rsid w:val="002370B5"/>
    <w:rsid w:val="00241D2B"/>
    <w:rsid w:val="00241DA0"/>
    <w:rsid w:val="002423B8"/>
    <w:rsid w:val="00242B4A"/>
    <w:rsid w:val="00242C4C"/>
    <w:rsid w:val="00242EDB"/>
    <w:rsid w:val="00242F0E"/>
    <w:rsid w:val="00243E23"/>
    <w:rsid w:val="0024472C"/>
    <w:rsid w:val="00244AA7"/>
    <w:rsid w:val="00251D3A"/>
    <w:rsid w:val="00252997"/>
    <w:rsid w:val="00253FBD"/>
    <w:rsid w:val="002545B8"/>
    <w:rsid w:val="00255913"/>
    <w:rsid w:val="002579B1"/>
    <w:rsid w:val="00257AEC"/>
    <w:rsid w:val="00260586"/>
    <w:rsid w:val="002609EC"/>
    <w:rsid w:val="00263CAC"/>
    <w:rsid w:val="00266139"/>
    <w:rsid w:val="00267631"/>
    <w:rsid w:val="0026771B"/>
    <w:rsid w:val="002702AB"/>
    <w:rsid w:val="00270386"/>
    <w:rsid w:val="00270478"/>
    <w:rsid w:val="00270647"/>
    <w:rsid w:val="00270BCA"/>
    <w:rsid w:val="00271BC3"/>
    <w:rsid w:val="0027277C"/>
    <w:rsid w:val="00272A29"/>
    <w:rsid w:val="002733A9"/>
    <w:rsid w:val="00273EC9"/>
    <w:rsid w:val="0027673D"/>
    <w:rsid w:val="002805E7"/>
    <w:rsid w:val="00280EDA"/>
    <w:rsid w:val="0028196C"/>
    <w:rsid w:val="002828AA"/>
    <w:rsid w:val="00283885"/>
    <w:rsid w:val="0028610B"/>
    <w:rsid w:val="00286D09"/>
    <w:rsid w:val="00286FD0"/>
    <w:rsid w:val="00287FB5"/>
    <w:rsid w:val="00290229"/>
    <w:rsid w:val="00291B33"/>
    <w:rsid w:val="00291C6C"/>
    <w:rsid w:val="00292B57"/>
    <w:rsid w:val="002937F5"/>
    <w:rsid w:val="00296A93"/>
    <w:rsid w:val="0029732D"/>
    <w:rsid w:val="002978AE"/>
    <w:rsid w:val="002A0D3C"/>
    <w:rsid w:val="002A2A73"/>
    <w:rsid w:val="002A30CA"/>
    <w:rsid w:val="002A3197"/>
    <w:rsid w:val="002A3952"/>
    <w:rsid w:val="002A3B4A"/>
    <w:rsid w:val="002A3F50"/>
    <w:rsid w:val="002A4EE3"/>
    <w:rsid w:val="002A6839"/>
    <w:rsid w:val="002A73BF"/>
    <w:rsid w:val="002B3CCE"/>
    <w:rsid w:val="002B5480"/>
    <w:rsid w:val="002B56A6"/>
    <w:rsid w:val="002B5A09"/>
    <w:rsid w:val="002B5EDE"/>
    <w:rsid w:val="002B69C2"/>
    <w:rsid w:val="002B6D9B"/>
    <w:rsid w:val="002B70B6"/>
    <w:rsid w:val="002C03E2"/>
    <w:rsid w:val="002C328A"/>
    <w:rsid w:val="002C403D"/>
    <w:rsid w:val="002C530C"/>
    <w:rsid w:val="002C6266"/>
    <w:rsid w:val="002C650C"/>
    <w:rsid w:val="002C6FCC"/>
    <w:rsid w:val="002D07D7"/>
    <w:rsid w:val="002D089B"/>
    <w:rsid w:val="002D2807"/>
    <w:rsid w:val="002D380F"/>
    <w:rsid w:val="002D39D3"/>
    <w:rsid w:val="002D58EC"/>
    <w:rsid w:val="002E0D8A"/>
    <w:rsid w:val="002E2E5A"/>
    <w:rsid w:val="002E368E"/>
    <w:rsid w:val="002E3AE5"/>
    <w:rsid w:val="002E40F7"/>
    <w:rsid w:val="002E4B14"/>
    <w:rsid w:val="002E56DC"/>
    <w:rsid w:val="002E7228"/>
    <w:rsid w:val="002F13D3"/>
    <w:rsid w:val="002F1458"/>
    <w:rsid w:val="002F1D5E"/>
    <w:rsid w:val="002F2754"/>
    <w:rsid w:val="002F291D"/>
    <w:rsid w:val="002F3A64"/>
    <w:rsid w:val="002F410E"/>
    <w:rsid w:val="002F453C"/>
    <w:rsid w:val="002F476B"/>
    <w:rsid w:val="002F5757"/>
    <w:rsid w:val="002F65AB"/>
    <w:rsid w:val="002F6D4D"/>
    <w:rsid w:val="002F7E02"/>
    <w:rsid w:val="00300AB6"/>
    <w:rsid w:val="00302038"/>
    <w:rsid w:val="00304BD1"/>
    <w:rsid w:val="003054E9"/>
    <w:rsid w:val="00305586"/>
    <w:rsid w:val="00306795"/>
    <w:rsid w:val="0030685E"/>
    <w:rsid w:val="003076FB"/>
    <w:rsid w:val="003110CB"/>
    <w:rsid w:val="003149F4"/>
    <w:rsid w:val="003149F5"/>
    <w:rsid w:val="0031511F"/>
    <w:rsid w:val="00317454"/>
    <w:rsid w:val="00320901"/>
    <w:rsid w:val="003219BD"/>
    <w:rsid w:val="00321F59"/>
    <w:rsid w:val="0032222D"/>
    <w:rsid w:val="0032337B"/>
    <w:rsid w:val="00324D7A"/>
    <w:rsid w:val="0032694F"/>
    <w:rsid w:val="00327204"/>
    <w:rsid w:val="00330A0F"/>
    <w:rsid w:val="00330A4D"/>
    <w:rsid w:val="003311D9"/>
    <w:rsid w:val="0033146C"/>
    <w:rsid w:val="003319CC"/>
    <w:rsid w:val="00331D26"/>
    <w:rsid w:val="00332070"/>
    <w:rsid w:val="00332462"/>
    <w:rsid w:val="003338B4"/>
    <w:rsid w:val="00334C52"/>
    <w:rsid w:val="00334CB9"/>
    <w:rsid w:val="00337597"/>
    <w:rsid w:val="00337980"/>
    <w:rsid w:val="00337A06"/>
    <w:rsid w:val="003403B9"/>
    <w:rsid w:val="0034051A"/>
    <w:rsid w:val="00340589"/>
    <w:rsid w:val="0034096F"/>
    <w:rsid w:val="00341F1D"/>
    <w:rsid w:val="003420B0"/>
    <w:rsid w:val="003424C7"/>
    <w:rsid w:val="00342E92"/>
    <w:rsid w:val="0034453B"/>
    <w:rsid w:val="003447B5"/>
    <w:rsid w:val="003454F0"/>
    <w:rsid w:val="003466B3"/>
    <w:rsid w:val="00346EE8"/>
    <w:rsid w:val="00351145"/>
    <w:rsid w:val="00351A50"/>
    <w:rsid w:val="003524C0"/>
    <w:rsid w:val="00353104"/>
    <w:rsid w:val="0035345C"/>
    <w:rsid w:val="003550DE"/>
    <w:rsid w:val="00355949"/>
    <w:rsid w:val="00356CAB"/>
    <w:rsid w:val="00360E73"/>
    <w:rsid w:val="003617A0"/>
    <w:rsid w:val="00361AE5"/>
    <w:rsid w:val="00362258"/>
    <w:rsid w:val="00362A72"/>
    <w:rsid w:val="00363382"/>
    <w:rsid w:val="003645B2"/>
    <w:rsid w:val="0036581F"/>
    <w:rsid w:val="0036696A"/>
    <w:rsid w:val="003676CD"/>
    <w:rsid w:val="00370888"/>
    <w:rsid w:val="00370B73"/>
    <w:rsid w:val="00372F16"/>
    <w:rsid w:val="0037408D"/>
    <w:rsid w:val="003804A4"/>
    <w:rsid w:val="00381B80"/>
    <w:rsid w:val="00384757"/>
    <w:rsid w:val="00385832"/>
    <w:rsid w:val="003866D8"/>
    <w:rsid w:val="0038742B"/>
    <w:rsid w:val="003877E0"/>
    <w:rsid w:val="003879E7"/>
    <w:rsid w:val="003904C7"/>
    <w:rsid w:val="003908A8"/>
    <w:rsid w:val="00390BE7"/>
    <w:rsid w:val="00392825"/>
    <w:rsid w:val="00393F4D"/>
    <w:rsid w:val="00394760"/>
    <w:rsid w:val="003964EB"/>
    <w:rsid w:val="003970AC"/>
    <w:rsid w:val="0039771A"/>
    <w:rsid w:val="003A0542"/>
    <w:rsid w:val="003A23C2"/>
    <w:rsid w:val="003A2777"/>
    <w:rsid w:val="003A27A2"/>
    <w:rsid w:val="003A3736"/>
    <w:rsid w:val="003A5CB0"/>
    <w:rsid w:val="003A5FA7"/>
    <w:rsid w:val="003A60AD"/>
    <w:rsid w:val="003A6D1B"/>
    <w:rsid w:val="003A727F"/>
    <w:rsid w:val="003B1325"/>
    <w:rsid w:val="003B18DA"/>
    <w:rsid w:val="003B2A83"/>
    <w:rsid w:val="003B2C0C"/>
    <w:rsid w:val="003B2D4C"/>
    <w:rsid w:val="003B2EFA"/>
    <w:rsid w:val="003B3D20"/>
    <w:rsid w:val="003B57CC"/>
    <w:rsid w:val="003B5C5C"/>
    <w:rsid w:val="003B5CAF"/>
    <w:rsid w:val="003B614A"/>
    <w:rsid w:val="003B6827"/>
    <w:rsid w:val="003B6B83"/>
    <w:rsid w:val="003C13DC"/>
    <w:rsid w:val="003C17A8"/>
    <w:rsid w:val="003C40BC"/>
    <w:rsid w:val="003C47CE"/>
    <w:rsid w:val="003C4FB6"/>
    <w:rsid w:val="003C50FF"/>
    <w:rsid w:val="003C798D"/>
    <w:rsid w:val="003C7C84"/>
    <w:rsid w:val="003D0B64"/>
    <w:rsid w:val="003D2B41"/>
    <w:rsid w:val="003D393C"/>
    <w:rsid w:val="003D64B1"/>
    <w:rsid w:val="003D6C38"/>
    <w:rsid w:val="003D7BA9"/>
    <w:rsid w:val="003D7F40"/>
    <w:rsid w:val="003E016F"/>
    <w:rsid w:val="003E2312"/>
    <w:rsid w:val="003E3366"/>
    <w:rsid w:val="003E3854"/>
    <w:rsid w:val="003E4741"/>
    <w:rsid w:val="003E567D"/>
    <w:rsid w:val="003E5E64"/>
    <w:rsid w:val="003E7500"/>
    <w:rsid w:val="003E7783"/>
    <w:rsid w:val="003E7A2C"/>
    <w:rsid w:val="003F0FEA"/>
    <w:rsid w:val="003F1123"/>
    <w:rsid w:val="003F2C33"/>
    <w:rsid w:val="003F2DB9"/>
    <w:rsid w:val="003F4C25"/>
    <w:rsid w:val="003F5299"/>
    <w:rsid w:val="003F53B0"/>
    <w:rsid w:val="003F5487"/>
    <w:rsid w:val="003F66CC"/>
    <w:rsid w:val="003F755C"/>
    <w:rsid w:val="003F7DA3"/>
    <w:rsid w:val="00400477"/>
    <w:rsid w:val="004007E7"/>
    <w:rsid w:val="0040116D"/>
    <w:rsid w:val="00402D73"/>
    <w:rsid w:val="00403317"/>
    <w:rsid w:val="00403AC0"/>
    <w:rsid w:val="004045D0"/>
    <w:rsid w:val="0040481B"/>
    <w:rsid w:val="0040508F"/>
    <w:rsid w:val="004053E6"/>
    <w:rsid w:val="0040551D"/>
    <w:rsid w:val="00405AC6"/>
    <w:rsid w:val="0040610A"/>
    <w:rsid w:val="00410C94"/>
    <w:rsid w:val="00410D3E"/>
    <w:rsid w:val="00414322"/>
    <w:rsid w:val="004148C6"/>
    <w:rsid w:val="0041514A"/>
    <w:rsid w:val="00415A42"/>
    <w:rsid w:val="00417A72"/>
    <w:rsid w:val="004201A2"/>
    <w:rsid w:val="004209D9"/>
    <w:rsid w:val="00421214"/>
    <w:rsid w:val="00421754"/>
    <w:rsid w:val="0042214E"/>
    <w:rsid w:val="004230A1"/>
    <w:rsid w:val="004241AD"/>
    <w:rsid w:val="004245F5"/>
    <w:rsid w:val="00424A70"/>
    <w:rsid w:val="00424FDC"/>
    <w:rsid w:val="004253E1"/>
    <w:rsid w:val="00430A8C"/>
    <w:rsid w:val="00431A26"/>
    <w:rsid w:val="00431FC4"/>
    <w:rsid w:val="00432FEE"/>
    <w:rsid w:val="004341BC"/>
    <w:rsid w:val="00435337"/>
    <w:rsid w:val="004361E1"/>
    <w:rsid w:val="004364EC"/>
    <w:rsid w:val="00441921"/>
    <w:rsid w:val="004420A2"/>
    <w:rsid w:val="00444D61"/>
    <w:rsid w:val="004467E5"/>
    <w:rsid w:val="00446DFA"/>
    <w:rsid w:val="00447087"/>
    <w:rsid w:val="00447CEA"/>
    <w:rsid w:val="00447FA3"/>
    <w:rsid w:val="0045091D"/>
    <w:rsid w:val="00450AD1"/>
    <w:rsid w:val="00450E00"/>
    <w:rsid w:val="00451A85"/>
    <w:rsid w:val="00451FD1"/>
    <w:rsid w:val="0045230A"/>
    <w:rsid w:val="00453154"/>
    <w:rsid w:val="00453F7A"/>
    <w:rsid w:val="00456D00"/>
    <w:rsid w:val="0046070D"/>
    <w:rsid w:val="00461973"/>
    <w:rsid w:val="004634B5"/>
    <w:rsid w:val="004634DB"/>
    <w:rsid w:val="00463587"/>
    <w:rsid w:val="0046412A"/>
    <w:rsid w:val="00464148"/>
    <w:rsid w:val="00467C40"/>
    <w:rsid w:val="0047088B"/>
    <w:rsid w:val="00470B1C"/>
    <w:rsid w:val="004713DA"/>
    <w:rsid w:val="00472AF0"/>
    <w:rsid w:val="004739B8"/>
    <w:rsid w:val="00477834"/>
    <w:rsid w:val="00477C4E"/>
    <w:rsid w:val="004816D6"/>
    <w:rsid w:val="00483C8F"/>
    <w:rsid w:val="00484E09"/>
    <w:rsid w:val="00485F9B"/>
    <w:rsid w:val="00486620"/>
    <w:rsid w:val="00486640"/>
    <w:rsid w:val="00487E1E"/>
    <w:rsid w:val="004904C3"/>
    <w:rsid w:val="004907BB"/>
    <w:rsid w:val="004911DA"/>
    <w:rsid w:val="00491761"/>
    <w:rsid w:val="00492682"/>
    <w:rsid w:val="00492952"/>
    <w:rsid w:val="00492E94"/>
    <w:rsid w:val="00493E27"/>
    <w:rsid w:val="004949C0"/>
    <w:rsid w:val="00495384"/>
    <w:rsid w:val="004966E2"/>
    <w:rsid w:val="004968D7"/>
    <w:rsid w:val="00496A97"/>
    <w:rsid w:val="004973E7"/>
    <w:rsid w:val="00497405"/>
    <w:rsid w:val="00497DC7"/>
    <w:rsid w:val="004A06DC"/>
    <w:rsid w:val="004A081E"/>
    <w:rsid w:val="004A0975"/>
    <w:rsid w:val="004A0C84"/>
    <w:rsid w:val="004A2877"/>
    <w:rsid w:val="004A4436"/>
    <w:rsid w:val="004A71CC"/>
    <w:rsid w:val="004B0336"/>
    <w:rsid w:val="004B1382"/>
    <w:rsid w:val="004B2269"/>
    <w:rsid w:val="004B2B7D"/>
    <w:rsid w:val="004B3A47"/>
    <w:rsid w:val="004B40FB"/>
    <w:rsid w:val="004B5AA0"/>
    <w:rsid w:val="004B5DEE"/>
    <w:rsid w:val="004B5F7F"/>
    <w:rsid w:val="004C0A4A"/>
    <w:rsid w:val="004C1946"/>
    <w:rsid w:val="004C1B43"/>
    <w:rsid w:val="004C365C"/>
    <w:rsid w:val="004C3F32"/>
    <w:rsid w:val="004C4045"/>
    <w:rsid w:val="004C46B5"/>
    <w:rsid w:val="004D0B85"/>
    <w:rsid w:val="004D0EBE"/>
    <w:rsid w:val="004D14B2"/>
    <w:rsid w:val="004D1884"/>
    <w:rsid w:val="004D3A5F"/>
    <w:rsid w:val="004D662C"/>
    <w:rsid w:val="004D7DFF"/>
    <w:rsid w:val="004E0A87"/>
    <w:rsid w:val="004E107C"/>
    <w:rsid w:val="004E239F"/>
    <w:rsid w:val="004E29CE"/>
    <w:rsid w:val="004E42B0"/>
    <w:rsid w:val="004E4813"/>
    <w:rsid w:val="004E4FB3"/>
    <w:rsid w:val="004E690C"/>
    <w:rsid w:val="004E7821"/>
    <w:rsid w:val="004E7A08"/>
    <w:rsid w:val="004E7B46"/>
    <w:rsid w:val="004F05EA"/>
    <w:rsid w:val="004F0674"/>
    <w:rsid w:val="004F4BC2"/>
    <w:rsid w:val="004F7EB1"/>
    <w:rsid w:val="005004E5"/>
    <w:rsid w:val="00500B20"/>
    <w:rsid w:val="00501769"/>
    <w:rsid w:val="00502754"/>
    <w:rsid w:val="005029A2"/>
    <w:rsid w:val="005063DC"/>
    <w:rsid w:val="005066F1"/>
    <w:rsid w:val="00506BCC"/>
    <w:rsid w:val="00507DBD"/>
    <w:rsid w:val="005100FA"/>
    <w:rsid w:val="00510183"/>
    <w:rsid w:val="0051064F"/>
    <w:rsid w:val="005112CE"/>
    <w:rsid w:val="00514A89"/>
    <w:rsid w:val="00515765"/>
    <w:rsid w:val="00517629"/>
    <w:rsid w:val="00517924"/>
    <w:rsid w:val="005200D5"/>
    <w:rsid w:val="00520210"/>
    <w:rsid w:val="00520389"/>
    <w:rsid w:val="00521370"/>
    <w:rsid w:val="00525F9A"/>
    <w:rsid w:val="00526697"/>
    <w:rsid w:val="00527240"/>
    <w:rsid w:val="00532384"/>
    <w:rsid w:val="00532760"/>
    <w:rsid w:val="005335F4"/>
    <w:rsid w:val="005343D4"/>
    <w:rsid w:val="00534F72"/>
    <w:rsid w:val="0053685B"/>
    <w:rsid w:val="00536CC7"/>
    <w:rsid w:val="00536CDB"/>
    <w:rsid w:val="00536E06"/>
    <w:rsid w:val="00537A9E"/>
    <w:rsid w:val="00540F32"/>
    <w:rsid w:val="005417E3"/>
    <w:rsid w:val="00542440"/>
    <w:rsid w:val="00542DE0"/>
    <w:rsid w:val="00543AA5"/>
    <w:rsid w:val="0054596D"/>
    <w:rsid w:val="00547AA9"/>
    <w:rsid w:val="00547B6C"/>
    <w:rsid w:val="005502B4"/>
    <w:rsid w:val="00551B2A"/>
    <w:rsid w:val="00552279"/>
    <w:rsid w:val="005522BF"/>
    <w:rsid w:val="00552ABC"/>
    <w:rsid w:val="005537D5"/>
    <w:rsid w:val="005553CC"/>
    <w:rsid w:val="005559B9"/>
    <w:rsid w:val="00555F1C"/>
    <w:rsid w:val="0055704D"/>
    <w:rsid w:val="0055794D"/>
    <w:rsid w:val="00557DB9"/>
    <w:rsid w:val="00560218"/>
    <w:rsid w:val="00561E3B"/>
    <w:rsid w:val="00561F0F"/>
    <w:rsid w:val="00564E06"/>
    <w:rsid w:val="0056520A"/>
    <w:rsid w:val="00565428"/>
    <w:rsid w:val="00566404"/>
    <w:rsid w:val="0057028C"/>
    <w:rsid w:val="0057061B"/>
    <w:rsid w:val="00570B66"/>
    <w:rsid w:val="0057224A"/>
    <w:rsid w:val="005723E3"/>
    <w:rsid w:val="005731D4"/>
    <w:rsid w:val="00573A72"/>
    <w:rsid w:val="00574118"/>
    <w:rsid w:val="00574C0E"/>
    <w:rsid w:val="005771EE"/>
    <w:rsid w:val="00577944"/>
    <w:rsid w:val="00580174"/>
    <w:rsid w:val="005802A2"/>
    <w:rsid w:val="00580636"/>
    <w:rsid w:val="00581799"/>
    <w:rsid w:val="005871D4"/>
    <w:rsid w:val="00590378"/>
    <w:rsid w:val="00593B7F"/>
    <w:rsid w:val="0059425F"/>
    <w:rsid w:val="00594481"/>
    <w:rsid w:val="00594687"/>
    <w:rsid w:val="00594A7C"/>
    <w:rsid w:val="00595497"/>
    <w:rsid w:val="00596858"/>
    <w:rsid w:val="005A1D8D"/>
    <w:rsid w:val="005A202C"/>
    <w:rsid w:val="005A2CAD"/>
    <w:rsid w:val="005A2EB9"/>
    <w:rsid w:val="005A34B0"/>
    <w:rsid w:val="005A3C68"/>
    <w:rsid w:val="005A4273"/>
    <w:rsid w:val="005A672F"/>
    <w:rsid w:val="005A6C98"/>
    <w:rsid w:val="005A6CC8"/>
    <w:rsid w:val="005A7F75"/>
    <w:rsid w:val="005B1B2B"/>
    <w:rsid w:val="005B1DE0"/>
    <w:rsid w:val="005B2995"/>
    <w:rsid w:val="005B4590"/>
    <w:rsid w:val="005B59BF"/>
    <w:rsid w:val="005B62EE"/>
    <w:rsid w:val="005B66A5"/>
    <w:rsid w:val="005B6BB6"/>
    <w:rsid w:val="005B78D7"/>
    <w:rsid w:val="005C0750"/>
    <w:rsid w:val="005C4031"/>
    <w:rsid w:val="005C45C2"/>
    <w:rsid w:val="005C7257"/>
    <w:rsid w:val="005D0FED"/>
    <w:rsid w:val="005D161A"/>
    <w:rsid w:val="005D490D"/>
    <w:rsid w:val="005D4946"/>
    <w:rsid w:val="005D5A89"/>
    <w:rsid w:val="005D5EE1"/>
    <w:rsid w:val="005D6438"/>
    <w:rsid w:val="005E0DDE"/>
    <w:rsid w:val="005E1E3B"/>
    <w:rsid w:val="005E20A7"/>
    <w:rsid w:val="005E388D"/>
    <w:rsid w:val="005E47B1"/>
    <w:rsid w:val="005F066A"/>
    <w:rsid w:val="005F0A2B"/>
    <w:rsid w:val="005F1FD7"/>
    <w:rsid w:val="00601D9E"/>
    <w:rsid w:val="00602FA7"/>
    <w:rsid w:val="0060418E"/>
    <w:rsid w:val="00604F3F"/>
    <w:rsid w:val="006060DB"/>
    <w:rsid w:val="00610855"/>
    <w:rsid w:val="006111BF"/>
    <w:rsid w:val="00611A3E"/>
    <w:rsid w:val="00613188"/>
    <w:rsid w:val="006138D0"/>
    <w:rsid w:val="00615607"/>
    <w:rsid w:val="006163A7"/>
    <w:rsid w:val="00616FC9"/>
    <w:rsid w:val="00622BEB"/>
    <w:rsid w:val="00623463"/>
    <w:rsid w:val="00623D38"/>
    <w:rsid w:val="00624115"/>
    <w:rsid w:val="00625A6F"/>
    <w:rsid w:val="00626487"/>
    <w:rsid w:val="0062783B"/>
    <w:rsid w:val="00627FA0"/>
    <w:rsid w:val="0063026B"/>
    <w:rsid w:val="006305BC"/>
    <w:rsid w:val="00630F7B"/>
    <w:rsid w:val="0063112A"/>
    <w:rsid w:val="0063149F"/>
    <w:rsid w:val="0063159B"/>
    <w:rsid w:val="006315CF"/>
    <w:rsid w:val="00631AEF"/>
    <w:rsid w:val="00632900"/>
    <w:rsid w:val="00633BBB"/>
    <w:rsid w:val="00634177"/>
    <w:rsid w:val="00634DAE"/>
    <w:rsid w:val="00634E9C"/>
    <w:rsid w:val="00635013"/>
    <w:rsid w:val="00635CA4"/>
    <w:rsid w:val="00635E89"/>
    <w:rsid w:val="00636462"/>
    <w:rsid w:val="00636E79"/>
    <w:rsid w:val="00637138"/>
    <w:rsid w:val="0063721C"/>
    <w:rsid w:val="0063754B"/>
    <w:rsid w:val="00641F87"/>
    <w:rsid w:val="00643466"/>
    <w:rsid w:val="00643951"/>
    <w:rsid w:val="00645B5E"/>
    <w:rsid w:val="00645F7A"/>
    <w:rsid w:val="0064740A"/>
    <w:rsid w:val="0065033B"/>
    <w:rsid w:val="006513CC"/>
    <w:rsid w:val="00652F61"/>
    <w:rsid w:val="0065340B"/>
    <w:rsid w:val="00654EB8"/>
    <w:rsid w:val="00655F2A"/>
    <w:rsid w:val="00656E73"/>
    <w:rsid w:val="00661997"/>
    <w:rsid w:val="00661E75"/>
    <w:rsid w:val="00661EA2"/>
    <w:rsid w:val="0066239B"/>
    <w:rsid w:val="0066387C"/>
    <w:rsid w:val="00665906"/>
    <w:rsid w:val="00667250"/>
    <w:rsid w:val="00670517"/>
    <w:rsid w:val="00671D98"/>
    <w:rsid w:val="006721A4"/>
    <w:rsid w:val="00672E0A"/>
    <w:rsid w:val="00673417"/>
    <w:rsid w:val="00675D50"/>
    <w:rsid w:val="00676A24"/>
    <w:rsid w:val="00677F79"/>
    <w:rsid w:val="00680146"/>
    <w:rsid w:val="006804BD"/>
    <w:rsid w:val="00680D8B"/>
    <w:rsid w:val="00681FA2"/>
    <w:rsid w:val="00682C57"/>
    <w:rsid w:val="00682E8A"/>
    <w:rsid w:val="00683551"/>
    <w:rsid w:val="0068482F"/>
    <w:rsid w:val="006853B4"/>
    <w:rsid w:val="00687398"/>
    <w:rsid w:val="00687685"/>
    <w:rsid w:val="00687A88"/>
    <w:rsid w:val="00690533"/>
    <w:rsid w:val="0069172F"/>
    <w:rsid w:val="00691BC7"/>
    <w:rsid w:val="00692FEA"/>
    <w:rsid w:val="00693495"/>
    <w:rsid w:val="0069363C"/>
    <w:rsid w:val="0069374F"/>
    <w:rsid w:val="0069412F"/>
    <w:rsid w:val="006942DA"/>
    <w:rsid w:val="00694A6F"/>
    <w:rsid w:val="006963D5"/>
    <w:rsid w:val="006972FA"/>
    <w:rsid w:val="006A1D47"/>
    <w:rsid w:val="006A3E7C"/>
    <w:rsid w:val="006A519A"/>
    <w:rsid w:val="006A59D9"/>
    <w:rsid w:val="006A78AF"/>
    <w:rsid w:val="006B0FF2"/>
    <w:rsid w:val="006B472C"/>
    <w:rsid w:val="006B4993"/>
    <w:rsid w:val="006B6769"/>
    <w:rsid w:val="006B793D"/>
    <w:rsid w:val="006C13A1"/>
    <w:rsid w:val="006C3853"/>
    <w:rsid w:val="006C400A"/>
    <w:rsid w:val="006C78E9"/>
    <w:rsid w:val="006D0E33"/>
    <w:rsid w:val="006D11B9"/>
    <w:rsid w:val="006D1A68"/>
    <w:rsid w:val="006D21AE"/>
    <w:rsid w:val="006D37E2"/>
    <w:rsid w:val="006D48C4"/>
    <w:rsid w:val="006D4F1F"/>
    <w:rsid w:val="006D542C"/>
    <w:rsid w:val="006D5CE3"/>
    <w:rsid w:val="006D5F6B"/>
    <w:rsid w:val="006D6021"/>
    <w:rsid w:val="006D62E9"/>
    <w:rsid w:val="006D635E"/>
    <w:rsid w:val="006D6A47"/>
    <w:rsid w:val="006D7C1A"/>
    <w:rsid w:val="006E05A7"/>
    <w:rsid w:val="006E0752"/>
    <w:rsid w:val="006E1904"/>
    <w:rsid w:val="006E2946"/>
    <w:rsid w:val="006E2ED5"/>
    <w:rsid w:val="006E3003"/>
    <w:rsid w:val="006E52C8"/>
    <w:rsid w:val="006E6AFD"/>
    <w:rsid w:val="006E70CD"/>
    <w:rsid w:val="006F0272"/>
    <w:rsid w:val="006F02F1"/>
    <w:rsid w:val="006F0434"/>
    <w:rsid w:val="006F0B6A"/>
    <w:rsid w:val="006F0BD5"/>
    <w:rsid w:val="006F17A5"/>
    <w:rsid w:val="006F2D2C"/>
    <w:rsid w:val="006F3692"/>
    <w:rsid w:val="006F419F"/>
    <w:rsid w:val="006F4222"/>
    <w:rsid w:val="006F6F69"/>
    <w:rsid w:val="00703A5A"/>
    <w:rsid w:val="00703C61"/>
    <w:rsid w:val="00704FB6"/>
    <w:rsid w:val="007051E5"/>
    <w:rsid w:val="007075E2"/>
    <w:rsid w:val="00707750"/>
    <w:rsid w:val="00707AC3"/>
    <w:rsid w:val="0071176A"/>
    <w:rsid w:val="0071214D"/>
    <w:rsid w:val="0071221A"/>
    <w:rsid w:val="00712674"/>
    <w:rsid w:val="0071272A"/>
    <w:rsid w:val="00712B15"/>
    <w:rsid w:val="0071356B"/>
    <w:rsid w:val="0071480E"/>
    <w:rsid w:val="007168CF"/>
    <w:rsid w:val="00721C8A"/>
    <w:rsid w:val="007233E7"/>
    <w:rsid w:val="007242D8"/>
    <w:rsid w:val="00725A63"/>
    <w:rsid w:val="007270C0"/>
    <w:rsid w:val="007279A0"/>
    <w:rsid w:val="00730547"/>
    <w:rsid w:val="00730ABA"/>
    <w:rsid w:val="00730ADB"/>
    <w:rsid w:val="00731B54"/>
    <w:rsid w:val="00731D34"/>
    <w:rsid w:val="00732535"/>
    <w:rsid w:val="00732A2D"/>
    <w:rsid w:val="007348EC"/>
    <w:rsid w:val="00734EA0"/>
    <w:rsid w:val="007359D5"/>
    <w:rsid w:val="00736027"/>
    <w:rsid w:val="007367C0"/>
    <w:rsid w:val="00740D35"/>
    <w:rsid w:val="00741112"/>
    <w:rsid w:val="007435B0"/>
    <w:rsid w:val="007440C4"/>
    <w:rsid w:val="0074422A"/>
    <w:rsid w:val="00745769"/>
    <w:rsid w:val="00745F75"/>
    <w:rsid w:val="007460B3"/>
    <w:rsid w:val="00747551"/>
    <w:rsid w:val="00747813"/>
    <w:rsid w:val="00747953"/>
    <w:rsid w:val="00747D17"/>
    <w:rsid w:val="00747DDC"/>
    <w:rsid w:val="00747EF3"/>
    <w:rsid w:val="00750B42"/>
    <w:rsid w:val="00751CD3"/>
    <w:rsid w:val="00752BD6"/>
    <w:rsid w:val="007553AA"/>
    <w:rsid w:val="00757797"/>
    <w:rsid w:val="00761B8F"/>
    <w:rsid w:val="00761BAC"/>
    <w:rsid w:val="00762112"/>
    <w:rsid w:val="00762414"/>
    <w:rsid w:val="007630DA"/>
    <w:rsid w:val="007639E9"/>
    <w:rsid w:val="00764EC2"/>
    <w:rsid w:val="007651DF"/>
    <w:rsid w:val="00766121"/>
    <w:rsid w:val="00766510"/>
    <w:rsid w:val="007665F4"/>
    <w:rsid w:val="0077293F"/>
    <w:rsid w:val="007730FB"/>
    <w:rsid w:val="0077379D"/>
    <w:rsid w:val="00773E5D"/>
    <w:rsid w:val="007804B3"/>
    <w:rsid w:val="007814F4"/>
    <w:rsid w:val="00783684"/>
    <w:rsid w:val="00790110"/>
    <w:rsid w:val="00792AA0"/>
    <w:rsid w:val="007931F8"/>
    <w:rsid w:val="007942D7"/>
    <w:rsid w:val="00795C2E"/>
    <w:rsid w:val="00795F33"/>
    <w:rsid w:val="007A2656"/>
    <w:rsid w:val="007A39A2"/>
    <w:rsid w:val="007A48E1"/>
    <w:rsid w:val="007A4933"/>
    <w:rsid w:val="007A5BD0"/>
    <w:rsid w:val="007A697F"/>
    <w:rsid w:val="007B2B86"/>
    <w:rsid w:val="007B5D5A"/>
    <w:rsid w:val="007B6279"/>
    <w:rsid w:val="007B6700"/>
    <w:rsid w:val="007B6A1B"/>
    <w:rsid w:val="007B7470"/>
    <w:rsid w:val="007C462F"/>
    <w:rsid w:val="007C4FE4"/>
    <w:rsid w:val="007C5113"/>
    <w:rsid w:val="007C64B5"/>
    <w:rsid w:val="007C7550"/>
    <w:rsid w:val="007D1B24"/>
    <w:rsid w:val="007D21B0"/>
    <w:rsid w:val="007D4215"/>
    <w:rsid w:val="007D4420"/>
    <w:rsid w:val="007D7599"/>
    <w:rsid w:val="007D7A8F"/>
    <w:rsid w:val="007E15D0"/>
    <w:rsid w:val="007E4302"/>
    <w:rsid w:val="007E47BB"/>
    <w:rsid w:val="007E574E"/>
    <w:rsid w:val="007E6B73"/>
    <w:rsid w:val="007F036C"/>
    <w:rsid w:val="007F14E1"/>
    <w:rsid w:val="007F246B"/>
    <w:rsid w:val="007F2510"/>
    <w:rsid w:val="007F26E5"/>
    <w:rsid w:val="007F2987"/>
    <w:rsid w:val="007F2A3B"/>
    <w:rsid w:val="007F2ED9"/>
    <w:rsid w:val="007F3BB4"/>
    <w:rsid w:val="007F416D"/>
    <w:rsid w:val="007F519B"/>
    <w:rsid w:val="007F7D7C"/>
    <w:rsid w:val="00800620"/>
    <w:rsid w:val="0080158B"/>
    <w:rsid w:val="008042D3"/>
    <w:rsid w:val="008048DA"/>
    <w:rsid w:val="008056A2"/>
    <w:rsid w:val="0080625C"/>
    <w:rsid w:val="0080682C"/>
    <w:rsid w:val="008117D3"/>
    <w:rsid w:val="00812580"/>
    <w:rsid w:val="00813B2A"/>
    <w:rsid w:val="00814DF9"/>
    <w:rsid w:val="00815549"/>
    <w:rsid w:val="00817BFD"/>
    <w:rsid w:val="00817FBB"/>
    <w:rsid w:val="00820715"/>
    <w:rsid w:val="0082181D"/>
    <w:rsid w:val="0082494A"/>
    <w:rsid w:val="00824A13"/>
    <w:rsid w:val="00824B0B"/>
    <w:rsid w:val="00825870"/>
    <w:rsid w:val="008267E7"/>
    <w:rsid w:val="00826AD9"/>
    <w:rsid w:val="00826FC4"/>
    <w:rsid w:val="0082706C"/>
    <w:rsid w:val="0082724A"/>
    <w:rsid w:val="00830E33"/>
    <w:rsid w:val="008322A8"/>
    <w:rsid w:val="00833332"/>
    <w:rsid w:val="0083340F"/>
    <w:rsid w:val="00833CFF"/>
    <w:rsid w:val="0083405D"/>
    <w:rsid w:val="0083474A"/>
    <w:rsid w:val="00834A29"/>
    <w:rsid w:val="008350E9"/>
    <w:rsid w:val="00836A1F"/>
    <w:rsid w:val="00836FE9"/>
    <w:rsid w:val="0083702E"/>
    <w:rsid w:val="00841A2D"/>
    <w:rsid w:val="00842930"/>
    <w:rsid w:val="00843968"/>
    <w:rsid w:val="00843C84"/>
    <w:rsid w:val="0084409F"/>
    <w:rsid w:val="00844D00"/>
    <w:rsid w:val="00845A1F"/>
    <w:rsid w:val="00845C77"/>
    <w:rsid w:val="008475B8"/>
    <w:rsid w:val="008479BB"/>
    <w:rsid w:val="00850A7B"/>
    <w:rsid w:val="00851F0F"/>
    <w:rsid w:val="008544F1"/>
    <w:rsid w:val="00854AF4"/>
    <w:rsid w:val="008573D6"/>
    <w:rsid w:val="00860653"/>
    <w:rsid w:val="00862960"/>
    <w:rsid w:val="00862F44"/>
    <w:rsid w:val="008630FA"/>
    <w:rsid w:val="00864971"/>
    <w:rsid w:val="00865013"/>
    <w:rsid w:val="00866785"/>
    <w:rsid w:val="00867AF0"/>
    <w:rsid w:val="00867EC6"/>
    <w:rsid w:val="00870390"/>
    <w:rsid w:val="008704A4"/>
    <w:rsid w:val="00872B7F"/>
    <w:rsid w:val="00872D46"/>
    <w:rsid w:val="0087479E"/>
    <w:rsid w:val="008749AF"/>
    <w:rsid w:val="00874B74"/>
    <w:rsid w:val="008766D6"/>
    <w:rsid w:val="0087686D"/>
    <w:rsid w:val="00876ACA"/>
    <w:rsid w:val="00877E3A"/>
    <w:rsid w:val="008805DC"/>
    <w:rsid w:val="00880935"/>
    <w:rsid w:val="00881C06"/>
    <w:rsid w:val="0088200B"/>
    <w:rsid w:val="00882D06"/>
    <w:rsid w:val="008830EC"/>
    <w:rsid w:val="008834AE"/>
    <w:rsid w:val="008847E0"/>
    <w:rsid w:val="00884AE3"/>
    <w:rsid w:val="008853C2"/>
    <w:rsid w:val="00885AEA"/>
    <w:rsid w:val="00885B0A"/>
    <w:rsid w:val="00885FFE"/>
    <w:rsid w:val="008868F2"/>
    <w:rsid w:val="00886968"/>
    <w:rsid w:val="008902EB"/>
    <w:rsid w:val="00891501"/>
    <w:rsid w:val="00893212"/>
    <w:rsid w:val="00893AEF"/>
    <w:rsid w:val="0089591F"/>
    <w:rsid w:val="00895C61"/>
    <w:rsid w:val="008A0C65"/>
    <w:rsid w:val="008A10F9"/>
    <w:rsid w:val="008A228F"/>
    <w:rsid w:val="008A3937"/>
    <w:rsid w:val="008A40C2"/>
    <w:rsid w:val="008A50C1"/>
    <w:rsid w:val="008A6DA9"/>
    <w:rsid w:val="008A77A7"/>
    <w:rsid w:val="008A7C81"/>
    <w:rsid w:val="008B1D9E"/>
    <w:rsid w:val="008B21DD"/>
    <w:rsid w:val="008B256C"/>
    <w:rsid w:val="008B3FE1"/>
    <w:rsid w:val="008B53C3"/>
    <w:rsid w:val="008B7444"/>
    <w:rsid w:val="008C042F"/>
    <w:rsid w:val="008C33A4"/>
    <w:rsid w:val="008C3E53"/>
    <w:rsid w:val="008C4184"/>
    <w:rsid w:val="008C485E"/>
    <w:rsid w:val="008C4B88"/>
    <w:rsid w:val="008C4E47"/>
    <w:rsid w:val="008C4F37"/>
    <w:rsid w:val="008C6F7E"/>
    <w:rsid w:val="008D11D1"/>
    <w:rsid w:val="008D34A9"/>
    <w:rsid w:val="008D53B6"/>
    <w:rsid w:val="008D5C2F"/>
    <w:rsid w:val="008D72B0"/>
    <w:rsid w:val="008D779E"/>
    <w:rsid w:val="008E088D"/>
    <w:rsid w:val="008E0DCE"/>
    <w:rsid w:val="008E13B5"/>
    <w:rsid w:val="008E33B0"/>
    <w:rsid w:val="008E511F"/>
    <w:rsid w:val="008F01F3"/>
    <w:rsid w:val="008F17C2"/>
    <w:rsid w:val="008F1BA8"/>
    <w:rsid w:val="008F3E03"/>
    <w:rsid w:val="008F5F87"/>
    <w:rsid w:val="008F7C0F"/>
    <w:rsid w:val="0090194B"/>
    <w:rsid w:val="009019B4"/>
    <w:rsid w:val="0090235D"/>
    <w:rsid w:val="009030C4"/>
    <w:rsid w:val="00903D1B"/>
    <w:rsid w:val="00904278"/>
    <w:rsid w:val="0090427C"/>
    <w:rsid w:val="00904D2A"/>
    <w:rsid w:val="00911A98"/>
    <w:rsid w:val="00912665"/>
    <w:rsid w:val="00913A32"/>
    <w:rsid w:val="00917C37"/>
    <w:rsid w:val="00917D78"/>
    <w:rsid w:val="00920F81"/>
    <w:rsid w:val="009225A7"/>
    <w:rsid w:val="009248BD"/>
    <w:rsid w:val="00925E53"/>
    <w:rsid w:val="0092673A"/>
    <w:rsid w:val="0092699C"/>
    <w:rsid w:val="009272FA"/>
    <w:rsid w:val="00931003"/>
    <w:rsid w:val="009323D8"/>
    <w:rsid w:val="00933487"/>
    <w:rsid w:val="00940601"/>
    <w:rsid w:val="0094088D"/>
    <w:rsid w:val="0094158E"/>
    <w:rsid w:val="00941C0A"/>
    <w:rsid w:val="00941DE5"/>
    <w:rsid w:val="009425A7"/>
    <w:rsid w:val="0094292C"/>
    <w:rsid w:val="00943411"/>
    <w:rsid w:val="009447D9"/>
    <w:rsid w:val="00945D84"/>
    <w:rsid w:val="00946D32"/>
    <w:rsid w:val="009477E7"/>
    <w:rsid w:val="00950F96"/>
    <w:rsid w:val="009529D7"/>
    <w:rsid w:val="00953776"/>
    <w:rsid w:val="00953A0E"/>
    <w:rsid w:val="0095500A"/>
    <w:rsid w:val="009550B8"/>
    <w:rsid w:val="00957F12"/>
    <w:rsid w:val="00960C79"/>
    <w:rsid w:val="0096186B"/>
    <w:rsid w:val="00962EC6"/>
    <w:rsid w:val="00962F6A"/>
    <w:rsid w:val="0096317C"/>
    <w:rsid w:val="00963FFB"/>
    <w:rsid w:val="00964230"/>
    <w:rsid w:val="009653F6"/>
    <w:rsid w:val="0096557B"/>
    <w:rsid w:val="00965897"/>
    <w:rsid w:val="00966A01"/>
    <w:rsid w:val="00967368"/>
    <w:rsid w:val="00971154"/>
    <w:rsid w:val="00972C96"/>
    <w:rsid w:val="00973FCB"/>
    <w:rsid w:val="009762AA"/>
    <w:rsid w:val="00977681"/>
    <w:rsid w:val="00981D4C"/>
    <w:rsid w:val="009826BB"/>
    <w:rsid w:val="00982C9D"/>
    <w:rsid w:val="009842FF"/>
    <w:rsid w:val="009845FB"/>
    <w:rsid w:val="009848D8"/>
    <w:rsid w:val="00985016"/>
    <w:rsid w:val="009858F9"/>
    <w:rsid w:val="009862AD"/>
    <w:rsid w:val="00987CC4"/>
    <w:rsid w:val="00990360"/>
    <w:rsid w:val="009909D2"/>
    <w:rsid w:val="009919A6"/>
    <w:rsid w:val="00991A8C"/>
    <w:rsid w:val="00992022"/>
    <w:rsid w:val="00992594"/>
    <w:rsid w:val="009938E4"/>
    <w:rsid w:val="00993C6A"/>
    <w:rsid w:val="009A000F"/>
    <w:rsid w:val="009A2BA9"/>
    <w:rsid w:val="009A2BE7"/>
    <w:rsid w:val="009A5518"/>
    <w:rsid w:val="009A5A89"/>
    <w:rsid w:val="009A5D48"/>
    <w:rsid w:val="009A69E9"/>
    <w:rsid w:val="009A6D9C"/>
    <w:rsid w:val="009B3E19"/>
    <w:rsid w:val="009B4AE3"/>
    <w:rsid w:val="009B4B1B"/>
    <w:rsid w:val="009B5779"/>
    <w:rsid w:val="009B6BC7"/>
    <w:rsid w:val="009C083F"/>
    <w:rsid w:val="009C0CA3"/>
    <w:rsid w:val="009C1895"/>
    <w:rsid w:val="009C1AC8"/>
    <w:rsid w:val="009C2B98"/>
    <w:rsid w:val="009C3F4C"/>
    <w:rsid w:val="009C639B"/>
    <w:rsid w:val="009C79B1"/>
    <w:rsid w:val="009C7F3B"/>
    <w:rsid w:val="009D0EB6"/>
    <w:rsid w:val="009D11E1"/>
    <w:rsid w:val="009D1E61"/>
    <w:rsid w:val="009D2E16"/>
    <w:rsid w:val="009D314E"/>
    <w:rsid w:val="009D334A"/>
    <w:rsid w:val="009D4876"/>
    <w:rsid w:val="009D7998"/>
    <w:rsid w:val="009E0961"/>
    <w:rsid w:val="009E0C79"/>
    <w:rsid w:val="009E163B"/>
    <w:rsid w:val="009E170C"/>
    <w:rsid w:val="009E1878"/>
    <w:rsid w:val="009E3B67"/>
    <w:rsid w:val="009E7130"/>
    <w:rsid w:val="009E75C4"/>
    <w:rsid w:val="009F21E9"/>
    <w:rsid w:val="009F3497"/>
    <w:rsid w:val="009F5AD9"/>
    <w:rsid w:val="009F6B2B"/>
    <w:rsid w:val="00A006C8"/>
    <w:rsid w:val="00A00956"/>
    <w:rsid w:val="00A00E0F"/>
    <w:rsid w:val="00A02897"/>
    <w:rsid w:val="00A03B4F"/>
    <w:rsid w:val="00A04506"/>
    <w:rsid w:val="00A1003E"/>
    <w:rsid w:val="00A10E23"/>
    <w:rsid w:val="00A1119C"/>
    <w:rsid w:val="00A12C5E"/>
    <w:rsid w:val="00A13AEE"/>
    <w:rsid w:val="00A13FA2"/>
    <w:rsid w:val="00A166AD"/>
    <w:rsid w:val="00A17C60"/>
    <w:rsid w:val="00A20481"/>
    <w:rsid w:val="00A20C85"/>
    <w:rsid w:val="00A20F17"/>
    <w:rsid w:val="00A2108A"/>
    <w:rsid w:val="00A22865"/>
    <w:rsid w:val="00A22DE2"/>
    <w:rsid w:val="00A23969"/>
    <w:rsid w:val="00A23DF8"/>
    <w:rsid w:val="00A24832"/>
    <w:rsid w:val="00A25993"/>
    <w:rsid w:val="00A25B1F"/>
    <w:rsid w:val="00A27F69"/>
    <w:rsid w:val="00A301C7"/>
    <w:rsid w:val="00A30BA6"/>
    <w:rsid w:val="00A3225F"/>
    <w:rsid w:val="00A32930"/>
    <w:rsid w:val="00A32E3C"/>
    <w:rsid w:val="00A3338F"/>
    <w:rsid w:val="00A33562"/>
    <w:rsid w:val="00A3502D"/>
    <w:rsid w:val="00A36B9E"/>
    <w:rsid w:val="00A378B1"/>
    <w:rsid w:val="00A40377"/>
    <w:rsid w:val="00A408A7"/>
    <w:rsid w:val="00A4137B"/>
    <w:rsid w:val="00A433C6"/>
    <w:rsid w:val="00A43C2C"/>
    <w:rsid w:val="00A43ECC"/>
    <w:rsid w:val="00A43F53"/>
    <w:rsid w:val="00A4465C"/>
    <w:rsid w:val="00A4520D"/>
    <w:rsid w:val="00A476FD"/>
    <w:rsid w:val="00A47D01"/>
    <w:rsid w:val="00A500F1"/>
    <w:rsid w:val="00A51B37"/>
    <w:rsid w:val="00A541A8"/>
    <w:rsid w:val="00A54756"/>
    <w:rsid w:val="00A554DF"/>
    <w:rsid w:val="00A566D1"/>
    <w:rsid w:val="00A56727"/>
    <w:rsid w:val="00A56FFE"/>
    <w:rsid w:val="00A570CA"/>
    <w:rsid w:val="00A5726F"/>
    <w:rsid w:val="00A574A6"/>
    <w:rsid w:val="00A62720"/>
    <w:rsid w:val="00A635E9"/>
    <w:rsid w:val="00A64C11"/>
    <w:rsid w:val="00A64F48"/>
    <w:rsid w:val="00A650E7"/>
    <w:rsid w:val="00A6629F"/>
    <w:rsid w:val="00A71C90"/>
    <w:rsid w:val="00A73EA2"/>
    <w:rsid w:val="00A74702"/>
    <w:rsid w:val="00A74780"/>
    <w:rsid w:val="00A7566D"/>
    <w:rsid w:val="00A76703"/>
    <w:rsid w:val="00A816A9"/>
    <w:rsid w:val="00A84B8F"/>
    <w:rsid w:val="00A8530D"/>
    <w:rsid w:val="00A8596E"/>
    <w:rsid w:val="00A85992"/>
    <w:rsid w:val="00A90B79"/>
    <w:rsid w:val="00A914BE"/>
    <w:rsid w:val="00A919C9"/>
    <w:rsid w:val="00A92022"/>
    <w:rsid w:val="00A92872"/>
    <w:rsid w:val="00A94420"/>
    <w:rsid w:val="00A95585"/>
    <w:rsid w:val="00A96BDB"/>
    <w:rsid w:val="00A972A5"/>
    <w:rsid w:val="00AA0DA1"/>
    <w:rsid w:val="00AA1163"/>
    <w:rsid w:val="00AA1934"/>
    <w:rsid w:val="00AA2385"/>
    <w:rsid w:val="00AA7DFE"/>
    <w:rsid w:val="00AB2BC3"/>
    <w:rsid w:val="00AB487D"/>
    <w:rsid w:val="00AB4A8B"/>
    <w:rsid w:val="00AB4DDA"/>
    <w:rsid w:val="00AB560E"/>
    <w:rsid w:val="00AB5B2F"/>
    <w:rsid w:val="00AB6E22"/>
    <w:rsid w:val="00AB75B0"/>
    <w:rsid w:val="00AC1DA5"/>
    <w:rsid w:val="00AC369C"/>
    <w:rsid w:val="00AC445B"/>
    <w:rsid w:val="00AC51BA"/>
    <w:rsid w:val="00AC7AA1"/>
    <w:rsid w:val="00AD1A46"/>
    <w:rsid w:val="00AD438D"/>
    <w:rsid w:val="00AD5C12"/>
    <w:rsid w:val="00AD741B"/>
    <w:rsid w:val="00AE0890"/>
    <w:rsid w:val="00AE0E85"/>
    <w:rsid w:val="00AE1CD4"/>
    <w:rsid w:val="00AE1ED2"/>
    <w:rsid w:val="00AE1FC0"/>
    <w:rsid w:val="00AE2354"/>
    <w:rsid w:val="00AE3179"/>
    <w:rsid w:val="00AE39F0"/>
    <w:rsid w:val="00AE41EE"/>
    <w:rsid w:val="00AE5378"/>
    <w:rsid w:val="00AE5922"/>
    <w:rsid w:val="00AE7CF4"/>
    <w:rsid w:val="00AF04CA"/>
    <w:rsid w:val="00AF0896"/>
    <w:rsid w:val="00AF1144"/>
    <w:rsid w:val="00AF2700"/>
    <w:rsid w:val="00AF3C16"/>
    <w:rsid w:val="00AF4035"/>
    <w:rsid w:val="00AF486D"/>
    <w:rsid w:val="00AF522D"/>
    <w:rsid w:val="00AF5EC1"/>
    <w:rsid w:val="00B01163"/>
    <w:rsid w:val="00B015D2"/>
    <w:rsid w:val="00B01A5E"/>
    <w:rsid w:val="00B01F8C"/>
    <w:rsid w:val="00B02E95"/>
    <w:rsid w:val="00B02F4A"/>
    <w:rsid w:val="00B043EF"/>
    <w:rsid w:val="00B04778"/>
    <w:rsid w:val="00B057FE"/>
    <w:rsid w:val="00B079B7"/>
    <w:rsid w:val="00B07C0D"/>
    <w:rsid w:val="00B07CD7"/>
    <w:rsid w:val="00B10084"/>
    <w:rsid w:val="00B11A0E"/>
    <w:rsid w:val="00B1278B"/>
    <w:rsid w:val="00B129C1"/>
    <w:rsid w:val="00B13763"/>
    <w:rsid w:val="00B1442B"/>
    <w:rsid w:val="00B14ADE"/>
    <w:rsid w:val="00B1683F"/>
    <w:rsid w:val="00B16A75"/>
    <w:rsid w:val="00B17E44"/>
    <w:rsid w:val="00B203F4"/>
    <w:rsid w:val="00B2099B"/>
    <w:rsid w:val="00B20A39"/>
    <w:rsid w:val="00B213B1"/>
    <w:rsid w:val="00B21B9B"/>
    <w:rsid w:val="00B22F86"/>
    <w:rsid w:val="00B2378C"/>
    <w:rsid w:val="00B23DAA"/>
    <w:rsid w:val="00B2481B"/>
    <w:rsid w:val="00B2669F"/>
    <w:rsid w:val="00B27278"/>
    <w:rsid w:val="00B277A5"/>
    <w:rsid w:val="00B27C5B"/>
    <w:rsid w:val="00B30205"/>
    <w:rsid w:val="00B30CEF"/>
    <w:rsid w:val="00B30E7C"/>
    <w:rsid w:val="00B31B26"/>
    <w:rsid w:val="00B325BB"/>
    <w:rsid w:val="00B32867"/>
    <w:rsid w:val="00B32975"/>
    <w:rsid w:val="00B338C7"/>
    <w:rsid w:val="00B34FE4"/>
    <w:rsid w:val="00B35EBB"/>
    <w:rsid w:val="00B372A8"/>
    <w:rsid w:val="00B4048E"/>
    <w:rsid w:val="00B40C16"/>
    <w:rsid w:val="00B40F09"/>
    <w:rsid w:val="00B42BB1"/>
    <w:rsid w:val="00B45A3F"/>
    <w:rsid w:val="00B45DC4"/>
    <w:rsid w:val="00B46821"/>
    <w:rsid w:val="00B469D6"/>
    <w:rsid w:val="00B504BD"/>
    <w:rsid w:val="00B50AA7"/>
    <w:rsid w:val="00B51660"/>
    <w:rsid w:val="00B518CF"/>
    <w:rsid w:val="00B52101"/>
    <w:rsid w:val="00B52190"/>
    <w:rsid w:val="00B52CF9"/>
    <w:rsid w:val="00B53D14"/>
    <w:rsid w:val="00B55066"/>
    <w:rsid w:val="00B56FDD"/>
    <w:rsid w:val="00B577DC"/>
    <w:rsid w:val="00B57CCA"/>
    <w:rsid w:val="00B606C3"/>
    <w:rsid w:val="00B60C1A"/>
    <w:rsid w:val="00B60FA1"/>
    <w:rsid w:val="00B61E26"/>
    <w:rsid w:val="00B621A9"/>
    <w:rsid w:val="00B63683"/>
    <w:rsid w:val="00B63FA7"/>
    <w:rsid w:val="00B6436F"/>
    <w:rsid w:val="00B644B4"/>
    <w:rsid w:val="00B64919"/>
    <w:rsid w:val="00B66076"/>
    <w:rsid w:val="00B66B8C"/>
    <w:rsid w:val="00B67B7C"/>
    <w:rsid w:val="00B67F1F"/>
    <w:rsid w:val="00B70CBD"/>
    <w:rsid w:val="00B70D38"/>
    <w:rsid w:val="00B718C9"/>
    <w:rsid w:val="00B71D96"/>
    <w:rsid w:val="00B73039"/>
    <w:rsid w:val="00B75276"/>
    <w:rsid w:val="00B75AAA"/>
    <w:rsid w:val="00B75AEC"/>
    <w:rsid w:val="00B80888"/>
    <w:rsid w:val="00B80E05"/>
    <w:rsid w:val="00B81BD8"/>
    <w:rsid w:val="00B82E4E"/>
    <w:rsid w:val="00B85610"/>
    <w:rsid w:val="00B8622C"/>
    <w:rsid w:val="00B87840"/>
    <w:rsid w:val="00B900EF"/>
    <w:rsid w:val="00B91CD6"/>
    <w:rsid w:val="00B923A3"/>
    <w:rsid w:val="00B92472"/>
    <w:rsid w:val="00B92A64"/>
    <w:rsid w:val="00B92AE1"/>
    <w:rsid w:val="00B93C26"/>
    <w:rsid w:val="00B94129"/>
    <w:rsid w:val="00B95DE9"/>
    <w:rsid w:val="00B96E9B"/>
    <w:rsid w:val="00B97768"/>
    <w:rsid w:val="00BA00B8"/>
    <w:rsid w:val="00BA4071"/>
    <w:rsid w:val="00BA5031"/>
    <w:rsid w:val="00BA5E7E"/>
    <w:rsid w:val="00BA64E7"/>
    <w:rsid w:val="00BB1F7D"/>
    <w:rsid w:val="00BB344D"/>
    <w:rsid w:val="00BB431A"/>
    <w:rsid w:val="00BB5D26"/>
    <w:rsid w:val="00BB6697"/>
    <w:rsid w:val="00BB7C75"/>
    <w:rsid w:val="00BB7EC0"/>
    <w:rsid w:val="00BC109D"/>
    <w:rsid w:val="00BC2042"/>
    <w:rsid w:val="00BC23DA"/>
    <w:rsid w:val="00BC4B36"/>
    <w:rsid w:val="00BC4B46"/>
    <w:rsid w:val="00BC5396"/>
    <w:rsid w:val="00BC7132"/>
    <w:rsid w:val="00BC72E1"/>
    <w:rsid w:val="00BC7D15"/>
    <w:rsid w:val="00BD034C"/>
    <w:rsid w:val="00BD04FB"/>
    <w:rsid w:val="00BD22F4"/>
    <w:rsid w:val="00BD28D1"/>
    <w:rsid w:val="00BD389F"/>
    <w:rsid w:val="00BD3F42"/>
    <w:rsid w:val="00BD3F71"/>
    <w:rsid w:val="00BD63D2"/>
    <w:rsid w:val="00BD762A"/>
    <w:rsid w:val="00BD7FC1"/>
    <w:rsid w:val="00BE13DA"/>
    <w:rsid w:val="00BE303D"/>
    <w:rsid w:val="00BE3F6E"/>
    <w:rsid w:val="00BE45F7"/>
    <w:rsid w:val="00BE4AEC"/>
    <w:rsid w:val="00BE5786"/>
    <w:rsid w:val="00BE6DB3"/>
    <w:rsid w:val="00BE7817"/>
    <w:rsid w:val="00BE7DC4"/>
    <w:rsid w:val="00BF12FA"/>
    <w:rsid w:val="00BF13D9"/>
    <w:rsid w:val="00BF20FE"/>
    <w:rsid w:val="00BF2259"/>
    <w:rsid w:val="00BF2F13"/>
    <w:rsid w:val="00BF4B57"/>
    <w:rsid w:val="00BF5C5D"/>
    <w:rsid w:val="00BF6075"/>
    <w:rsid w:val="00BF7347"/>
    <w:rsid w:val="00C020BB"/>
    <w:rsid w:val="00C02846"/>
    <w:rsid w:val="00C02942"/>
    <w:rsid w:val="00C02CBA"/>
    <w:rsid w:val="00C06884"/>
    <w:rsid w:val="00C069CB"/>
    <w:rsid w:val="00C06FEC"/>
    <w:rsid w:val="00C07564"/>
    <w:rsid w:val="00C07D0C"/>
    <w:rsid w:val="00C07E02"/>
    <w:rsid w:val="00C10055"/>
    <w:rsid w:val="00C1135D"/>
    <w:rsid w:val="00C11DA3"/>
    <w:rsid w:val="00C13DF6"/>
    <w:rsid w:val="00C1464B"/>
    <w:rsid w:val="00C16822"/>
    <w:rsid w:val="00C16950"/>
    <w:rsid w:val="00C16C96"/>
    <w:rsid w:val="00C17BDA"/>
    <w:rsid w:val="00C17F42"/>
    <w:rsid w:val="00C20415"/>
    <w:rsid w:val="00C205FF"/>
    <w:rsid w:val="00C21566"/>
    <w:rsid w:val="00C232A3"/>
    <w:rsid w:val="00C23750"/>
    <w:rsid w:val="00C2386B"/>
    <w:rsid w:val="00C2386C"/>
    <w:rsid w:val="00C24BD4"/>
    <w:rsid w:val="00C251E0"/>
    <w:rsid w:val="00C25BBE"/>
    <w:rsid w:val="00C260D1"/>
    <w:rsid w:val="00C2619B"/>
    <w:rsid w:val="00C27A2B"/>
    <w:rsid w:val="00C302C7"/>
    <w:rsid w:val="00C30548"/>
    <w:rsid w:val="00C30932"/>
    <w:rsid w:val="00C33055"/>
    <w:rsid w:val="00C3397D"/>
    <w:rsid w:val="00C33ACD"/>
    <w:rsid w:val="00C3401F"/>
    <w:rsid w:val="00C34C0F"/>
    <w:rsid w:val="00C353A8"/>
    <w:rsid w:val="00C35D91"/>
    <w:rsid w:val="00C3644A"/>
    <w:rsid w:val="00C378B4"/>
    <w:rsid w:val="00C42011"/>
    <w:rsid w:val="00C429E4"/>
    <w:rsid w:val="00C4366C"/>
    <w:rsid w:val="00C45530"/>
    <w:rsid w:val="00C4619D"/>
    <w:rsid w:val="00C46E34"/>
    <w:rsid w:val="00C46F4C"/>
    <w:rsid w:val="00C47063"/>
    <w:rsid w:val="00C4713E"/>
    <w:rsid w:val="00C478A0"/>
    <w:rsid w:val="00C47F5F"/>
    <w:rsid w:val="00C50948"/>
    <w:rsid w:val="00C51016"/>
    <w:rsid w:val="00C51549"/>
    <w:rsid w:val="00C52C35"/>
    <w:rsid w:val="00C52FA2"/>
    <w:rsid w:val="00C575F7"/>
    <w:rsid w:val="00C610B5"/>
    <w:rsid w:val="00C62CCE"/>
    <w:rsid w:val="00C65F8F"/>
    <w:rsid w:val="00C6747F"/>
    <w:rsid w:val="00C67DC8"/>
    <w:rsid w:val="00C706E5"/>
    <w:rsid w:val="00C70772"/>
    <w:rsid w:val="00C70F64"/>
    <w:rsid w:val="00C72329"/>
    <w:rsid w:val="00C76ECE"/>
    <w:rsid w:val="00C777ED"/>
    <w:rsid w:val="00C820DC"/>
    <w:rsid w:val="00C8253E"/>
    <w:rsid w:val="00C83080"/>
    <w:rsid w:val="00C84082"/>
    <w:rsid w:val="00C8464E"/>
    <w:rsid w:val="00C858CF"/>
    <w:rsid w:val="00C85D0E"/>
    <w:rsid w:val="00C86790"/>
    <w:rsid w:val="00C87F48"/>
    <w:rsid w:val="00C92808"/>
    <w:rsid w:val="00C97E02"/>
    <w:rsid w:val="00CA055B"/>
    <w:rsid w:val="00CA08AA"/>
    <w:rsid w:val="00CA0A53"/>
    <w:rsid w:val="00CA1314"/>
    <w:rsid w:val="00CA17CB"/>
    <w:rsid w:val="00CA326E"/>
    <w:rsid w:val="00CA36E0"/>
    <w:rsid w:val="00CA3C20"/>
    <w:rsid w:val="00CA43CD"/>
    <w:rsid w:val="00CA5BAC"/>
    <w:rsid w:val="00CA7367"/>
    <w:rsid w:val="00CB2855"/>
    <w:rsid w:val="00CB296A"/>
    <w:rsid w:val="00CB31FD"/>
    <w:rsid w:val="00CB6937"/>
    <w:rsid w:val="00CC00F2"/>
    <w:rsid w:val="00CC1556"/>
    <w:rsid w:val="00CC2F03"/>
    <w:rsid w:val="00CC44CC"/>
    <w:rsid w:val="00CC46AD"/>
    <w:rsid w:val="00CC5124"/>
    <w:rsid w:val="00CC545C"/>
    <w:rsid w:val="00CD032D"/>
    <w:rsid w:val="00CD069D"/>
    <w:rsid w:val="00CD1FD9"/>
    <w:rsid w:val="00CD2742"/>
    <w:rsid w:val="00CD2A93"/>
    <w:rsid w:val="00CD3EBE"/>
    <w:rsid w:val="00CD4E6B"/>
    <w:rsid w:val="00CD56DC"/>
    <w:rsid w:val="00CD71BE"/>
    <w:rsid w:val="00CE0134"/>
    <w:rsid w:val="00CE224F"/>
    <w:rsid w:val="00CE45B3"/>
    <w:rsid w:val="00CE50B7"/>
    <w:rsid w:val="00CE51FA"/>
    <w:rsid w:val="00CE5498"/>
    <w:rsid w:val="00CE6CCC"/>
    <w:rsid w:val="00CE7F93"/>
    <w:rsid w:val="00CF0304"/>
    <w:rsid w:val="00CF12BD"/>
    <w:rsid w:val="00CF188F"/>
    <w:rsid w:val="00CF1DAF"/>
    <w:rsid w:val="00CF293E"/>
    <w:rsid w:val="00CF3CB4"/>
    <w:rsid w:val="00CF3D40"/>
    <w:rsid w:val="00CF4FE5"/>
    <w:rsid w:val="00CF6E34"/>
    <w:rsid w:val="00D0181A"/>
    <w:rsid w:val="00D01D8E"/>
    <w:rsid w:val="00D024EE"/>
    <w:rsid w:val="00D03DFA"/>
    <w:rsid w:val="00D05604"/>
    <w:rsid w:val="00D05788"/>
    <w:rsid w:val="00D05968"/>
    <w:rsid w:val="00D065B4"/>
    <w:rsid w:val="00D10CD4"/>
    <w:rsid w:val="00D112CF"/>
    <w:rsid w:val="00D14C33"/>
    <w:rsid w:val="00D175DB"/>
    <w:rsid w:val="00D17F78"/>
    <w:rsid w:val="00D20185"/>
    <w:rsid w:val="00D20A68"/>
    <w:rsid w:val="00D20AF3"/>
    <w:rsid w:val="00D2109E"/>
    <w:rsid w:val="00D21FBB"/>
    <w:rsid w:val="00D2253C"/>
    <w:rsid w:val="00D23E7B"/>
    <w:rsid w:val="00D24360"/>
    <w:rsid w:val="00D24C27"/>
    <w:rsid w:val="00D266A9"/>
    <w:rsid w:val="00D26D97"/>
    <w:rsid w:val="00D27A91"/>
    <w:rsid w:val="00D30F6E"/>
    <w:rsid w:val="00D31016"/>
    <w:rsid w:val="00D314E5"/>
    <w:rsid w:val="00D317CB"/>
    <w:rsid w:val="00D3190C"/>
    <w:rsid w:val="00D32145"/>
    <w:rsid w:val="00D32D7F"/>
    <w:rsid w:val="00D357CD"/>
    <w:rsid w:val="00D3591A"/>
    <w:rsid w:val="00D36063"/>
    <w:rsid w:val="00D36829"/>
    <w:rsid w:val="00D37DF5"/>
    <w:rsid w:val="00D40B80"/>
    <w:rsid w:val="00D40F78"/>
    <w:rsid w:val="00D4141C"/>
    <w:rsid w:val="00D41834"/>
    <w:rsid w:val="00D42249"/>
    <w:rsid w:val="00D44A11"/>
    <w:rsid w:val="00D44DDB"/>
    <w:rsid w:val="00D45005"/>
    <w:rsid w:val="00D45E20"/>
    <w:rsid w:val="00D4721A"/>
    <w:rsid w:val="00D4744B"/>
    <w:rsid w:val="00D514EB"/>
    <w:rsid w:val="00D52508"/>
    <w:rsid w:val="00D528C4"/>
    <w:rsid w:val="00D52976"/>
    <w:rsid w:val="00D52A84"/>
    <w:rsid w:val="00D52EC7"/>
    <w:rsid w:val="00D5316F"/>
    <w:rsid w:val="00D54176"/>
    <w:rsid w:val="00D5599F"/>
    <w:rsid w:val="00D567A7"/>
    <w:rsid w:val="00D56CA8"/>
    <w:rsid w:val="00D605DB"/>
    <w:rsid w:val="00D618E8"/>
    <w:rsid w:val="00D619B1"/>
    <w:rsid w:val="00D625AD"/>
    <w:rsid w:val="00D62DFC"/>
    <w:rsid w:val="00D639D6"/>
    <w:rsid w:val="00D63B18"/>
    <w:rsid w:val="00D63EC6"/>
    <w:rsid w:val="00D657BB"/>
    <w:rsid w:val="00D66096"/>
    <w:rsid w:val="00D7032D"/>
    <w:rsid w:val="00D71317"/>
    <w:rsid w:val="00D71F66"/>
    <w:rsid w:val="00D73463"/>
    <w:rsid w:val="00D73E6E"/>
    <w:rsid w:val="00D73F64"/>
    <w:rsid w:val="00D75714"/>
    <w:rsid w:val="00D75ED7"/>
    <w:rsid w:val="00D77179"/>
    <w:rsid w:val="00D807AE"/>
    <w:rsid w:val="00D81721"/>
    <w:rsid w:val="00D84D1F"/>
    <w:rsid w:val="00D850DB"/>
    <w:rsid w:val="00D85274"/>
    <w:rsid w:val="00D8581C"/>
    <w:rsid w:val="00D8596D"/>
    <w:rsid w:val="00D85F2B"/>
    <w:rsid w:val="00D87B25"/>
    <w:rsid w:val="00D92990"/>
    <w:rsid w:val="00D945E3"/>
    <w:rsid w:val="00D9493F"/>
    <w:rsid w:val="00D96E65"/>
    <w:rsid w:val="00D975C7"/>
    <w:rsid w:val="00D97808"/>
    <w:rsid w:val="00D97FF2"/>
    <w:rsid w:val="00DA08D6"/>
    <w:rsid w:val="00DA124E"/>
    <w:rsid w:val="00DA1402"/>
    <w:rsid w:val="00DA187C"/>
    <w:rsid w:val="00DA1A81"/>
    <w:rsid w:val="00DA1E1B"/>
    <w:rsid w:val="00DA301D"/>
    <w:rsid w:val="00DA3665"/>
    <w:rsid w:val="00DA474F"/>
    <w:rsid w:val="00DA5351"/>
    <w:rsid w:val="00DA70D8"/>
    <w:rsid w:val="00DA768F"/>
    <w:rsid w:val="00DB2819"/>
    <w:rsid w:val="00DB42A9"/>
    <w:rsid w:val="00DB6090"/>
    <w:rsid w:val="00DB655A"/>
    <w:rsid w:val="00DB7365"/>
    <w:rsid w:val="00DB769D"/>
    <w:rsid w:val="00DC18CC"/>
    <w:rsid w:val="00DC1A40"/>
    <w:rsid w:val="00DC353A"/>
    <w:rsid w:val="00DC3DA2"/>
    <w:rsid w:val="00DD50E1"/>
    <w:rsid w:val="00DD5AC5"/>
    <w:rsid w:val="00DD6767"/>
    <w:rsid w:val="00DD7448"/>
    <w:rsid w:val="00DE0223"/>
    <w:rsid w:val="00DE0B41"/>
    <w:rsid w:val="00DE1471"/>
    <w:rsid w:val="00DE22A7"/>
    <w:rsid w:val="00DE2636"/>
    <w:rsid w:val="00DE3C53"/>
    <w:rsid w:val="00DE482F"/>
    <w:rsid w:val="00DE497E"/>
    <w:rsid w:val="00DE557A"/>
    <w:rsid w:val="00DF0D78"/>
    <w:rsid w:val="00DF1441"/>
    <w:rsid w:val="00DF204B"/>
    <w:rsid w:val="00DF2EB2"/>
    <w:rsid w:val="00DF41F8"/>
    <w:rsid w:val="00DF48E8"/>
    <w:rsid w:val="00DF5147"/>
    <w:rsid w:val="00DF5267"/>
    <w:rsid w:val="00DF57F1"/>
    <w:rsid w:val="00DF6487"/>
    <w:rsid w:val="00DF64E5"/>
    <w:rsid w:val="00DF7654"/>
    <w:rsid w:val="00DF7CC0"/>
    <w:rsid w:val="00E00097"/>
    <w:rsid w:val="00E01A35"/>
    <w:rsid w:val="00E01ECC"/>
    <w:rsid w:val="00E0218E"/>
    <w:rsid w:val="00E022E3"/>
    <w:rsid w:val="00E02C77"/>
    <w:rsid w:val="00E03B0F"/>
    <w:rsid w:val="00E03E95"/>
    <w:rsid w:val="00E04C6D"/>
    <w:rsid w:val="00E05AA9"/>
    <w:rsid w:val="00E06275"/>
    <w:rsid w:val="00E066CB"/>
    <w:rsid w:val="00E06CE9"/>
    <w:rsid w:val="00E10343"/>
    <w:rsid w:val="00E105C1"/>
    <w:rsid w:val="00E10D0D"/>
    <w:rsid w:val="00E1177E"/>
    <w:rsid w:val="00E1179F"/>
    <w:rsid w:val="00E12899"/>
    <w:rsid w:val="00E14835"/>
    <w:rsid w:val="00E16BB5"/>
    <w:rsid w:val="00E1702A"/>
    <w:rsid w:val="00E178B9"/>
    <w:rsid w:val="00E2075A"/>
    <w:rsid w:val="00E23458"/>
    <w:rsid w:val="00E23957"/>
    <w:rsid w:val="00E24D6C"/>
    <w:rsid w:val="00E253B1"/>
    <w:rsid w:val="00E254A2"/>
    <w:rsid w:val="00E25A20"/>
    <w:rsid w:val="00E26DC7"/>
    <w:rsid w:val="00E27194"/>
    <w:rsid w:val="00E31D1C"/>
    <w:rsid w:val="00E3220E"/>
    <w:rsid w:val="00E32C35"/>
    <w:rsid w:val="00E32E03"/>
    <w:rsid w:val="00E34437"/>
    <w:rsid w:val="00E35643"/>
    <w:rsid w:val="00E37EC3"/>
    <w:rsid w:val="00E41C10"/>
    <w:rsid w:val="00E441DD"/>
    <w:rsid w:val="00E45DF1"/>
    <w:rsid w:val="00E46748"/>
    <w:rsid w:val="00E51105"/>
    <w:rsid w:val="00E51356"/>
    <w:rsid w:val="00E515C9"/>
    <w:rsid w:val="00E5210C"/>
    <w:rsid w:val="00E52AEC"/>
    <w:rsid w:val="00E53031"/>
    <w:rsid w:val="00E537B8"/>
    <w:rsid w:val="00E54CCC"/>
    <w:rsid w:val="00E55425"/>
    <w:rsid w:val="00E55B7E"/>
    <w:rsid w:val="00E571E2"/>
    <w:rsid w:val="00E61463"/>
    <w:rsid w:val="00E61707"/>
    <w:rsid w:val="00E62061"/>
    <w:rsid w:val="00E6254C"/>
    <w:rsid w:val="00E64936"/>
    <w:rsid w:val="00E664EB"/>
    <w:rsid w:val="00E678A3"/>
    <w:rsid w:val="00E706AF"/>
    <w:rsid w:val="00E7209D"/>
    <w:rsid w:val="00E72B56"/>
    <w:rsid w:val="00E7379F"/>
    <w:rsid w:val="00E74B48"/>
    <w:rsid w:val="00E75681"/>
    <w:rsid w:val="00E766DD"/>
    <w:rsid w:val="00E77471"/>
    <w:rsid w:val="00E77649"/>
    <w:rsid w:val="00E801A3"/>
    <w:rsid w:val="00E81279"/>
    <w:rsid w:val="00E82AE8"/>
    <w:rsid w:val="00E849E0"/>
    <w:rsid w:val="00E8580C"/>
    <w:rsid w:val="00E85811"/>
    <w:rsid w:val="00E8624E"/>
    <w:rsid w:val="00E876E5"/>
    <w:rsid w:val="00E90CD7"/>
    <w:rsid w:val="00E9152D"/>
    <w:rsid w:val="00E91611"/>
    <w:rsid w:val="00E93117"/>
    <w:rsid w:val="00E9334B"/>
    <w:rsid w:val="00E9402D"/>
    <w:rsid w:val="00E9449C"/>
    <w:rsid w:val="00E9469F"/>
    <w:rsid w:val="00E9588A"/>
    <w:rsid w:val="00E969B5"/>
    <w:rsid w:val="00E96E3C"/>
    <w:rsid w:val="00E97551"/>
    <w:rsid w:val="00EA001A"/>
    <w:rsid w:val="00EA0CFA"/>
    <w:rsid w:val="00EA0EA9"/>
    <w:rsid w:val="00EA2272"/>
    <w:rsid w:val="00EA270E"/>
    <w:rsid w:val="00EA4EBF"/>
    <w:rsid w:val="00EA4F41"/>
    <w:rsid w:val="00EA52B8"/>
    <w:rsid w:val="00EA5F53"/>
    <w:rsid w:val="00EA628F"/>
    <w:rsid w:val="00EA63AF"/>
    <w:rsid w:val="00EA6FF4"/>
    <w:rsid w:val="00EA704B"/>
    <w:rsid w:val="00EA78E4"/>
    <w:rsid w:val="00EB0572"/>
    <w:rsid w:val="00EB0DDB"/>
    <w:rsid w:val="00EB14C6"/>
    <w:rsid w:val="00EB15D4"/>
    <w:rsid w:val="00EB2C09"/>
    <w:rsid w:val="00EB2E0A"/>
    <w:rsid w:val="00EB3319"/>
    <w:rsid w:val="00EB3353"/>
    <w:rsid w:val="00EB3908"/>
    <w:rsid w:val="00EB63D1"/>
    <w:rsid w:val="00EB6E22"/>
    <w:rsid w:val="00EC02D5"/>
    <w:rsid w:val="00EC108D"/>
    <w:rsid w:val="00EC1B24"/>
    <w:rsid w:val="00EC5391"/>
    <w:rsid w:val="00EC58AE"/>
    <w:rsid w:val="00EC5AD3"/>
    <w:rsid w:val="00EC5E4D"/>
    <w:rsid w:val="00EC6326"/>
    <w:rsid w:val="00EC6A95"/>
    <w:rsid w:val="00EC6F4B"/>
    <w:rsid w:val="00EC78B3"/>
    <w:rsid w:val="00ED2DF8"/>
    <w:rsid w:val="00ED336A"/>
    <w:rsid w:val="00ED49FA"/>
    <w:rsid w:val="00ED651F"/>
    <w:rsid w:val="00ED66C8"/>
    <w:rsid w:val="00ED6F48"/>
    <w:rsid w:val="00EE00F2"/>
    <w:rsid w:val="00EE11FE"/>
    <w:rsid w:val="00EE12C0"/>
    <w:rsid w:val="00EE190A"/>
    <w:rsid w:val="00EE1920"/>
    <w:rsid w:val="00EE1D62"/>
    <w:rsid w:val="00EE372D"/>
    <w:rsid w:val="00EE391C"/>
    <w:rsid w:val="00EE40F9"/>
    <w:rsid w:val="00EE63B9"/>
    <w:rsid w:val="00EE6B78"/>
    <w:rsid w:val="00EE726D"/>
    <w:rsid w:val="00EE798B"/>
    <w:rsid w:val="00EE7DE3"/>
    <w:rsid w:val="00EF02F3"/>
    <w:rsid w:val="00EF0664"/>
    <w:rsid w:val="00EF0937"/>
    <w:rsid w:val="00EF20F4"/>
    <w:rsid w:val="00EF2B26"/>
    <w:rsid w:val="00EF2ECD"/>
    <w:rsid w:val="00EF42F2"/>
    <w:rsid w:val="00EF71DE"/>
    <w:rsid w:val="00EF75FB"/>
    <w:rsid w:val="00F00240"/>
    <w:rsid w:val="00F010E7"/>
    <w:rsid w:val="00F02C50"/>
    <w:rsid w:val="00F0509B"/>
    <w:rsid w:val="00F108CB"/>
    <w:rsid w:val="00F1180F"/>
    <w:rsid w:val="00F14F42"/>
    <w:rsid w:val="00F17CA2"/>
    <w:rsid w:val="00F21D1F"/>
    <w:rsid w:val="00F222D0"/>
    <w:rsid w:val="00F22624"/>
    <w:rsid w:val="00F22B07"/>
    <w:rsid w:val="00F24136"/>
    <w:rsid w:val="00F241DB"/>
    <w:rsid w:val="00F25B7F"/>
    <w:rsid w:val="00F2621D"/>
    <w:rsid w:val="00F26279"/>
    <w:rsid w:val="00F269C2"/>
    <w:rsid w:val="00F27684"/>
    <w:rsid w:val="00F3008C"/>
    <w:rsid w:val="00F314CF"/>
    <w:rsid w:val="00F32DD0"/>
    <w:rsid w:val="00F34FEB"/>
    <w:rsid w:val="00F36279"/>
    <w:rsid w:val="00F36521"/>
    <w:rsid w:val="00F404AE"/>
    <w:rsid w:val="00F41D9A"/>
    <w:rsid w:val="00F4554A"/>
    <w:rsid w:val="00F45D27"/>
    <w:rsid w:val="00F46DC8"/>
    <w:rsid w:val="00F47125"/>
    <w:rsid w:val="00F50205"/>
    <w:rsid w:val="00F505E6"/>
    <w:rsid w:val="00F50903"/>
    <w:rsid w:val="00F51623"/>
    <w:rsid w:val="00F525D3"/>
    <w:rsid w:val="00F53402"/>
    <w:rsid w:val="00F545CD"/>
    <w:rsid w:val="00F54F1E"/>
    <w:rsid w:val="00F55FD6"/>
    <w:rsid w:val="00F56E3F"/>
    <w:rsid w:val="00F617A8"/>
    <w:rsid w:val="00F61944"/>
    <w:rsid w:val="00F63C88"/>
    <w:rsid w:val="00F65DB5"/>
    <w:rsid w:val="00F65DCF"/>
    <w:rsid w:val="00F66BDC"/>
    <w:rsid w:val="00F66E92"/>
    <w:rsid w:val="00F67418"/>
    <w:rsid w:val="00F72AF2"/>
    <w:rsid w:val="00F72FB8"/>
    <w:rsid w:val="00F73162"/>
    <w:rsid w:val="00F74420"/>
    <w:rsid w:val="00F746E8"/>
    <w:rsid w:val="00F75EF1"/>
    <w:rsid w:val="00F772D8"/>
    <w:rsid w:val="00F77DF4"/>
    <w:rsid w:val="00F77E96"/>
    <w:rsid w:val="00F806FA"/>
    <w:rsid w:val="00F839A8"/>
    <w:rsid w:val="00F83B85"/>
    <w:rsid w:val="00F844AF"/>
    <w:rsid w:val="00F84717"/>
    <w:rsid w:val="00F87C8E"/>
    <w:rsid w:val="00F90511"/>
    <w:rsid w:val="00F9070B"/>
    <w:rsid w:val="00F91861"/>
    <w:rsid w:val="00F91B1A"/>
    <w:rsid w:val="00F922A2"/>
    <w:rsid w:val="00F92B27"/>
    <w:rsid w:val="00F92BC1"/>
    <w:rsid w:val="00F93336"/>
    <w:rsid w:val="00F93D23"/>
    <w:rsid w:val="00F9671E"/>
    <w:rsid w:val="00F9700E"/>
    <w:rsid w:val="00F9724F"/>
    <w:rsid w:val="00FA0048"/>
    <w:rsid w:val="00FA0EAB"/>
    <w:rsid w:val="00FA2BAC"/>
    <w:rsid w:val="00FA3F0C"/>
    <w:rsid w:val="00FA40A4"/>
    <w:rsid w:val="00FA52B3"/>
    <w:rsid w:val="00FA695C"/>
    <w:rsid w:val="00FA6FB6"/>
    <w:rsid w:val="00FA7846"/>
    <w:rsid w:val="00FB22A4"/>
    <w:rsid w:val="00FB3CD5"/>
    <w:rsid w:val="00FB5F71"/>
    <w:rsid w:val="00FB6588"/>
    <w:rsid w:val="00FB6A54"/>
    <w:rsid w:val="00FB7355"/>
    <w:rsid w:val="00FC15B1"/>
    <w:rsid w:val="00FC2D75"/>
    <w:rsid w:val="00FC35A9"/>
    <w:rsid w:val="00FC4230"/>
    <w:rsid w:val="00FC596C"/>
    <w:rsid w:val="00FC674C"/>
    <w:rsid w:val="00FD0003"/>
    <w:rsid w:val="00FD43BD"/>
    <w:rsid w:val="00FD4FCA"/>
    <w:rsid w:val="00FD58D1"/>
    <w:rsid w:val="00FD5FC0"/>
    <w:rsid w:val="00FD662E"/>
    <w:rsid w:val="00FD67D1"/>
    <w:rsid w:val="00FD7080"/>
    <w:rsid w:val="00FD7491"/>
    <w:rsid w:val="00FD7604"/>
    <w:rsid w:val="00FE03FC"/>
    <w:rsid w:val="00FE0643"/>
    <w:rsid w:val="00FE0BDB"/>
    <w:rsid w:val="00FE20E4"/>
    <w:rsid w:val="00FE3520"/>
    <w:rsid w:val="00FE3D92"/>
    <w:rsid w:val="00FE40D3"/>
    <w:rsid w:val="00FE4355"/>
    <w:rsid w:val="00FE6861"/>
    <w:rsid w:val="00FE72BB"/>
    <w:rsid w:val="00FF12C3"/>
    <w:rsid w:val="00FF1E01"/>
    <w:rsid w:val="00FF4BC0"/>
    <w:rsid w:val="00FF5E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F293E"/>
    <w:pPr>
      <w:widowControl w:val="0"/>
      <w:spacing w:after="0" w:line="240" w:lineRule="auto"/>
    </w:pPr>
    <w:rPr>
      <w:rFonts w:ascii="Courier New" w:eastAsia="Courier New" w:hAnsi="Courier New" w:cs="Courier New"/>
      <w:color w:val="000000"/>
      <w:sz w:val="24"/>
      <w:szCs w:val="24"/>
      <w:lang w:eastAsia="ru-RU" w:bidi="ru-RU"/>
    </w:rPr>
  </w:style>
  <w:style w:type="paragraph" w:styleId="9">
    <w:name w:val="heading 9"/>
    <w:basedOn w:val="a"/>
    <w:next w:val="a"/>
    <w:link w:val="90"/>
    <w:uiPriority w:val="9"/>
    <w:qFormat/>
    <w:rsid w:val="00DB2819"/>
    <w:pPr>
      <w:widowControl/>
      <w:numPr>
        <w:ilvl w:val="8"/>
        <w:numId w:val="1"/>
      </w:numPr>
      <w:spacing w:before="240" w:after="60" w:line="276" w:lineRule="auto"/>
      <w:outlineLvl w:val="8"/>
    </w:pPr>
    <w:rPr>
      <w:rFonts w:ascii="Calibri Light" w:eastAsia="Times New Roman" w:hAnsi="Calibri Light" w:cs="Times New Roman"/>
      <w:color w:val="auto"/>
      <w:sz w:val="22"/>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CF293E"/>
    <w:rPr>
      <w:rFonts w:ascii="Times New Roman" w:eastAsia="Times New Roman" w:hAnsi="Times New Roman" w:cs="Times New Roman"/>
    </w:rPr>
  </w:style>
  <w:style w:type="character" w:customStyle="1" w:styleId="a4">
    <w:name w:val="Другое_"/>
    <w:basedOn w:val="a0"/>
    <w:link w:val="a5"/>
    <w:rsid w:val="00CF293E"/>
    <w:rPr>
      <w:rFonts w:ascii="Times New Roman" w:eastAsia="Times New Roman" w:hAnsi="Times New Roman" w:cs="Times New Roman"/>
    </w:rPr>
  </w:style>
  <w:style w:type="paragraph" w:customStyle="1" w:styleId="1">
    <w:name w:val="Основной текст1"/>
    <w:basedOn w:val="a"/>
    <w:link w:val="a3"/>
    <w:rsid w:val="00CF293E"/>
    <w:pPr>
      <w:spacing w:after="260"/>
      <w:jc w:val="center"/>
    </w:pPr>
    <w:rPr>
      <w:rFonts w:ascii="Times New Roman" w:eastAsia="Times New Roman" w:hAnsi="Times New Roman" w:cs="Times New Roman"/>
      <w:color w:val="auto"/>
      <w:sz w:val="22"/>
      <w:szCs w:val="22"/>
      <w:lang w:eastAsia="en-US" w:bidi="ar-SA"/>
    </w:rPr>
  </w:style>
  <w:style w:type="paragraph" w:customStyle="1" w:styleId="a5">
    <w:name w:val="Другое"/>
    <w:basedOn w:val="a"/>
    <w:link w:val="a4"/>
    <w:rsid w:val="00CF293E"/>
    <w:pPr>
      <w:spacing w:line="276" w:lineRule="auto"/>
    </w:pPr>
    <w:rPr>
      <w:rFonts w:ascii="Times New Roman" w:eastAsia="Times New Roman" w:hAnsi="Times New Roman" w:cs="Times New Roman"/>
      <w:color w:val="auto"/>
      <w:sz w:val="22"/>
      <w:szCs w:val="22"/>
      <w:lang w:eastAsia="en-US" w:bidi="ar-SA"/>
    </w:rPr>
  </w:style>
  <w:style w:type="character" w:styleId="a6">
    <w:name w:val="Hyperlink"/>
    <w:basedOn w:val="a0"/>
    <w:uiPriority w:val="99"/>
    <w:unhideWhenUsed/>
    <w:rsid w:val="00207177"/>
    <w:rPr>
      <w:color w:val="0000FF" w:themeColor="hyperlink"/>
      <w:u w:val="single"/>
    </w:rPr>
  </w:style>
  <w:style w:type="paragraph" w:customStyle="1" w:styleId="ConsPlusTitle">
    <w:name w:val="ConsPlusTitle"/>
    <w:rsid w:val="00560218"/>
    <w:pPr>
      <w:widowControl w:val="0"/>
      <w:autoSpaceDE w:val="0"/>
      <w:autoSpaceDN w:val="0"/>
      <w:spacing w:after="0" w:line="240" w:lineRule="auto"/>
    </w:pPr>
    <w:rPr>
      <w:rFonts w:ascii="Calibri" w:eastAsia="Times New Roman" w:hAnsi="Calibri" w:cs="Calibri"/>
      <w:b/>
      <w:szCs w:val="20"/>
      <w:lang w:eastAsia="ru-RU"/>
    </w:rPr>
  </w:style>
  <w:style w:type="table" w:styleId="a7">
    <w:name w:val="Table Grid"/>
    <w:basedOn w:val="a1"/>
    <w:uiPriority w:val="59"/>
    <w:rsid w:val="005602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3A5FA7"/>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styleId="a9">
    <w:name w:val="No Spacing"/>
    <w:link w:val="aa"/>
    <w:qFormat/>
    <w:rsid w:val="003A5FA7"/>
    <w:pPr>
      <w:spacing w:beforeAutospacing="1" w:after="0" w:afterAutospacing="1" w:line="240" w:lineRule="auto"/>
    </w:pPr>
  </w:style>
  <w:style w:type="character" w:customStyle="1" w:styleId="senderemailiwfmg">
    <w:name w:val="sender_email_iwfmg"/>
    <w:basedOn w:val="a0"/>
    <w:rsid w:val="0000593C"/>
  </w:style>
  <w:style w:type="character" w:customStyle="1" w:styleId="aa">
    <w:name w:val="Без интервала Знак"/>
    <w:link w:val="a9"/>
    <w:locked/>
    <w:rsid w:val="00DB2819"/>
  </w:style>
  <w:style w:type="character" w:customStyle="1" w:styleId="90">
    <w:name w:val="Заголовок 9 Знак"/>
    <w:basedOn w:val="a0"/>
    <w:link w:val="9"/>
    <w:uiPriority w:val="9"/>
    <w:rsid w:val="00DB2819"/>
    <w:rPr>
      <w:rFonts w:ascii="Calibri Light" w:eastAsia="Times New Roman" w:hAnsi="Calibri Light" w:cs="Times New Roman"/>
      <w:lang w:eastAsia="ru-RU"/>
    </w:rPr>
  </w:style>
</w:styles>
</file>

<file path=word/webSettings.xml><?xml version="1.0" encoding="utf-8"?>
<w:webSettings xmlns:r="http://schemas.openxmlformats.org/officeDocument/2006/relationships" xmlns:w="http://schemas.openxmlformats.org/wordprocessingml/2006/main">
  <w:divs>
    <w:div w:id="381179951">
      <w:bodyDiv w:val="1"/>
      <w:marLeft w:val="0"/>
      <w:marRight w:val="0"/>
      <w:marTop w:val="0"/>
      <w:marBottom w:val="0"/>
      <w:divBdr>
        <w:top w:val="none" w:sz="0" w:space="0" w:color="auto"/>
        <w:left w:val="none" w:sz="0" w:space="0" w:color="auto"/>
        <w:bottom w:val="none" w:sz="0" w:space="0" w:color="auto"/>
        <w:right w:val="none" w:sz="0" w:space="0" w:color="auto"/>
      </w:divBdr>
      <w:divsChild>
        <w:div w:id="1455713171">
          <w:marLeft w:val="0"/>
          <w:marRight w:val="111"/>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stlab.ekonom@yandex.ru" TargetMode="External"/><Relationship Id="rId5" Type="http://schemas.openxmlformats.org/officeDocument/2006/relationships/hyperlink" Target="https://www.detstvo-bez-granic.ru/index.php/svedeniya/obrazovanie/fgos/kraevaya-innovatsionnaya-ploshchadk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Pages>
  <Words>1774</Words>
  <Characters>10117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amoulb</Company>
  <LinksUpToDate>false</LinksUpToDate>
  <CharactersWithSpaces>11868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2356-00300</cp:lastModifiedBy>
  <cp:revision>16</cp:revision>
  <dcterms:created xsi:type="dcterms:W3CDTF">2023-02-07T09:46:00Z</dcterms:created>
  <dcterms:modified xsi:type="dcterms:W3CDTF">2024-01-30T14:23:00Z</dcterms:modified>
</cp:coreProperties>
</file>