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A5" w:rsidRPr="00145048" w:rsidRDefault="003224A5" w:rsidP="00B927CB">
      <w:pPr>
        <w:rPr>
          <w:sz w:val="28"/>
          <w:szCs w:val="28"/>
        </w:rPr>
      </w:pPr>
      <w:r>
        <w:rPr>
          <w:sz w:val="28"/>
          <w:szCs w:val="28"/>
        </w:rPr>
        <w:t>Исх. №</w:t>
      </w:r>
      <w:r w:rsidR="00D930AF">
        <w:rPr>
          <w:sz w:val="28"/>
          <w:szCs w:val="28"/>
        </w:rPr>
        <w:t xml:space="preserve"> 142</w:t>
      </w:r>
      <w:r w:rsidR="00F202DE">
        <w:rPr>
          <w:sz w:val="28"/>
          <w:szCs w:val="28"/>
        </w:rPr>
        <w:t>2</w:t>
      </w:r>
      <w:r w:rsidR="00D930AF">
        <w:rPr>
          <w:sz w:val="28"/>
          <w:szCs w:val="28"/>
        </w:rPr>
        <w:t xml:space="preserve"> от 03.12.2021г.</w:t>
      </w:r>
    </w:p>
    <w:p w:rsidR="003224A5" w:rsidRDefault="003224A5" w:rsidP="00B927CB">
      <w:pPr>
        <w:jc w:val="center"/>
        <w:rPr>
          <w:b/>
          <w:sz w:val="28"/>
          <w:szCs w:val="28"/>
        </w:rPr>
      </w:pPr>
    </w:p>
    <w:p w:rsidR="00B927CB" w:rsidRDefault="00B927CB" w:rsidP="00B927CB">
      <w:pPr>
        <w:jc w:val="center"/>
        <w:rPr>
          <w:b/>
          <w:sz w:val="28"/>
          <w:szCs w:val="28"/>
        </w:rPr>
      </w:pPr>
    </w:p>
    <w:p w:rsidR="003224A5" w:rsidRPr="009E617F" w:rsidRDefault="003224A5" w:rsidP="00B927CB">
      <w:pPr>
        <w:jc w:val="center"/>
        <w:rPr>
          <w:b/>
          <w:sz w:val="28"/>
          <w:szCs w:val="28"/>
        </w:rPr>
      </w:pPr>
      <w:r w:rsidRPr="009E617F">
        <w:rPr>
          <w:b/>
          <w:sz w:val="28"/>
          <w:szCs w:val="28"/>
        </w:rPr>
        <w:t>ЗАКЛЮЧЕНИЕ</w:t>
      </w:r>
    </w:p>
    <w:p w:rsidR="003224A5" w:rsidRDefault="003224A5" w:rsidP="00B927CB">
      <w:pPr>
        <w:jc w:val="center"/>
        <w:rPr>
          <w:color w:val="000000"/>
          <w:sz w:val="28"/>
          <w:szCs w:val="28"/>
        </w:rPr>
      </w:pPr>
      <w:r w:rsidRPr="00BF0899">
        <w:rPr>
          <w:sz w:val="28"/>
          <w:szCs w:val="28"/>
        </w:rPr>
        <w:t xml:space="preserve">по результатам антикоррупционной экспертизы проекта </w:t>
      </w:r>
      <w:r>
        <w:rPr>
          <w:sz w:val="28"/>
          <w:szCs w:val="28"/>
        </w:rPr>
        <w:t>решения Совета</w:t>
      </w:r>
      <w:r w:rsidRPr="00BF0899">
        <w:rPr>
          <w:sz w:val="28"/>
          <w:szCs w:val="28"/>
        </w:rPr>
        <w:t xml:space="preserve"> </w:t>
      </w:r>
      <w:r w:rsidRPr="00BF0899">
        <w:rPr>
          <w:color w:val="000000"/>
          <w:sz w:val="28"/>
          <w:szCs w:val="28"/>
        </w:rPr>
        <w:t xml:space="preserve">муниципального образования Усть-Лабинский район </w:t>
      </w:r>
    </w:p>
    <w:p w:rsidR="003224A5" w:rsidRPr="00A36639" w:rsidRDefault="003224A5" w:rsidP="00B927CB">
      <w:pPr>
        <w:suppressAutoHyphens/>
        <w:jc w:val="center"/>
      </w:pPr>
      <w:r w:rsidRPr="003224A5">
        <w:rPr>
          <w:szCs w:val="28"/>
        </w:rPr>
        <w:t>«</w:t>
      </w:r>
      <w:r w:rsidRPr="003224A5">
        <w:rPr>
          <w:rFonts w:eastAsia="Calibri"/>
          <w:bCs/>
          <w:sz w:val="28"/>
          <w:szCs w:val="28"/>
          <w:lang w:eastAsia="en-US"/>
        </w:rPr>
        <w:t xml:space="preserve">Об утверждении Положения по осуществлению  </w:t>
      </w:r>
      <w:bookmarkStart w:id="0" w:name="_Hlk73706793"/>
      <w:r w:rsidRPr="003224A5">
        <w:rPr>
          <w:rFonts w:eastAsia="Calibri"/>
          <w:bCs/>
          <w:sz w:val="28"/>
          <w:szCs w:val="28"/>
          <w:lang w:eastAsia="en-US"/>
        </w:rPr>
        <w:t xml:space="preserve">муниципального </w:t>
      </w:r>
      <w:bookmarkEnd w:id="0"/>
      <w:r w:rsidRPr="003224A5">
        <w:rPr>
          <w:rFonts w:eastAsia="Calibri"/>
          <w:bCs/>
          <w:sz w:val="28"/>
          <w:szCs w:val="28"/>
          <w:lang w:eastAsia="en-US"/>
        </w:rPr>
        <w:t>жилищного контроля  на территории муниципального образования  Усть-Лабинский район</w:t>
      </w:r>
      <w:r w:rsidRPr="00A36639">
        <w:rPr>
          <w:sz w:val="28"/>
          <w:szCs w:val="28"/>
        </w:rPr>
        <w:t>»</w:t>
      </w:r>
    </w:p>
    <w:p w:rsidR="003224A5" w:rsidRDefault="003224A5" w:rsidP="00B927CB">
      <w:pPr>
        <w:ind w:firstLine="567"/>
        <w:jc w:val="both"/>
        <w:rPr>
          <w:bCs/>
          <w:sz w:val="28"/>
          <w:szCs w:val="28"/>
          <w:lang w:eastAsia="ru-RU"/>
        </w:rPr>
      </w:pPr>
    </w:p>
    <w:p w:rsidR="00B927CB" w:rsidRDefault="00B927CB" w:rsidP="00B927CB">
      <w:pPr>
        <w:ind w:firstLine="567"/>
        <w:jc w:val="both"/>
        <w:rPr>
          <w:bCs/>
          <w:sz w:val="28"/>
          <w:szCs w:val="28"/>
          <w:lang w:eastAsia="ru-RU"/>
        </w:rPr>
      </w:pPr>
    </w:p>
    <w:p w:rsidR="003224A5" w:rsidRPr="003224A5" w:rsidRDefault="003224A5" w:rsidP="00B927CB">
      <w:pPr>
        <w:suppressAutoHyphens/>
        <w:jc w:val="both"/>
      </w:pPr>
      <w:r w:rsidRPr="00C95098">
        <w:rPr>
          <w:sz w:val="28"/>
          <w:szCs w:val="28"/>
        </w:rPr>
        <w:t xml:space="preserve">Управлением по правовым вопросам администрации муниципального образования Усть-Лабинский район в соответствии со статьей 6 Федерального закона от 25 декабря 2008 года № 273-ФЗ «О противодействии коррупции» и Порядком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район, утвержденным постановлением администрации муниципального образования Усть-Лабинский район от 8 декабря 2009 года № 1908 «Об антикоррупционной экспертизе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район» (в редакции от 17.02.2011 года № 272), проведена антикоррупционная экспертиза проекта </w:t>
      </w:r>
      <w:r>
        <w:rPr>
          <w:sz w:val="28"/>
          <w:szCs w:val="28"/>
        </w:rPr>
        <w:t xml:space="preserve">решения Совета муниципального образования </w:t>
      </w:r>
      <w:r w:rsidRPr="00C95098">
        <w:rPr>
          <w:color w:val="000000"/>
          <w:sz w:val="28"/>
          <w:szCs w:val="28"/>
        </w:rPr>
        <w:t xml:space="preserve">Усть-Лабинский район </w:t>
      </w:r>
      <w:r w:rsidRPr="00466BB1">
        <w:rPr>
          <w:sz w:val="28"/>
          <w:szCs w:val="28"/>
        </w:rPr>
        <w:t>«</w:t>
      </w:r>
      <w:r w:rsidRPr="003224A5">
        <w:rPr>
          <w:rFonts w:eastAsia="Calibri"/>
          <w:bCs/>
          <w:sz w:val="28"/>
          <w:szCs w:val="28"/>
          <w:lang w:eastAsia="en-US"/>
        </w:rPr>
        <w:t>Об утверждении Положения по осуществлению  муниципального жилищного контроля  на территории муниципального образования  Усть-Лабинский район</w:t>
      </w:r>
      <w:r w:rsidRPr="000C37EA">
        <w:rPr>
          <w:sz w:val="28"/>
          <w:szCs w:val="28"/>
        </w:rPr>
        <w:t>»</w:t>
      </w:r>
      <w:r w:rsidRPr="001337B8">
        <w:rPr>
          <w:sz w:val="28"/>
          <w:szCs w:val="28"/>
        </w:rPr>
        <w:t>,</w:t>
      </w:r>
      <w:r w:rsidRPr="0000690F">
        <w:rPr>
          <w:sz w:val="28"/>
          <w:szCs w:val="28"/>
        </w:rPr>
        <w:t xml:space="preserve"> представленного</w:t>
      </w:r>
      <w:r>
        <w:rPr>
          <w:sz w:val="28"/>
          <w:szCs w:val="28"/>
        </w:rPr>
        <w:t xml:space="preserve"> отделом</w:t>
      </w:r>
      <w:r w:rsidRPr="003224A5">
        <w:rPr>
          <w:sz w:val="28"/>
          <w:szCs w:val="28"/>
        </w:rPr>
        <w:t xml:space="preserve"> по вопросам ЖКХ, транспорта, энергообеспечения и связи администрации муниципального образования Усть-Лабинский  район</w:t>
      </w:r>
      <w:r w:rsidRPr="00C95098">
        <w:rPr>
          <w:sz w:val="28"/>
          <w:szCs w:val="28"/>
        </w:rPr>
        <w:t>, в целях выявления в нем положений, способствующих созданию условий для проявления коррупции, в результате чего, установлено:</w:t>
      </w:r>
    </w:p>
    <w:p w:rsidR="003224A5" w:rsidRPr="00A63509" w:rsidRDefault="003224A5" w:rsidP="00B927C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3C3C">
        <w:rPr>
          <w:sz w:val="28"/>
          <w:szCs w:val="28"/>
        </w:rPr>
        <w:t xml:space="preserve">1. Проект нормативного правового акта </w:t>
      </w:r>
      <w:r>
        <w:rPr>
          <w:sz w:val="28"/>
          <w:szCs w:val="28"/>
        </w:rPr>
        <w:t>24 ноября</w:t>
      </w:r>
      <w:r w:rsidRPr="004964E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33C3C">
        <w:rPr>
          <w:sz w:val="28"/>
          <w:szCs w:val="28"/>
        </w:rPr>
        <w:t xml:space="preserve"> г</w:t>
      </w:r>
      <w:r w:rsidRPr="00A63509">
        <w:rPr>
          <w:sz w:val="28"/>
          <w:szCs w:val="28"/>
        </w:rPr>
        <w:t xml:space="preserve">ода </w:t>
      </w:r>
      <w:r w:rsidRPr="00512F91">
        <w:rPr>
          <w:sz w:val="28"/>
          <w:szCs w:val="28"/>
        </w:rPr>
        <w:t xml:space="preserve">размещен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512F91">
        <w:rPr>
          <w:sz w:val="28"/>
          <w:szCs w:val="28"/>
        </w:rPr>
        <w:t>муниципального образования Усть-Лабинский район в сети 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adminustlabinsk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12F91">
        <w:rPr>
          <w:sz w:val="28"/>
          <w:szCs w:val="28"/>
        </w:rPr>
        <w:t xml:space="preserve"> в разделе «Антикоррупционная экспертиза» для проведения независимой экспертизы нормативных правовых актов </w:t>
      </w:r>
      <w:r>
        <w:rPr>
          <w:sz w:val="28"/>
          <w:szCs w:val="28"/>
        </w:rPr>
        <w:t>Совета</w:t>
      </w:r>
      <w:r w:rsidRPr="00512F91">
        <w:rPr>
          <w:sz w:val="28"/>
          <w:szCs w:val="28"/>
        </w:rPr>
        <w:t xml:space="preserve"> муниципального образования Усть-Лабинский район на коррупциогенность.</w:t>
      </w:r>
    </w:p>
    <w:p w:rsidR="003224A5" w:rsidRPr="00A63509" w:rsidRDefault="003224A5" w:rsidP="00B927C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3509">
        <w:rPr>
          <w:sz w:val="28"/>
          <w:szCs w:val="28"/>
        </w:rPr>
        <w:t>В срок, установленный п.1.6. Порядка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район, от независимых экспертов заключения не поступали.</w:t>
      </w:r>
    </w:p>
    <w:p w:rsidR="003224A5" w:rsidRPr="00512F91" w:rsidRDefault="003224A5" w:rsidP="00B927C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t>2. В ходе антикоррупционной экспертизы проекта нормативного правового акта, коррупциогенные факторы не обнаружены.</w:t>
      </w:r>
    </w:p>
    <w:p w:rsidR="003224A5" w:rsidRPr="00512F91" w:rsidRDefault="003224A5" w:rsidP="00B927C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lastRenderedPageBreak/>
        <w:t xml:space="preserve">3. Проект нормативного правового акта может быть рекомендован для официального принятия. </w:t>
      </w:r>
    </w:p>
    <w:p w:rsidR="003224A5" w:rsidRDefault="003224A5" w:rsidP="00B927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24A5" w:rsidRDefault="003224A5" w:rsidP="00B927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4A5" w:rsidRPr="00A63509" w:rsidRDefault="003224A5" w:rsidP="00B927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4A5" w:rsidRDefault="003224A5" w:rsidP="00B927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</w:p>
    <w:p w:rsidR="003224A5" w:rsidRPr="00F6141E" w:rsidRDefault="003224A5" w:rsidP="00B927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>отдела управления                                                                                 Л.А. Кищенко</w:t>
      </w:r>
    </w:p>
    <w:p w:rsidR="003224A5" w:rsidRDefault="003224A5" w:rsidP="00B927CB"/>
    <w:p w:rsidR="003224A5" w:rsidRDefault="003224A5" w:rsidP="00B927CB"/>
    <w:p w:rsidR="003B66D5" w:rsidRDefault="003B66D5" w:rsidP="00B927CB"/>
    <w:sectPr w:rsidR="003B66D5" w:rsidSect="00A00C26">
      <w:footerReference w:type="even" r:id="rId6"/>
      <w:footnotePr>
        <w:pos w:val="beneathText"/>
      </w:footnotePr>
      <w:pgSz w:w="11905" w:h="16837" w:code="9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DD" w:rsidRDefault="00D14CDD" w:rsidP="006F439D">
      <w:r>
        <w:separator/>
      </w:r>
    </w:p>
  </w:endnote>
  <w:endnote w:type="continuationSeparator" w:id="1">
    <w:p w:rsidR="00D14CDD" w:rsidRDefault="00D14CDD" w:rsidP="006F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C26" w:rsidRDefault="00710812">
    <w:pPr>
      <w:pStyle w:val="a3"/>
      <w:jc w:val="both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DD" w:rsidRDefault="00D14CDD" w:rsidP="006F439D">
      <w:r>
        <w:separator/>
      </w:r>
    </w:p>
  </w:footnote>
  <w:footnote w:type="continuationSeparator" w:id="1">
    <w:p w:rsidR="00D14CDD" w:rsidRDefault="00D14CDD" w:rsidP="006F4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224A5"/>
    <w:rsid w:val="003224A5"/>
    <w:rsid w:val="003B66D5"/>
    <w:rsid w:val="006F439D"/>
    <w:rsid w:val="00710812"/>
    <w:rsid w:val="0083262D"/>
    <w:rsid w:val="008D6981"/>
    <w:rsid w:val="00AC12C6"/>
    <w:rsid w:val="00B927CB"/>
    <w:rsid w:val="00D14CDD"/>
    <w:rsid w:val="00D930AF"/>
    <w:rsid w:val="00F2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24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24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322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417</Words>
  <Characters>2379</Characters>
  <Application>Microsoft Office Word</Application>
  <DocSecurity>0</DocSecurity>
  <Lines>19</Lines>
  <Paragraphs>5</Paragraphs>
  <ScaleCrop>false</ScaleCrop>
  <Company>DG Win&amp;Soft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2356-00282</dc:creator>
  <cp:lastModifiedBy>2356-00029</cp:lastModifiedBy>
  <cp:revision>7</cp:revision>
  <dcterms:created xsi:type="dcterms:W3CDTF">2021-12-03T12:10:00Z</dcterms:created>
  <dcterms:modified xsi:type="dcterms:W3CDTF">2021-12-06T08:45:00Z</dcterms:modified>
</cp:coreProperties>
</file>