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4936A1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535337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AC776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культур</w:t>
      </w:r>
      <w:r w:rsidR="00993741">
        <w:rPr>
          <w:rFonts w:eastAsia="Calibri"/>
          <w:b/>
          <w:sz w:val="28"/>
          <w:szCs w:val="28"/>
          <w:lang w:eastAsia="en-US"/>
        </w:rPr>
        <w:t>ы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14D2D" w:rsidRPr="00E14D2D">
        <w:rPr>
          <w:b/>
          <w:sz w:val="28"/>
          <w:szCs w:val="28"/>
          <w:lang w:eastAsia="ru-RU"/>
        </w:rPr>
        <w:t>Усть-Лабинский</w:t>
      </w:r>
      <w:proofErr w:type="spellEnd"/>
      <w:r w:rsidR="00E14D2D" w:rsidRPr="00E14D2D">
        <w:rPr>
          <w:b/>
          <w:sz w:val="28"/>
          <w:szCs w:val="28"/>
          <w:lang w:eastAsia="ru-RU"/>
        </w:rPr>
        <w:t xml:space="preserve">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AC776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культур</w:t>
      </w:r>
      <w:r w:rsidR="0099374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ы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Усть-Лабинский</w:t>
      </w:r>
      <w:proofErr w:type="spellEnd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535337">
        <w:rPr>
          <w:sz w:val="28"/>
          <w:szCs w:val="28"/>
          <w:shd w:val="clear" w:color="auto" w:fill="FFFFFF"/>
        </w:rPr>
        <w:t>1 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AC7760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364743" w:rsidRPr="00364743">
        <w:rPr>
          <w:sz w:val="28"/>
          <w:szCs w:val="28"/>
          <w:lang w:eastAsia="ru-RU"/>
        </w:rPr>
        <w:t xml:space="preserve">по физической культуре и спорту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4743"/>
    <w:rsid w:val="0037636E"/>
    <w:rsid w:val="00382CCE"/>
    <w:rsid w:val="003B35A4"/>
    <w:rsid w:val="003E3D64"/>
    <w:rsid w:val="0040127C"/>
    <w:rsid w:val="00441DAC"/>
    <w:rsid w:val="004936A1"/>
    <w:rsid w:val="004A7A31"/>
    <w:rsid w:val="004B375D"/>
    <w:rsid w:val="004E7F34"/>
    <w:rsid w:val="0052096D"/>
    <w:rsid w:val="00535337"/>
    <w:rsid w:val="00545BB3"/>
    <w:rsid w:val="005658AF"/>
    <w:rsid w:val="005E0B8C"/>
    <w:rsid w:val="005F0091"/>
    <w:rsid w:val="005F0A43"/>
    <w:rsid w:val="005F34C6"/>
    <w:rsid w:val="00623AC4"/>
    <w:rsid w:val="006336AF"/>
    <w:rsid w:val="00663F06"/>
    <w:rsid w:val="006E40D5"/>
    <w:rsid w:val="0074357F"/>
    <w:rsid w:val="00772AA2"/>
    <w:rsid w:val="007C5749"/>
    <w:rsid w:val="007D4512"/>
    <w:rsid w:val="007E6EB7"/>
    <w:rsid w:val="007F4536"/>
    <w:rsid w:val="00851F41"/>
    <w:rsid w:val="008671B6"/>
    <w:rsid w:val="009108D1"/>
    <w:rsid w:val="00914D0C"/>
    <w:rsid w:val="00943E4F"/>
    <w:rsid w:val="00972790"/>
    <w:rsid w:val="00973236"/>
    <w:rsid w:val="00993741"/>
    <w:rsid w:val="009E695A"/>
    <w:rsid w:val="00A23F74"/>
    <w:rsid w:val="00A32482"/>
    <w:rsid w:val="00A36057"/>
    <w:rsid w:val="00A543FD"/>
    <w:rsid w:val="00A8700E"/>
    <w:rsid w:val="00AA2522"/>
    <w:rsid w:val="00AC7760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2022-03-31T06:31:00Z</cp:lastPrinted>
  <dcterms:created xsi:type="dcterms:W3CDTF">2022-04-12T09:00:00Z</dcterms:created>
  <dcterms:modified xsi:type="dcterms:W3CDTF">2022-04-12T09:00:00Z</dcterms:modified>
</cp:coreProperties>
</file>