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9A406A" w:rsidRPr="00F50B22" w:rsidRDefault="009A406A" w:rsidP="009A406A">
      <w:pPr>
        <w:jc w:val="center"/>
        <w:outlineLvl w:val="0"/>
        <w:rPr>
          <w:b/>
          <w:sz w:val="28"/>
          <w:szCs w:val="28"/>
        </w:rPr>
      </w:pPr>
      <w:r w:rsidRPr="00F50B22">
        <w:rPr>
          <w:b/>
          <w:sz w:val="28"/>
          <w:szCs w:val="28"/>
        </w:rPr>
        <w:t>ПРОТОКОЛ</w:t>
      </w:r>
      <w:r w:rsidR="00F35AFB" w:rsidRPr="00F50B22">
        <w:rPr>
          <w:b/>
          <w:sz w:val="28"/>
          <w:szCs w:val="28"/>
        </w:rPr>
        <w:t xml:space="preserve"> </w:t>
      </w:r>
    </w:p>
    <w:p w:rsidR="009A406A" w:rsidRDefault="00F50B22" w:rsidP="009A40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A406A">
        <w:rPr>
          <w:sz w:val="28"/>
          <w:szCs w:val="28"/>
        </w:rPr>
        <w:t>аседания рабочей группы по содействию развитию конкуренции на территории муниципального образования Усть-Лабинский район.</w:t>
      </w:r>
    </w:p>
    <w:p w:rsidR="009A406A" w:rsidRDefault="009A406A" w:rsidP="009A406A">
      <w:pPr>
        <w:jc w:val="center"/>
        <w:rPr>
          <w:sz w:val="28"/>
          <w:szCs w:val="28"/>
        </w:rPr>
      </w:pPr>
    </w:p>
    <w:p w:rsidR="00F50B22" w:rsidRDefault="005E34EC" w:rsidP="009A406A">
      <w:pPr>
        <w:tabs>
          <w:tab w:val="center" w:pos="4253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="00F35AF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F35AFB">
        <w:rPr>
          <w:sz w:val="28"/>
          <w:szCs w:val="28"/>
        </w:rPr>
        <w:t xml:space="preserve"> 202</w:t>
      </w:r>
      <w:r w:rsidR="000C7CCF">
        <w:rPr>
          <w:sz w:val="28"/>
          <w:szCs w:val="28"/>
        </w:rPr>
        <w:t>1</w:t>
      </w:r>
      <w:r w:rsidR="009A406A">
        <w:rPr>
          <w:sz w:val="28"/>
          <w:szCs w:val="28"/>
        </w:rPr>
        <w:t xml:space="preserve">                          </w:t>
      </w:r>
      <w:r w:rsidR="00023C73">
        <w:rPr>
          <w:sz w:val="28"/>
          <w:szCs w:val="28"/>
        </w:rPr>
        <w:t xml:space="preserve">                 </w:t>
      </w:r>
      <w:r w:rsidR="009A406A">
        <w:rPr>
          <w:sz w:val="28"/>
          <w:szCs w:val="28"/>
        </w:rPr>
        <w:t xml:space="preserve">    </w:t>
      </w:r>
      <w:r w:rsidR="00F50B22">
        <w:rPr>
          <w:sz w:val="28"/>
          <w:szCs w:val="28"/>
        </w:rPr>
        <w:t xml:space="preserve">         </w:t>
      </w:r>
      <w:r w:rsidR="00516639">
        <w:rPr>
          <w:sz w:val="28"/>
          <w:szCs w:val="28"/>
        </w:rPr>
        <w:t xml:space="preserve">   </w:t>
      </w:r>
      <w:r w:rsidR="00F50B22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3</w:t>
      </w:r>
    </w:p>
    <w:p w:rsidR="009A406A" w:rsidRDefault="009A406A" w:rsidP="00F50B22">
      <w:pPr>
        <w:tabs>
          <w:tab w:val="center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23C73">
        <w:rPr>
          <w:sz w:val="28"/>
          <w:szCs w:val="28"/>
        </w:rPr>
        <w:t>Усть-Лабинск</w:t>
      </w:r>
    </w:p>
    <w:p w:rsidR="00023C73" w:rsidRDefault="00023C73" w:rsidP="009A406A">
      <w:pPr>
        <w:tabs>
          <w:tab w:val="center" w:pos="4253"/>
        </w:tabs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9A406A" w:rsidTr="00F50B22">
        <w:tc>
          <w:tcPr>
            <w:tcW w:w="4219" w:type="dxa"/>
            <w:hideMark/>
          </w:tcPr>
          <w:p w:rsidR="009A406A" w:rsidRPr="00F50B22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Руководитель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hideMark/>
          </w:tcPr>
          <w:p w:rsidR="009A406A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proofErr w:type="spellStart"/>
            <w:r w:rsidRPr="00F50B22">
              <w:rPr>
                <w:sz w:val="28"/>
                <w:szCs w:val="28"/>
              </w:rPr>
              <w:t>Завалевская</w:t>
            </w:r>
            <w:proofErr w:type="spellEnd"/>
            <w:r w:rsidRPr="00F50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С.И., замести</w:t>
            </w:r>
            <w:r w:rsidR="009A406A">
              <w:rPr>
                <w:sz w:val="28"/>
                <w:szCs w:val="28"/>
              </w:rPr>
              <w:t xml:space="preserve">тель главы муниципального образования </w:t>
            </w:r>
          </w:p>
          <w:p w:rsidR="009A406A" w:rsidRDefault="009A406A" w:rsidP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9A406A" w:rsidTr="00F50B22">
        <w:tc>
          <w:tcPr>
            <w:tcW w:w="4219" w:type="dxa"/>
          </w:tcPr>
          <w:p w:rsidR="009A406A" w:rsidRPr="00F50B22" w:rsidRDefault="00F50B22">
            <w:pPr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Секретарь:</w:t>
            </w:r>
          </w:p>
        </w:tc>
        <w:tc>
          <w:tcPr>
            <w:tcW w:w="5670" w:type="dxa"/>
          </w:tcPr>
          <w:p w:rsidR="00E32AF0" w:rsidRDefault="00E32AF0" w:rsidP="00E32AF0">
            <w:pPr>
              <w:tabs>
                <w:tab w:val="left" w:pos="4395"/>
              </w:tabs>
              <w:jc w:val="both"/>
              <w:outlineLvl w:val="0"/>
              <w:rPr>
                <w:sz w:val="28"/>
                <w:szCs w:val="28"/>
              </w:rPr>
            </w:pPr>
            <w:r w:rsidRPr="00E32AF0">
              <w:rPr>
                <w:sz w:val="28"/>
                <w:szCs w:val="28"/>
              </w:rPr>
              <w:t>Телега М</w:t>
            </w:r>
            <w:r>
              <w:rPr>
                <w:sz w:val="28"/>
                <w:szCs w:val="28"/>
              </w:rPr>
              <w:t>.</w:t>
            </w:r>
            <w:r w:rsidRPr="00E32A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., ведущий специалист управления экономики администрации муниципального образования Усть-Лабинский район</w:t>
            </w:r>
          </w:p>
          <w:p w:rsidR="009A406A" w:rsidRPr="00E32AF0" w:rsidRDefault="009A406A" w:rsidP="00E32AF0">
            <w:pPr>
              <w:rPr>
                <w:sz w:val="28"/>
                <w:szCs w:val="28"/>
              </w:rPr>
            </w:pPr>
          </w:p>
        </w:tc>
      </w:tr>
    </w:tbl>
    <w:p w:rsidR="009A406A" w:rsidRDefault="009A406A" w:rsidP="000663C9">
      <w:pPr>
        <w:tabs>
          <w:tab w:val="left" w:pos="439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A406A" w:rsidRDefault="009A406A" w:rsidP="009A406A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ПРИСУТСТВОВАЛИ:</w:t>
      </w:r>
    </w:p>
    <w:tbl>
      <w:tblPr>
        <w:tblW w:w="9570" w:type="dxa"/>
        <w:tblInd w:w="102" w:type="dxa"/>
        <w:tblLook w:val="04A0"/>
      </w:tblPr>
      <w:tblGrid>
        <w:gridCol w:w="3408"/>
        <w:gridCol w:w="6162"/>
      </w:tblGrid>
      <w:tr w:rsidR="009A406A" w:rsidTr="005327F0">
        <w:trPr>
          <w:trHeight w:val="660"/>
        </w:trPr>
        <w:tc>
          <w:tcPr>
            <w:tcW w:w="3408" w:type="dxa"/>
            <w:hideMark/>
          </w:tcPr>
          <w:p w:rsidR="009A406A" w:rsidRDefault="009A406A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Завалевская</w:t>
            </w:r>
            <w:proofErr w:type="spellEnd"/>
          </w:p>
          <w:p w:rsidR="009A406A" w:rsidRDefault="009A406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Игоревна</w:t>
            </w:r>
          </w:p>
        </w:tc>
        <w:tc>
          <w:tcPr>
            <w:tcW w:w="6162" w:type="dxa"/>
          </w:tcPr>
          <w:p w:rsidR="009A406A" w:rsidRDefault="009A406A" w:rsidP="00D51D38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Усть-Лабинский район</w:t>
            </w:r>
            <w:r w:rsidR="00D51D38">
              <w:rPr>
                <w:sz w:val="28"/>
                <w:szCs w:val="28"/>
              </w:rPr>
              <w:t xml:space="preserve"> – руководитель рабочей группы</w:t>
            </w:r>
          </w:p>
        </w:tc>
      </w:tr>
      <w:tr w:rsidR="009A406A" w:rsidTr="005327F0">
        <w:trPr>
          <w:trHeight w:val="932"/>
        </w:trPr>
        <w:tc>
          <w:tcPr>
            <w:tcW w:w="3408" w:type="dxa"/>
            <w:hideMark/>
          </w:tcPr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Гаценко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406A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6162" w:type="dxa"/>
            <w:hideMark/>
          </w:tcPr>
          <w:p w:rsidR="009A406A" w:rsidRDefault="005E34EC" w:rsidP="005E34EC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406A">
              <w:rPr>
                <w:sz w:val="28"/>
                <w:szCs w:val="28"/>
              </w:rPr>
              <w:t xml:space="preserve">ачальник управления экономики </w:t>
            </w:r>
            <w:r w:rsidR="00D51D38">
              <w:rPr>
                <w:sz w:val="28"/>
                <w:szCs w:val="28"/>
              </w:rPr>
              <w:t xml:space="preserve">администрации </w:t>
            </w:r>
            <w:r w:rsidR="009A406A">
              <w:rPr>
                <w:sz w:val="28"/>
                <w:szCs w:val="28"/>
              </w:rPr>
              <w:t>муниципального образования Усть-Лабинский район</w:t>
            </w:r>
          </w:p>
        </w:tc>
      </w:tr>
      <w:tr w:rsidR="00D51D38" w:rsidTr="005327F0">
        <w:trPr>
          <w:trHeight w:val="932"/>
        </w:trPr>
        <w:tc>
          <w:tcPr>
            <w:tcW w:w="3408" w:type="dxa"/>
            <w:hideMark/>
          </w:tcPr>
          <w:p w:rsidR="00D51D38" w:rsidRDefault="00D51D3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Телега</w:t>
            </w:r>
          </w:p>
          <w:p w:rsidR="00D51D38" w:rsidRDefault="00D51D3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6162" w:type="dxa"/>
            <w:hideMark/>
          </w:tcPr>
          <w:p w:rsidR="00D51D38" w:rsidRDefault="000C7CCF" w:rsidP="00D51D38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51D38">
              <w:rPr>
                <w:sz w:val="28"/>
                <w:szCs w:val="28"/>
              </w:rPr>
              <w:t>едущий специалист управления экономики администрации муниципального образования Усть-Лабинский райо</w:t>
            </w:r>
            <w:proofErr w:type="gramStart"/>
            <w:r w:rsidR="00D51D38">
              <w:rPr>
                <w:sz w:val="28"/>
                <w:szCs w:val="28"/>
              </w:rPr>
              <w:t>н-</w:t>
            </w:r>
            <w:proofErr w:type="gramEnd"/>
            <w:r w:rsidR="00D51D38">
              <w:rPr>
                <w:sz w:val="28"/>
                <w:szCs w:val="28"/>
              </w:rPr>
              <w:t xml:space="preserve"> секретарь рабочей группы</w:t>
            </w:r>
          </w:p>
        </w:tc>
      </w:tr>
      <w:tr w:rsidR="009A406A" w:rsidTr="005327F0">
        <w:trPr>
          <w:trHeight w:val="622"/>
        </w:trPr>
        <w:tc>
          <w:tcPr>
            <w:tcW w:w="9570" w:type="dxa"/>
            <w:gridSpan w:val="2"/>
            <w:hideMark/>
          </w:tcPr>
          <w:p w:rsidR="009A406A" w:rsidRDefault="009A406A" w:rsidP="00EA41DA">
            <w:pPr>
              <w:tabs>
                <w:tab w:val="center" w:pos="4962"/>
              </w:tabs>
              <w:jc w:val="center"/>
              <w:outlineLv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Члены </w:t>
            </w:r>
            <w:r w:rsidR="00DA1405">
              <w:rPr>
                <w:i/>
                <w:sz w:val="28"/>
                <w:szCs w:val="28"/>
              </w:rPr>
              <w:t>рабочей группы:</w:t>
            </w:r>
          </w:p>
        </w:tc>
      </w:tr>
      <w:tr w:rsidR="00ED3A23" w:rsidTr="005327F0">
        <w:trPr>
          <w:trHeight w:val="1134"/>
        </w:trPr>
        <w:tc>
          <w:tcPr>
            <w:tcW w:w="3408" w:type="dxa"/>
            <w:hideMark/>
          </w:tcPr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Лось</w:t>
            </w:r>
          </w:p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6162" w:type="dxa"/>
          </w:tcPr>
          <w:p w:rsidR="00ED3A23" w:rsidRDefault="005E34EC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>
              <w:rPr>
                <w:sz w:val="28"/>
                <w:szCs w:val="28"/>
              </w:rPr>
              <w:t>Усть-Лабинского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E34EC" w:rsidTr="005327F0">
        <w:trPr>
          <w:trHeight w:val="1134"/>
        </w:trPr>
        <w:tc>
          <w:tcPr>
            <w:tcW w:w="3408" w:type="dxa"/>
            <w:hideMark/>
          </w:tcPr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</w:t>
            </w:r>
          </w:p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162" w:type="dxa"/>
          </w:tcPr>
          <w:p w:rsidR="005E34EC" w:rsidRDefault="005E34EC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союза «</w:t>
            </w:r>
            <w:proofErr w:type="spellStart"/>
            <w:r>
              <w:rPr>
                <w:sz w:val="28"/>
                <w:szCs w:val="28"/>
              </w:rPr>
              <w:t>Усть-Лабинская</w:t>
            </w:r>
            <w:proofErr w:type="spellEnd"/>
            <w:r>
              <w:rPr>
                <w:sz w:val="28"/>
                <w:szCs w:val="28"/>
              </w:rPr>
              <w:t xml:space="preserve"> торгово-промышленная палата»</w:t>
            </w:r>
          </w:p>
        </w:tc>
      </w:tr>
      <w:tr w:rsidR="005E34EC" w:rsidTr="005327F0">
        <w:trPr>
          <w:trHeight w:val="1134"/>
        </w:trPr>
        <w:tc>
          <w:tcPr>
            <w:tcW w:w="3408" w:type="dxa"/>
            <w:hideMark/>
          </w:tcPr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Белоглазова</w:t>
            </w:r>
          </w:p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162" w:type="dxa"/>
          </w:tcPr>
          <w:p w:rsidR="005E34EC" w:rsidRDefault="005E34EC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учебно-производственной работе ГБПОУ КК УСПК</w:t>
            </w:r>
          </w:p>
        </w:tc>
      </w:tr>
      <w:tr w:rsidR="005E34EC" w:rsidTr="005327F0">
        <w:trPr>
          <w:trHeight w:val="1134"/>
        </w:trPr>
        <w:tc>
          <w:tcPr>
            <w:tcW w:w="3408" w:type="dxa"/>
            <w:hideMark/>
          </w:tcPr>
          <w:p w:rsidR="005E34EC" w:rsidRDefault="005E34EC" w:rsidP="00EE69F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Баженова </w:t>
            </w:r>
          </w:p>
          <w:p w:rsidR="005E34EC" w:rsidRDefault="005E34EC" w:rsidP="00EE69F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Алексеевна</w:t>
            </w:r>
          </w:p>
        </w:tc>
        <w:tc>
          <w:tcPr>
            <w:tcW w:w="6162" w:type="dxa"/>
          </w:tcPr>
          <w:p w:rsidR="005E34EC" w:rsidRDefault="005E34EC" w:rsidP="00EE69F7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образованием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</w:p>
        </w:tc>
      </w:tr>
      <w:tr w:rsidR="005E34EC" w:rsidTr="005327F0">
        <w:trPr>
          <w:trHeight w:val="1134"/>
        </w:trPr>
        <w:tc>
          <w:tcPr>
            <w:tcW w:w="3408" w:type="dxa"/>
            <w:hideMark/>
          </w:tcPr>
          <w:p w:rsidR="005E34EC" w:rsidRDefault="005E34EC" w:rsidP="00A734F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Кравец </w:t>
            </w:r>
          </w:p>
          <w:p w:rsidR="005E34EC" w:rsidRDefault="005E34EC" w:rsidP="00A734F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6162" w:type="dxa"/>
          </w:tcPr>
          <w:p w:rsidR="005E34EC" w:rsidRDefault="005E34EC" w:rsidP="00A73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управления сельского хозяйства администрации муниципального образования </w:t>
            </w:r>
          </w:p>
          <w:p w:rsidR="005E34EC" w:rsidRDefault="005E34EC" w:rsidP="00A734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E34EC" w:rsidRDefault="005E34EC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E34EC" w:rsidTr="005327F0">
        <w:trPr>
          <w:trHeight w:val="1134"/>
        </w:trPr>
        <w:tc>
          <w:tcPr>
            <w:tcW w:w="3408" w:type="dxa"/>
            <w:hideMark/>
          </w:tcPr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Яськина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6162" w:type="dxa"/>
          </w:tcPr>
          <w:p w:rsidR="005E34EC" w:rsidRDefault="005E34EC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муниципального образования Усть-Лабинский район</w:t>
            </w:r>
          </w:p>
        </w:tc>
      </w:tr>
      <w:tr w:rsidR="005E34EC" w:rsidTr="005327F0">
        <w:trPr>
          <w:trHeight w:val="1134"/>
        </w:trPr>
        <w:tc>
          <w:tcPr>
            <w:tcW w:w="3408" w:type="dxa"/>
            <w:hideMark/>
          </w:tcPr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Павлович</w:t>
            </w:r>
          </w:p>
        </w:tc>
        <w:tc>
          <w:tcPr>
            <w:tcW w:w="6162" w:type="dxa"/>
          </w:tcPr>
          <w:p w:rsidR="005E34EC" w:rsidRDefault="005E34EC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физической культуры и спорта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5E34EC" w:rsidTr="005327F0">
        <w:trPr>
          <w:trHeight w:val="1134"/>
        </w:trPr>
        <w:tc>
          <w:tcPr>
            <w:tcW w:w="3408" w:type="dxa"/>
            <w:hideMark/>
          </w:tcPr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Храмцова </w:t>
            </w:r>
          </w:p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6162" w:type="dxa"/>
          </w:tcPr>
          <w:p w:rsidR="005E34EC" w:rsidRDefault="005E34EC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торговли администрации муниципального образования Усть-Лабинский район</w:t>
            </w:r>
          </w:p>
        </w:tc>
      </w:tr>
      <w:tr w:rsidR="005E34EC" w:rsidTr="005327F0">
        <w:trPr>
          <w:trHeight w:val="1134"/>
        </w:trPr>
        <w:tc>
          <w:tcPr>
            <w:tcW w:w="3408" w:type="dxa"/>
            <w:hideMark/>
          </w:tcPr>
          <w:p w:rsidR="005E34EC" w:rsidRDefault="005E34EC" w:rsidP="00C36B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E34EC" w:rsidRPr="00200EFF" w:rsidRDefault="005E34EC" w:rsidP="00C3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Юрьевна</w:t>
            </w:r>
          </w:p>
        </w:tc>
        <w:tc>
          <w:tcPr>
            <w:tcW w:w="6162" w:type="dxa"/>
          </w:tcPr>
          <w:p w:rsidR="005E34EC" w:rsidRPr="00200EFF" w:rsidRDefault="005E34EC" w:rsidP="00C3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ЖКХ, строительства, промышленности, транспорта, энергообеспечения и связи</w:t>
            </w:r>
          </w:p>
        </w:tc>
      </w:tr>
      <w:tr w:rsidR="005E34EC" w:rsidTr="005327F0">
        <w:trPr>
          <w:trHeight w:val="1134"/>
        </w:trPr>
        <w:tc>
          <w:tcPr>
            <w:tcW w:w="3408" w:type="dxa"/>
            <w:hideMark/>
          </w:tcPr>
          <w:p w:rsidR="005E34EC" w:rsidRDefault="005E34EC" w:rsidP="00C3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</w:t>
            </w:r>
          </w:p>
          <w:p w:rsidR="005E34EC" w:rsidRDefault="005E34EC" w:rsidP="00C3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6162" w:type="dxa"/>
          </w:tcPr>
          <w:p w:rsidR="005E34EC" w:rsidRPr="001C4E2E" w:rsidRDefault="005E34EC" w:rsidP="001C4E2E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C4E2E">
              <w:rPr>
                <w:sz w:val="28"/>
                <w:szCs w:val="28"/>
              </w:rPr>
              <w:t xml:space="preserve">отдела муниципальных закупок администрации муниципального образования </w:t>
            </w:r>
          </w:p>
          <w:p w:rsidR="005E34EC" w:rsidRDefault="005E34EC" w:rsidP="001C4E2E">
            <w:pPr>
              <w:tabs>
                <w:tab w:val="left" w:pos="4395"/>
              </w:tabs>
              <w:rPr>
                <w:sz w:val="28"/>
                <w:szCs w:val="28"/>
              </w:rPr>
            </w:pPr>
            <w:proofErr w:type="spellStart"/>
            <w:r w:rsidRPr="001C4E2E">
              <w:rPr>
                <w:sz w:val="28"/>
                <w:szCs w:val="28"/>
              </w:rPr>
              <w:t>Усть-Лабинский</w:t>
            </w:r>
            <w:proofErr w:type="spellEnd"/>
            <w:r w:rsidRPr="001C4E2E">
              <w:rPr>
                <w:sz w:val="28"/>
                <w:szCs w:val="28"/>
              </w:rPr>
              <w:t xml:space="preserve"> район</w:t>
            </w:r>
          </w:p>
        </w:tc>
      </w:tr>
      <w:tr w:rsidR="005E34EC" w:rsidTr="005327F0">
        <w:trPr>
          <w:trHeight w:val="730"/>
        </w:trPr>
        <w:tc>
          <w:tcPr>
            <w:tcW w:w="3408" w:type="dxa"/>
            <w:hideMark/>
          </w:tcPr>
          <w:p w:rsidR="005E34EC" w:rsidRDefault="005E34EC" w:rsidP="002E66EF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</w:p>
          <w:p w:rsidR="005E34EC" w:rsidRDefault="005E34EC" w:rsidP="002E66EF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6162" w:type="dxa"/>
          </w:tcPr>
          <w:p w:rsidR="005E34EC" w:rsidRDefault="005E34EC" w:rsidP="002E66EF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</w:t>
            </w:r>
            <w:proofErr w:type="gramStart"/>
            <w:r>
              <w:rPr>
                <w:sz w:val="28"/>
                <w:szCs w:val="28"/>
              </w:rPr>
              <w:t>земельным</w:t>
            </w:r>
            <w:proofErr w:type="gramEnd"/>
            <w:r>
              <w:rPr>
                <w:sz w:val="28"/>
                <w:szCs w:val="28"/>
              </w:rPr>
              <w:t xml:space="preserve"> отношениями учета муниципальной собственности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5E34EC" w:rsidTr="005327F0">
        <w:trPr>
          <w:trHeight w:val="670"/>
        </w:trPr>
        <w:tc>
          <w:tcPr>
            <w:tcW w:w="3408" w:type="dxa"/>
            <w:hideMark/>
          </w:tcPr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Цыкало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E34EC" w:rsidRDefault="005E34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  <w:p w:rsidR="005E34EC" w:rsidRPr="00D51D38" w:rsidRDefault="005E34EC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162" w:type="dxa"/>
            <w:hideMark/>
          </w:tcPr>
          <w:p w:rsidR="005E34EC" w:rsidRDefault="005E34EC">
            <w:pPr>
              <w:tabs>
                <w:tab w:val="center" w:pos="496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архитектуры и градостроительства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327E8E" w:rsidRP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b/>
          <w:sz w:val="28"/>
          <w:szCs w:val="28"/>
        </w:rPr>
      </w:pPr>
      <w:r w:rsidRPr="00327E8E">
        <w:rPr>
          <w:b/>
          <w:sz w:val="28"/>
          <w:szCs w:val="28"/>
        </w:rPr>
        <w:t>ПОВЕСТКА ДНЯ:</w:t>
      </w:r>
    </w:p>
    <w:p w:rsidR="00327E8E" w:rsidRDefault="00327E8E" w:rsidP="00327E8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23" w:rsidRDefault="00327E8E" w:rsidP="00327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34EC">
        <w:rPr>
          <w:sz w:val="28"/>
          <w:szCs w:val="28"/>
        </w:rPr>
        <w:t>Реализация Национального плана («дорожная карта») развития конкуренции в Российской Федерации на 2021-2025 годы в Краснодарском крае.</w:t>
      </w:r>
    </w:p>
    <w:p w:rsidR="005E34EC" w:rsidRPr="00327E8E" w:rsidRDefault="005E34EC" w:rsidP="00327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и исполнение целевых промежуточных показателей за 11 месяцев 2021 года к годовому отчету «Состояние и развитие конкурентной среды на рынках товаров и услуг в муниципальном образовании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район».</w:t>
      </w:r>
    </w:p>
    <w:p w:rsidR="00F35AFB" w:rsidRDefault="00F35AFB" w:rsidP="00ED3A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BD7" w:rsidRDefault="009A406A" w:rsidP="00ED6485">
      <w:pPr>
        <w:ind w:firstLine="709"/>
        <w:jc w:val="both"/>
        <w:outlineLvl w:val="0"/>
        <w:rPr>
          <w:sz w:val="28"/>
          <w:szCs w:val="28"/>
        </w:rPr>
      </w:pPr>
      <w:r w:rsidRPr="00327E8E">
        <w:rPr>
          <w:sz w:val="28"/>
          <w:szCs w:val="28"/>
        </w:rPr>
        <w:t xml:space="preserve"> </w:t>
      </w:r>
    </w:p>
    <w:p w:rsidR="009B4BD7" w:rsidRDefault="009B4BD7" w:rsidP="00ED6485">
      <w:pPr>
        <w:ind w:firstLine="709"/>
        <w:jc w:val="both"/>
        <w:outlineLvl w:val="0"/>
        <w:rPr>
          <w:sz w:val="28"/>
          <w:szCs w:val="28"/>
        </w:rPr>
      </w:pPr>
    </w:p>
    <w:p w:rsidR="00327E8E" w:rsidRDefault="009A406A" w:rsidP="00ED6485">
      <w:pPr>
        <w:ind w:firstLine="709"/>
        <w:jc w:val="both"/>
        <w:outlineLvl w:val="0"/>
        <w:rPr>
          <w:sz w:val="28"/>
          <w:szCs w:val="28"/>
        </w:rPr>
      </w:pPr>
      <w:r w:rsidRPr="00327E8E">
        <w:rPr>
          <w:sz w:val="28"/>
          <w:szCs w:val="28"/>
        </w:rPr>
        <w:lastRenderedPageBreak/>
        <w:t>СЛУШАЛИ:</w:t>
      </w:r>
    </w:p>
    <w:p w:rsidR="00AC41EF" w:rsidRDefault="00AC41EF" w:rsidP="00ED6485">
      <w:pPr>
        <w:ind w:firstLine="709"/>
        <w:jc w:val="both"/>
        <w:outlineLvl w:val="0"/>
        <w:rPr>
          <w:sz w:val="28"/>
          <w:szCs w:val="28"/>
        </w:rPr>
      </w:pPr>
    </w:p>
    <w:p w:rsidR="009B4BD7" w:rsidRPr="00F34B1A" w:rsidRDefault="00AC41EF" w:rsidP="00AC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764A" w:rsidRPr="00F34B1A">
        <w:rPr>
          <w:sz w:val="28"/>
          <w:szCs w:val="28"/>
        </w:rPr>
        <w:t xml:space="preserve">По вопросу реализация Национального плана («дорожная карта») развития конкуренции в Российской Федерации на 2021 – 2025 годы в Краснодарском крае слушали </w:t>
      </w:r>
      <w:proofErr w:type="spellStart"/>
      <w:r w:rsidR="00FB0A55" w:rsidRPr="00F34B1A">
        <w:rPr>
          <w:sz w:val="28"/>
          <w:szCs w:val="28"/>
        </w:rPr>
        <w:t>Завалевскую</w:t>
      </w:r>
      <w:proofErr w:type="spellEnd"/>
      <w:r w:rsidR="00FB0A55" w:rsidRPr="00F34B1A">
        <w:rPr>
          <w:sz w:val="28"/>
          <w:szCs w:val="28"/>
        </w:rPr>
        <w:t xml:space="preserve"> С.И. – заместителя главы муниципального образования </w:t>
      </w:r>
      <w:proofErr w:type="spellStart"/>
      <w:r w:rsidR="00FB0A55" w:rsidRPr="00F34B1A">
        <w:rPr>
          <w:sz w:val="28"/>
          <w:szCs w:val="28"/>
        </w:rPr>
        <w:t>Усть-Лабинский</w:t>
      </w:r>
      <w:proofErr w:type="spellEnd"/>
      <w:r w:rsidR="00FB0A55" w:rsidRPr="00F34B1A">
        <w:rPr>
          <w:sz w:val="28"/>
          <w:szCs w:val="28"/>
        </w:rPr>
        <w:t xml:space="preserve"> район, которая сообщила следующую информацию.</w:t>
      </w:r>
    </w:p>
    <w:p w:rsidR="00FB0A55" w:rsidRDefault="00FB0A55" w:rsidP="00FB0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 от 02.09.2021 №2424-р утвержден Национальный план развития конкуренции в Российской Федерации на 2021 -2025 годы (далее - Национальный план).</w:t>
      </w:r>
    </w:p>
    <w:p w:rsidR="00FB0A55" w:rsidRPr="00014381" w:rsidRDefault="00FB0A55" w:rsidP="00FB0A55">
      <w:pPr>
        <w:ind w:firstLine="709"/>
        <w:jc w:val="both"/>
        <w:rPr>
          <w:sz w:val="28"/>
          <w:szCs w:val="28"/>
        </w:rPr>
      </w:pPr>
      <w:r w:rsidRPr="00014381">
        <w:rPr>
          <w:sz w:val="28"/>
          <w:szCs w:val="28"/>
        </w:rPr>
        <w:t>Заложенные в новом Национальном плане мероприятия направлены на решение основных системных и отраслевых проблем, создание благоприятных условий для ведения частного бизнеса, устранение административных барьеров и искажений конкурентной среды.</w:t>
      </w:r>
    </w:p>
    <w:p w:rsidR="00FB0A55" w:rsidRPr="00014381" w:rsidRDefault="00FB0A55" w:rsidP="00FB0A55">
      <w:pPr>
        <w:ind w:firstLine="709"/>
        <w:jc w:val="both"/>
        <w:rPr>
          <w:sz w:val="28"/>
          <w:szCs w:val="28"/>
        </w:rPr>
      </w:pPr>
      <w:r w:rsidRPr="00014381">
        <w:rPr>
          <w:sz w:val="28"/>
          <w:szCs w:val="28"/>
        </w:rPr>
        <w:t>Одним из ключевых показателей Национального плана определена численность занятых в сфере малого и среднего предпринимательства, включая индивидуальных предпринимателей</w:t>
      </w:r>
      <w:r>
        <w:rPr>
          <w:sz w:val="28"/>
          <w:szCs w:val="28"/>
        </w:rPr>
        <w:t>.</w:t>
      </w:r>
    </w:p>
    <w:p w:rsidR="00FB0A55" w:rsidRPr="00014381" w:rsidRDefault="00FB0A55" w:rsidP="00FB0A55">
      <w:pPr>
        <w:ind w:firstLine="709"/>
        <w:jc w:val="both"/>
        <w:rPr>
          <w:sz w:val="28"/>
          <w:szCs w:val="28"/>
        </w:rPr>
      </w:pPr>
      <w:proofErr w:type="gramStart"/>
      <w:r w:rsidRPr="00014381">
        <w:rPr>
          <w:sz w:val="28"/>
          <w:szCs w:val="28"/>
        </w:rPr>
        <w:t xml:space="preserve">Национальным планом определены 15 приоритетных направлений для развития конкуренции: агропромышленный комплекс, информационные технологии, сфера обращения твердых коммунальных отходов, сфера финансовых рынков, природные ресурсы, электроэнергетика, сфера транспорта, сфера образования, сфера здравоохранения, ритуальные услуги, энергетика, химическая и </w:t>
      </w:r>
      <w:proofErr w:type="spellStart"/>
      <w:r w:rsidRPr="00014381">
        <w:rPr>
          <w:sz w:val="28"/>
          <w:szCs w:val="28"/>
        </w:rPr>
        <w:t>нефтегазохимическая</w:t>
      </w:r>
      <w:proofErr w:type="spellEnd"/>
      <w:r w:rsidRPr="00014381">
        <w:rPr>
          <w:sz w:val="28"/>
          <w:szCs w:val="28"/>
        </w:rPr>
        <w:t xml:space="preserve"> промышленность, строительство, торговля, лесной комплекс.</w:t>
      </w:r>
      <w:proofErr w:type="gramEnd"/>
    </w:p>
    <w:p w:rsidR="00FB0A55" w:rsidRPr="00014381" w:rsidRDefault="00FB0A55" w:rsidP="00FB0A55">
      <w:pPr>
        <w:ind w:firstLine="709"/>
        <w:jc w:val="both"/>
        <w:rPr>
          <w:sz w:val="28"/>
          <w:szCs w:val="28"/>
        </w:rPr>
      </w:pPr>
      <w:proofErr w:type="gramStart"/>
      <w:r w:rsidRPr="00014381">
        <w:rPr>
          <w:sz w:val="28"/>
          <w:szCs w:val="28"/>
        </w:rPr>
        <w:t>Органам местного самоуправления предстоит организовать работу по увеличению количества нестационарных и мобильных торговых объектов и приватизации муниципального имущества, не соответствующего требованиям отнесения к категории имущества, предназначенного для реализации полно</w:t>
      </w:r>
      <w:r>
        <w:rPr>
          <w:sz w:val="28"/>
          <w:szCs w:val="28"/>
        </w:rPr>
        <w:t>мочий на уровне муниципалитетов, а также обеспечить создание и размещение на региональных порталах государственных и муниципальных услуг реестров кладбищ и мест захоронений на них, в которые включены сведения о существующих кладбищах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 захоронений</w:t>
      </w:r>
    </w:p>
    <w:p w:rsidR="00FB0A55" w:rsidRPr="005E3E03" w:rsidRDefault="00FB0A55" w:rsidP="00FB0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5E3E03">
        <w:rPr>
          <w:sz w:val="28"/>
          <w:szCs w:val="28"/>
        </w:rPr>
        <w:t xml:space="preserve"> соответствии с требованиями Стандарта развития конкуренции в субъектах Российской Федерации, утвержденного распоряжением Правительства Российской Федерации от 17 апреля 2019 г. № 768-р, разработан проект перечня товарных рынков для содействия развитию конкуренции в Краснодарском крае.</w:t>
      </w:r>
    </w:p>
    <w:p w:rsidR="00FB0A55" w:rsidRPr="005E3E03" w:rsidRDefault="00FB0A55" w:rsidP="00FB0A55">
      <w:pPr>
        <w:ind w:firstLine="709"/>
        <w:jc w:val="both"/>
        <w:rPr>
          <w:sz w:val="28"/>
          <w:szCs w:val="28"/>
        </w:rPr>
      </w:pPr>
      <w:r w:rsidRPr="005E3E03">
        <w:rPr>
          <w:sz w:val="28"/>
          <w:szCs w:val="28"/>
        </w:rPr>
        <w:t xml:space="preserve">Перечень товарных рынков сформирован по результатам проведенного мониторинга совместно с органами исполнительной власти Краснодарского края, а также с учетом 5 национальных целей </w:t>
      </w:r>
      <w:r>
        <w:rPr>
          <w:sz w:val="28"/>
          <w:szCs w:val="28"/>
        </w:rPr>
        <w:t xml:space="preserve">(сохранение населения, здоровье и благополучие людей; возможности для самореализации и развития талантов; комфортная и безопасная среда для жизни; достойный, эффективный труд и успешное предпринимательство; </w:t>
      </w:r>
      <w:proofErr w:type="gramStart"/>
      <w:r>
        <w:rPr>
          <w:sz w:val="28"/>
          <w:szCs w:val="28"/>
        </w:rPr>
        <w:t xml:space="preserve">цифровая трансформация) </w:t>
      </w:r>
      <w:r w:rsidRPr="005E3E03">
        <w:rPr>
          <w:sz w:val="28"/>
          <w:szCs w:val="28"/>
        </w:rPr>
        <w:t>развития Российской Федерации (</w:t>
      </w:r>
      <w:r w:rsidRPr="005E3E03">
        <w:rPr>
          <w:i/>
          <w:iCs/>
          <w:sz w:val="28"/>
          <w:szCs w:val="28"/>
        </w:rPr>
        <w:t xml:space="preserve">Указ Президента Российской Федерации от 21 июля </w:t>
      </w:r>
      <w:r w:rsidRPr="005E3E03">
        <w:rPr>
          <w:i/>
          <w:iCs/>
          <w:sz w:val="28"/>
          <w:szCs w:val="28"/>
        </w:rPr>
        <w:lastRenderedPageBreak/>
        <w:t>2020 г. № 474 «О национальных целях развития Российской Федерации на период до 2030 года»),</w:t>
      </w:r>
      <w:r w:rsidRPr="005E3E03">
        <w:rPr>
          <w:sz w:val="28"/>
          <w:szCs w:val="28"/>
        </w:rPr>
        <w:t> приоритетных направлений, определенных в Стратегии социально-экономического развития Краснодарского края до 2030 года, флагманских проектах, а также 15 направлений отдельных отраслей (сфер) экономики (видов деятельности), определенных Национальным планом («дорожная карта») развития конкуренции в Российской Федерации</w:t>
      </w:r>
      <w:proofErr w:type="gramEnd"/>
      <w:r w:rsidRPr="005E3E03">
        <w:rPr>
          <w:sz w:val="28"/>
          <w:szCs w:val="28"/>
        </w:rPr>
        <w:t xml:space="preserve"> на период 2021-2025 годы </w:t>
      </w:r>
      <w:r w:rsidRPr="005E3E03">
        <w:rPr>
          <w:i/>
          <w:iCs/>
          <w:sz w:val="28"/>
          <w:szCs w:val="28"/>
        </w:rPr>
        <w:t>(распоряжение Правительства Российской Федерации от 2 сентября 2021 г. № 2424-р).</w:t>
      </w:r>
    </w:p>
    <w:p w:rsidR="00FB0A55" w:rsidRPr="009B4BD7" w:rsidRDefault="00FB0A55" w:rsidP="00FB0A55">
      <w:pPr>
        <w:spacing w:line="240" w:lineRule="atLeast"/>
        <w:ind w:firstLine="709"/>
        <w:jc w:val="both"/>
        <w:rPr>
          <w:sz w:val="28"/>
          <w:szCs w:val="28"/>
          <w:u w:val="single"/>
        </w:rPr>
      </w:pPr>
      <w:r w:rsidRPr="005E3E03">
        <w:rPr>
          <w:sz w:val="28"/>
          <w:szCs w:val="28"/>
        </w:rPr>
        <w:t>В результате отобран</w:t>
      </w:r>
      <w:r>
        <w:rPr>
          <w:sz w:val="28"/>
          <w:szCs w:val="28"/>
        </w:rPr>
        <w:t>о</w:t>
      </w:r>
      <w:r w:rsidRPr="005E3E03">
        <w:rPr>
          <w:sz w:val="28"/>
          <w:szCs w:val="28"/>
        </w:rPr>
        <w:t xml:space="preserve"> 4</w:t>
      </w:r>
      <w:r>
        <w:rPr>
          <w:sz w:val="28"/>
          <w:szCs w:val="28"/>
        </w:rPr>
        <w:t>2 товарных</w:t>
      </w:r>
      <w:r w:rsidRPr="005E3E03">
        <w:rPr>
          <w:sz w:val="28"/>
          <w:szCs w:val="28"/>
        </w:rPr>
        <w:t xml:space="preserve"> рынк</w:t>
      </w:r>
      <w:r>
        <w:rPr>
          <w:sz w:val="28"/>
          <w:szCs w:val="28"/>
        </w:rPr>
        <w:t>а</w:t>
      </w:r>
      <w:r w:rsidRPr="005E3E03">
        <w:rPr>
          <w:sz w:val="28"/>
          <w:szCs w:val="28"/>
        </w:rPr>
        <w:t xml:space="preserve"> с обоснованием выбора каждого, описанием текущей ситуации, а также анализом основных проблем</w:t>
      </w:r>
      <w:r>
        <w:rPr>
          <w:sz w:val="28"/>
          <w:szCs w:val="28"/>
        </w:rPr>
        <w:t>.</w:t>
      </w:r>
    </w:p>
    <w:p w:rsidR="00D736C3" w:rsidRDefault="00D736C3" w:rsidP="00D736C3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  <w:color w:val="3B4256"/>
        </w:rPr>
      </w:pPr>
      <w:r>
        <w:rPr>
          <w:rFonts w:eastAsiaTheme="minorHAnsi"/>
          <w:sz w:val="28"/>
          <w:szCs w:val="28"/>
          <w:lang w:eastAsia="en-US"/>
        </w:rPr>
        <w:t>Также было доведено</w:t>
      </w:r>
      <w:r w:rsidRPr="00E9146F">
        <w:rPr>
          <w:rFonts w:eastAsiaTheme="minorHAnsi"/>
          <w:sz w:val="28"/>
          <w:szCs w:val="28"/>
          <w:lang w:eastAsia="en-US"/>
        </w:rPr>
        <w:t>, что с перечнем товарных рынков и Планом мероприятий</w:t>
      </w:r>
      <w:r w:rsidR="007921CC">
        <w:rPr>
          <w:rFonts w:eastAsiaTheme="minorHAnsi"/>
          <w:sz w:val="28"/>
          <w:szCs w:val="28"/>
          <w:lang w:eastAsia="en-US"/>
        </w:rPr>
        <w:t xml:space="preserve"> </w:t>
      </w:r>
      <w:r w:rsidRPr="00E9146F">
        <w:rPr>
          <w:rFonts w:eastAsiaTheme="minorHAnsi"/>
          <w:sz w:val="28"/>
          <w:szCs w:val="28"/>
          <w:lang w:eastAsia="en-US"/>
        </w:rPr>
        <w:t>(«дорожная карта»)</w:t>
      </w:r>
      <w:r w:rsidR="007921CC">
        <w:rPr>
          <w:rFonts w:eastAsiaTheme="minorHAnsi"/>
          <w:sz w:val="28"/>
          <w:szCs w:val="28"/>
          <w:lang w:eastAsia="en-US"/>
        </w:rPr>
        <w:t xml:space="preserve"> </w:t>
      </w:r>
      <w:r w:rsidRPr="00E9146F">
        <w:rPr>
          <w:rFonts w:eastAsiaTheme="minorHAnsi"/>
          <w:sz w:val="28"/>
          <w:szCs w:val="28"/>
          <w:lang w:eastAsia="en-US"/>
        </w:rPr>
        <w:t>по содействию развитию конкуренции в Краснодарском крае можно ознакомиться на официальном сайте министерства экономики Краснодарского края по ссылке:</w:t>
      </w:r>
      <w:r w:rsidR="007921CC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206428">
          <w:rPr>
            <w:rStyle w:val="af2"/>
            <w:rFonts w:ascii="Arial" w:hAnsi="Arial" w:cs="Arial"/>
          </w:rPr>
          <w:t>https://neweconomy.krasnodar.ru/activity/razvitie-konkurentsii/standart/organizatsionnye-meropriyatiya/192504</w:t>
        </w:r>
      </w:hyperlink>
      <w:r>
        <w:rPr>
          <w:rFonts w:ascii="Arial" w:hAnsi="Arial" w:cs="Arial"/>
          <w:color w:val="3B4256"/>
        </w:rPr>
        <w:t> .</w:t>
      </w:r>
    </w:p>
    <w:p w:rsidR="00327E8E" w:rsidRDefault="00404D2F" w:rsidP="001C4E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56D">
        <w:rPr>
          <w:sz w:val="28"/>
          <w:szCs w:val="28"/>
        </w:rPr>
        <w:t>Предложения:</w:t>
      </w:r>
    </w:p>
    <w:p w:rsidR="007A356D" w:rsidRDefault="007A356D" w:rsidP="007A356D">
      <w:pPr>
        <w:pStyle w:val="a3"/>
        <w:numPr>
          <w:ilvl w:val="0"/>
          <w:numId w:val="21"/>
        </w:numPr>
        <w:spacing w:after="0" w:line="240" w:lineRule="auto"/>
        <w:ind w:left="0"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56D">
        <w:rPr>
          <w:rFonts w:ascii="Times New Roman" w:eastAsia="Times New Roman" w:hAnsi="Times New Roman"/>
          <w:sz w:val="28"/>
          <w:szCs w:val="28"/>
          <w:lang w:eastAsia="ru-RU"/>
        </w:rPr>
        <w:t>В разделе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«Мероприятия, обеспечивающие достижение ключевых показателей развития конкуренции на товарных рынках дополнить пункт 17 «Рынок оказания услуг по перевозке пассажиров и багажа легковым такси на территории Краснодарского края»:</w:t>
      </w:r>
    </w:p>
    <w:tbl>
      <w:tblPr>
        <w:tblStyle w:val="af0"/>
        <w:tblW w:w="0" w:type="auto"/>
        <w:tblLook w:val="04A0"/>
      </w:tblPr>
      <w:tblGrid>
        <w:gridCol w:w="678"/>
        <w:gridCol w:w="2189"/>
        <w:gridCol w:w="2088"/>
        <w:gridCol w:w="934"/>
        <w:gridCol w:w="2082"/>
        <w:gridCol w:w="1883"/>
      </w:tblGrid>
      <w:tr w:rsidR="007A356D" w:rsidRPr="007A356D" w:rsidTr="007A356D">
        <w:tc>
          <w:tcPr>
            <w:tcW w:w="695" w:type="dxa"/>
          </w:tcPr>
          <w:p w:rsidR="007A356D" w:rsidRPr="007A356D" w:rsidRDefault="007A356D" w:rsidP="007A356D">
            <w:pPr>
              <w:jc w:val="both"/>
              <w:rPr>
                <w:sz w:val="24"/>
                <w:szCs w:val="24"/>
              </w:rPr>
            </w:pPr>
            <w:r w:rsidRPr="007A356D">
              <w:rPr>
                <w:sz w:val="24"/>
                <w:szCs w:val="24"/>
              </w:rPr>
              <w:t>17.3</w:t>
            </w:r>
          </w:p>
        </w:tc>
        <w:tc>
          <w:tcPr>
            <w:tcW w:w="2425" w:type="dxa"/>
          </w:tcPr>
          <w:p w:rsidR="007A356D" w:rsidRPr="007A356D" w:rsidRDefault="007A356D" w:rsidP="007A356D">
            <w:pPr>
              <w:jc w:val="both"/>
              <w:rPr>
                <w:sz w:val="24"/>
                <w:szCs w:val="24"/>
              </w:rPr>
            </w:pPr>
            <w:r w:rsidRPr="007A356D">
              <w:rPr>
                <w:sz w:val="24"/>
                <w:szCs w:val="24"/>
              </w:rPr>
              <w:t>Мониторинг деятельности организаций по перевозке пассажиров и багажа легковым такси</w:t>
            </w:r>
          </w:p>
        </w:tc>
        <w:tc>
          <w:tcPr>
            <w:tcW w:w="2088" w:type="dxa"/>
          </w:tcPr>
          <w:p w:rsidR="007A356D" w:rsidRPr="007A356D" w:rsidRDefault="007A356D" w:rsidP="007A356D">
            <w:pPr>
              <w:jc w:val="both"/>
              <w:rPr>
                <w:sz w:val="24"/>
                <w:szCs w:val="24"/>
              </w:rPr>
            </w:pPr>
            <w:r w:rsidRPr="007A356D">
              <w:rPr>
                <w:sz w:val="24"/>
                <w:szCs w:val="24"/>
              </w:rPr>
              <w:t>Информирование населения об организациях, предоставляющих услуги на рынке оказания услуг по перевозке пассажиров и багажа легковым такси</w:t>
            </w:r>
          </w:p>
        </w:tc>
        <w:tc>
          <w:tcPr>
            <w:tcW w:w="996" w:type="dxa"/>
          </w:tcPr>
          <w:p w:rsidR="007A356D" w:rsidRPr="007A356D" w:rsidRDefault="007A356D" w:rsidP="007A356D">
            <w:pPr>
              <w:jc w:val="both"/>
              <w:rPr>
                <w:sz w:val="24"/>
                <w:szCs w:val="24"/>
              </w:rPr>
            </w:pPr>
            <w:r w:rsidRPr="007A356D">
              <w:rPr>
                <w:sz w:val="24"/>
                <w:szCs w:val="24"/>
              </w:rPr>
              <w:t>2022-2025</w:t>
            </w:r>
          </w:p>
        </w:tc>
        <w:tc>
          <w:tcPr>
            <w:tcW w:w="2226" w:type="dxa"/>
          </w:tcPr>
          <w:p w:rsidR="007A356D" w:rsidRPr="007A356D" w:rsidRDefault="007A356D" w:rsidP="007A356D">
            <w:pPr>
              <w:jc w:val="both"/>
              <w:rPr>
                <w:sz w:val="24"/>
                <w:szCs w:val="24"/>
              </w:rPr>
            </w:pPr>
            <w:r w:rsidRPr="007A356D">
              <w:rPr>
                <w:sz w:val="24"/>
                <w:szCs w:val="24"/>
              </w:rPr>
              <w:t>Доля организаций частной формы собственности в сфере оказания услуг по перевозке</w:t>
            </w:r>
            <w:r>
              <w:rPr>
                <w:sz w:val="24"/>
                <w:szCs w:val="24"/>
              </w:rPr>
              <w:t xml:space="preserve"> </w:t>
            </w:r>
            <w:r w:rsidR="00A27B34">
              <w:rPr>
                <w:sz w:val="24"/>
                <w:szCs w:val="24"/>
              </w:rPr>
              <w:t>пассажиров и багажа легковым такси</w:t>
            </w:r>
          </w:p>
        </w:tc>
        <w:tc>
          <w:tcPr>
            <w:tcW w:w="1424" w:type="dxa"/>
          </w:tcPr>
          <w:p w:rsidR="007A356D" w:rsidRPr="007A356D" w:rsidRDefault="00A27B34" w:rsidP="007A3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и дорожного хозяйства Краснодарского края, органы местного самоуправления муниципальных образований Краснодарского края</w:t>
            </w:r>
          </w:p>
        </w:tc>
      </w:tr>
    </w:tbl>
    <w:p w:rsidR="007A356D" w:rsidRDefault="00A27B34" w:rsidP="00A27B34">
      <w:pPr>
        <w:pStyle w:val="a3"/>
        <w:numPr>
          <w:ilvl w:val="0"/>
          <w:numId w:val="21"/>
        </w:numPr>
        <w:spacing w:line="240" w:lineRule="atLeast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27B34">
        <w:rPr>
          <w:rFonts w:ascii="Times New Roman" w:hAnsi="Times New Roman"/>
          <w:sz w:val="28"/>
          <w:szCs w:val="28"/>
        </w:rPr>
        <w:t>В разделе 3 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A27B34">
        <w:rPr>
          <w:rFonts w:ascii="Times New Roman" w:hAnsi="Times New Roman"/>
          <w:sz w:val="28"/>
          <w:szCs w:val="28"/>
        </w:rPr>
        <w:t>истемные</w:t>
      </w:r>
      <w:proofErr w:type="spellEnd"/>
      <w:r w:rsidRPr="00A27B34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>, направленные на развитие конкуренции в Краснодарском крае дополнить пункт 19 «Мероприятия, направленные на реализацию мер, направленных на выравнивание условий конкуренции как в рамках товарных рынков внутри «Краснодарского края (включая темпы роста цен), так и между субъектами Российской Федерации (включая темпы роста и уровни цен).</w:t>
      </w:r>
    </w:p>
    <w:tbl>
      <w:tblPr>
        <w:tblStyle w:val="af0"/>
        <w:tblW w:w="0" w:type="auto"/>
        <w:tblLook w:val="04A0"/>
      </w:tblPr>
      <w:tblGrid>
        <w:gridCol w:w="601"/>
        <w:gridCol w:w="1728"/>
        <w:gridCol w:w="1728"/>
        <w:gridCol w:w="729"/>
        <w:gridCol w:w="2480"/>
        <w:gridCol w:w="860"/>
        <w:gridCol w:w="1728"/>
      </w:tblGrid>
      <w:tr w:rsidR="000B6813" w:rsidRPr="007A356D" w:rsidTr="000B6813">
        <w:tc>
          <w:tcPr>
            <w:tcW w:w="663" w:type="dxa"/>
          </w:tcPr>
          <w:p w:rsidR="000B6813" w:rsidRPr="007A356D" w:rsidRDefault="000B6813" w:rsidP="008D2850">
            <w:pPr>
              <w:jc w:val="both"/>
              <w:rPr>
                <w:sz w:val="24"/>
                <w:szCs w:val="24"/>
              </w:rPr>
            </w:pPr>
            <w:r w:rsidRPr="007A35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A356D">
              <w:rPr>
                <w:sz w:val="24"/>
                <w:szCs w:val="24"/>
              </w:rPr>
              <w:t>.3</w:t>
            </w:r>
          </w:p>
        </w:tc>
        <w:tc>
          <w:tcPr>
            <w:tcW w:w="2121" w:type="dxa"/>
          </w:tcPr>
          <w:p w:rsidR="000B6813" w:rsidRPr="007A356D" w:rsidRDefault="000B6813" w:rsidP="00DD3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доступности для населения финансовых услуг, оказываемых </w:t>
            </w:r>
            <w:r>
              <w:rPr>
                <w:sz w:val="24"/>
                <w:szCs w:val="24"/>
              </w:rPr>
              <w:lastRenderedPageBreak/>
              <w:t>на территории Краснодарского края</w:t>
            </w:r>
          </w:p>
        </w:tc>
        <w:tc>
          <w:tcPr>
            <w:tcW w:w="1968" w:type="dxa"/>
          </w:tcPr>
          <w:p w:rsidR="000B6813" w:rsidRPr="007A356D" w:rsidRDefault="000B6813" w:rsidP="00DD3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Мониторинг состояния и развития конкуренции на финансовом рынке </w:t>
            </w:r>
            <w:r>
              <w:rPr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876" w:type="dxa"/>
          </w:tcPr>
          <w:p w:rsidR="000B6813" w:rsidRPr="007A356D" w:rsidRDefault="000B6813" w:rsidP="00DD373E">
            <w:pPr>
              <w:jc w:val="both"/>
              <w:rPr>
                <w:sz w:val="24"/>
                <w:szCs w:val="24"/>
              </w:rPr>
            </w:pPr>
            <w:r w:rsidRPr="007A356D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690" w:type="dxa"/>
          </w:tcPr>
          <w:p w:rsidR="000B6813" w:rsidRPr="007A356D" w:rsidRDefault="000B6813" w:rsidP="00DD3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конкурентоспособности финансовых услуг</w:t>
            </w:r>
          </w:p>
        </w:tc>
        <w:tc>
          <w:tcPr>
            <w:tcW w:w="768" w:type="dxa"/>
          </w:tcPr>
          <w:p w:rsidR="000B6813" w:rsidRPr="007A356D" w:rsidRDefault="000B6813" w:rsidP="00DD373E">
            <w:pPr>
              <w:jc w:val="both"/>
            </w:pPr>
            <w:proofErr w:type="gramStart"/>
            <w:r>
              <w:t>Южное</w:t>
            </w:r>
            <w:proofErr w:type="gramEnd"/>
            <w:r>
              <w:t xml:space="preserve"> ГУ Банка России</w:t>
            </w:r>
          </w:p>
        </w:tc>
        <w:tc>
          <w:tcPr>
            <w:tcW w:w="768" w:type="dxa"/>
          </w:tcPr>
          <w:p w:rsidR="000B6813" w:rsidRPr="007A356D" w:rsidRDefault="000B6813" w:rsidP="00DD3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экономики Краснодарского края, Южное ГУ Банка России (по </w:t>
            </w:r>
            <w:r>
              <w:rPr>
                <w:sz w:val="24"/>
                <w:szCs w:val="24"/>
              </w:rPr>
              <w:lastRenderedPageBreak/>
              <w:t>согласованию)</w:t>
            </w:r>
          </w:p>
        </w:tc>
      </w:tr>
    </w:tbl>
    <w:p w:rsidR="008D2850" w:rsidRPr="00A27B34" w:rsidRDefault="008D2850" w:rsidP="000B6813">
      <w:pPr>
        <w:pStyle w:val="a3"/>
        <w:spacing w:line="240" w:lineRule="atLeast"/>
        <w:ind w:left="705"/>
        <w:jc w:val="both"/>
        <w:rPr>
          <w:rFonts w:ascii="Times New Roman" w:hAnsi="Times New Roman"/>
          <w:sz w:val="28"/>
          <w:szCs w:val="28"/>
        </w:rPr>
      </w:pPr>
    </w:p>
    <w:p w:rsidR="009A406A" w:rsidRPr="00327E8E" w:rsidRDefault="009A406A" w:rsidP="00327E8E">
      <w:pPr>
        <w:ind w:firstLine="709"/>
        <w:jc w:val="both"/>
        <w:outlineLvl w:val="0"/>
        <w:rPr>
          <w:sz w:val="28"/>
          <w:szCs w:val="28"/>
        </w:rPr>
      </w:pPr>
      <w:r w:rsidRPr="00327E8E">
        <w:rPr>
          <w:sz w:val="28"/>
          <w:szCs w:val="28"/>
        </w:rPr>
        <w:t>РЕШИЛИ:</w:t>
      </w:r>
    </w:p>
    <w:p w:rsidR="00B23C01" w:rsidRDefault="00B23C01" w:rsidP="009A406A">
      <w:pPr>
        <w:ind w:firstLine="360"/>
        <w:jc w:val="both"/>
        <w:rPr>
          <w:sz w:val="28"/>
          <w:szCs w:val="28"/>
        </w:rPr>
      </w:pPr>
    </w:p>
    <w:p w:rsidR="00DC764A" w:rsidRPr="000B6813" w:rsidRDefault="001C4E2E" w:rsidP="009A406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DC764A">
        <w:rPr>
          <w:rFonts w:ascii="Times New Roman" w:hAnsi="Times New Roman"/>
          <w:sz w:val="28"/>
          <w:szCs w:val="28"/>
        </w:rPr>
        <w:t xml:space="preserve">информацию заместителя главы муниципального образования </w:t>
      </w:r>
      <w:proofErr w:type="spellStart"/>
      <w:r w:rsidR="00DC764A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DC764A">
        <w:rPr>
          <w:rFonts w:ascii="Times New Roman" w:hAnsi="Times New Roman"/>
          <w:sz w:val="28"/>
          <w:szCs w:val="28"/>
        </w:rPr>
        <w:t xml:space="preserve"> район С.И. </w:t>
      </w:r>
      <w:proofErr w:type="spellStart"/>
      <w:r w:rsidR="00DC764A">
        <w:rPr>
          <w:rFonts w:ascii="Times New Roman" w:hAnsi="Times New Roman"/>
          <w:sz w:val="28"/>
          <w:szCs w:val="28"/>
        </w:rPr>
        <w:t>Завалевской</w:t>
      </w:r>
      <w:proofErr w:type="spellEnd"/>
      <w:r w:rsidR="00DC764A">
        <w:rPr>
          <w:rFonts w:ascii="Times New Roman" w:hAnsi="Times New Roman"/>
          <w:sz w:val="28"/>
          <w:szCs w:val="28"/>
        </w:rPr>
        <w:t>.</w:t>
      </w:r>
    </w:p>
    <w:p w:rsidR="000B6813" w:rsidRPr="009D37BA" w:rsidRDefault="000B6813" w:rsidP="009A406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Управлению экономики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>
        <w:rPr>
          <w:rFonts w:ascii="Times New Roman" w:hAnsi="Times New Roman"/>
          <w:sz w:val="28"/>
          <w:szCs w:val="28"/>
        </w:rPr>
        <w:t>Гаценко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Н.В.) направить в министерство экономики Краснодарского края предложения, поступившие в ходе обсуждения плана мероприятий («дорожной карты») по содействию развитию конкуренции в Краснодарском крае на 2022 – 2025 гг., в рамках заседания рабочей группы ответственной за внедрение стандарта развития конкуренции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  <w:proofErr w:type="gramEnd"/>
    </w:p>
    <w:p w:rsidR="00272306" w:rsidRDefault="000B6813" w:rsidP="009A40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41EF">
        <w:rPr>
          <w:sz w:val="28"/>
          <w:szCs w:val="28"/>
        </w:rPr>
        <w:t xml:space="preserve"> Управлению экономики администрации муниципального образования </w:t>
      </w:r>
      <w:proofErr w:type="spellStart"/>
      <w:r w:rsidR="00AC41EF">
        <w:rPr>
          <w:sz w:val="28"/>
          <w:szCs w:val="28"/>
        </w:rPr>
        <w:t>Усть-Лабинский</w:t>
      </w:r>
      <w:proofErr w:type="spellEnd"/>
      <w:r w:rsidR="00AC41EF">
        <w:rPr>
          <w:sz w:val="28"/>
          <w:szCs w:val="28"/>
        </w:rPr>
        <w:t xml:space="preserve"> район в срок до 01.02.2022 года на основании данных предоставленных структурными подразделениями разработать и утвердить план мероприятий («дорожной карты») по содействию развитию конкуренции </w:t>
      </w:r>
      <w:proofErr w:type="gramStart"/>
      <w:r w:rsidR="00AC41EF">
        <w:rPr>
          <w:sz w:val="28"/>
          <w:szCs w:val="28"/>
        </w:rPr>
        <w:t>в</w:t>
      </w:r>
      <w:proofErr w:type="gramEnd"/>
      <w:r w:rsidR="00AC41EF">
        <w:rPr>
          <w:sz w:val="28"/>
          <w:szCs w:val="28"/>
        </w:rPr>
        <w:t xml:space="preserve"> </w:t>
      </w:r>
      <w:proofErr w:type="gramStart"/>
      <w:r w:rsidR="00AC41EF">
        <w:rPr>
          <w:sz w:val="28"/>
          <w:szCs w:val="28"/>
        </w:rPr>
        <w:t>Усть-Лабинском</w:t>
      </w:r>
      <w:proofErr w:type="gramEnd"/>
      <w:r w:rsidR="00AC41EF">
        <w:rPr>
          <w:sz w:val="28"/>
          <w:szCs w:val="28"/>
        </w:rPr>
        <w:t xml:space="preserve"> районе на 2022 -2025 годы. </w:t>
      </w:r>
    </w:p>
    <w:p w:rsidR="00EE69F7" w:rsidRDefault="00EE69F7" w:rsidP="009A406A">
      <w:pPr>
        <w:ind w:firstLine="360"/>
        <w:jc w:val="both"/>
        <w:rPr>
          <w:sz w:val="28"/>
          <w:szCs w:val="28"/>
        </w:rPr>
      </w:pPr>
    </w:p>
    <w:p w:rsidR="00F34B1A" w:rsidRDefault="00AC41EF" w:rsidP="00F34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 вопросу </w:t>
      </w:r>
      <w:r w:rsidR="00F34B1A">
        <w:rPr>
          <w:sz w:val="28"/>
          <w:szCs w:val="28"/>
        </w:rPr>
        <w:t>исполнение целевых промежуточных показателей за 11 месяцев 2021 года к годовому отчету «Состояние и развитие конкурентной среды на рынках товаров и услуг в муниципальном об</w:t>
      </w:r>
      <w:r w:rsidR="00E4290E">
        <w:rPr>
          <w:sz w:val="28"/>
          <w:szCs w:val="28"/>
        </w:rPr>
        <w:t xml:space="preserve">разовании </w:t>
      </w:r>
      <w:proofErr w:type="spellStart"/>
      <w:r w:rsidR="00E4290E">
        <w:rPr>
          <w:sz w:val="28"/>
          <w:szCs w:val="28"/>
        </w:rPr>
        <w:t>Усть-Лабинский</w:t>
      </w:r>
      <w:proofErr w:type="spellEnd"/>
      <w:r w:rsidR="00E4290E">
        <w:rPr>
          <w:sz w:val="28"/>
          <w:szCs w:val="28"/>
        </w:rPr>
        <w:t xml:space="preserve"> район» слушали руководителей структурных подразделений ответственных за показатели дорожной карты</w:t>
      </w:r>
      <w:r w:rsidR="003A6C95">
        <w:rPr>
          <w:sz w:val="28"/>
          <w:szCs w:val="28"/>
        </w:rPr>
        <w:t xml:space="preserve"> (Баженова А.А., </w:t>
      </w:r>
      <w:proofErr w:type="spellStart"/>
      <w:r w:rsidR="003A6C95">
        <w:rPr>
          <w:sz w:val="28"/>
          <w:szCs w:val="28"/>
        </w:rPr>
        <w:t>Яськину</w:t>
      </w:r>
      <w:proofErr w:type="spellEnd"/>
      <w:r w:rsidR="003A6C95">
        <w:rPr>
          <w:sz w:val="28"/>
          <w:szCs w:val="28"/>
        </w:rPr>
        <w:t xml:space="preserve"> И.С., </w:t>
      </w:r>
      <w:proofErr w:type="spellStart"/>
      <w:r w:rsidR="003A6C95">
        <w:rPr>
          <w:sz w:val="28"/>
          <w:szCs w:val="28"/>
        </w:rPr>
        <w:t>Котикову</w:t>
      </w:r>
      <w:proofErr w:type="spellEnd"/>
      <w:r w:rsidR="003A6C95">
        <w:rPr>
          <w:sz w:val="28"/>
          <w:szCs w:val="28"/>
        </w:rPr>
        <w:t xml:space="preserve"> А.Ю., </w:t>
      </w:r>
      <w:proofErr w:type="spellStart"/>
      <w:r w:rsidR="003A6C95">
        <w:rPr>
          <w:sz w:val="28"/>
          <w:szCs w:val="28"/>
        </w:rPr>
        <w:t>Маньшина</w:t>
      </w:r>
      <w:proofErr w:type="spellEnd"/>
      <w:r w:rsidR="003A6C95">
        <w:rPr>
          <w:sz w:val="28"/>
          <w:szCs w:val="28"/>
        </w:rPr>
        <w:t xml:space="preserve"> В.П., Ушакову С.А., Яковлеву Т.С., Храмцову О.В.) и</w:t>
      </w:r>
      <w:proofErr w:type="gramEnd"/>
      <w:r w:rsidR="003A6C95">
        <w:rPr>
          <w:sz w:val="28"/>
          <w:szCs w:val="28"/>
        </w:rPr>
        <w:t xml:space="preserve"> специалистов структурных подразделений (Кравец И.А., </w:t>
      </w:r>
      <w:proofErr w:type="gramStart"/>
      <w:r w:rsidR="003A6C95">
        <w:rPr>
          <w:sz w:val="28"/>
          <w:szCs w:val="28"/>
        </w:rPr>
        <w:t>Цыкало</w:t>
      </w:r>
      <w:proofErr w:type="gramEnd"/>
      <w:r w:rsidR="003A6C95">
        <w:rPr>
          <w:sz w:val="28"/>
          <w:szCs w:val="28"/>
        </w:rPr>
        <w:t xml:space="preserve"> Е.В.)</w:t>
      </w:r>
      <w:r w:rsidR="00E4290E">
        <w:rPr>
          <w:sz w:val="28"/>
          <w:szCs w:val="28"/>
        </w:rPr>
        <w:t>:</w:t>
      </w:r>
    </w:p>
    <w:p w:rsidR="00E4290E" w:rsidRDefault="00E4290E" w:rsidP="00F34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Баженов</w:t>
      </w:r>
      <w:r w:rsidR="002006A7">
        <w:rPr>
          <w:sz w:val="28"/>
          <w:szCs w:val="28"/>
        </w:rPr>
        <w:t>а</w:t>
      </w:r>
      <w:r>
        <w:rPr>
          <w:sz w:val="28"/>
          <w:szCs w:val="28"/>
        </w:rPr>
        <w:t xml:space="preserve"> А.А.- начальник управления образованием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</w:t>
      </w:r>
      <w:r w:rsidR="002006A7">
        <w:rPr>
          <w:sz w:val="28"/>
          <w:szCs w:val="28"/>
        </w:rPr>
        <w:t xml:space="preserve">сообщила информацию </w:t>
      </w:r>
      <w:r w:rsidR="00D0311B">
        <w:rPr>
          <w:sz w:val="28"/>
          <w:szCs w:val="28"/>
        </w:rPr>
        <w:t xml:space="preserve">по </w:t>
      </w:r>
      <w:r w:rsidR="002006A7">
        <w:rPr>
          <w:sz w:val="28"/>
          <w:szCs w:val="28"/>
        </w:rPr>
        <w:t xml:space="preserve">показателям </w:t>
      </w:r>
      <w:r w:rsidR="00D0311B">
        <w:rPr>
          <w:sz w:val="28"/>
          <w:szCs w:val="28"/>
        </w:rPr>
        <w:t>рынк</w:t>
      </w:r>
      <w:r w:rsidR="002006A7">
        <w:rPr>
          <w:sz w:val="28"/>
          <w:szCs w:val="28"/>
        </w:rPr>
        <w:t>ов</w:t>
      </w:r>
      <w:r w:rsidR="00D0311B">
        <w:rPr>
          <w:sz w:val="28"/>
          <w:szCs w:val="28"/>
        </w:rPr>
        <w:t xml:space="preserve"> услуг дошкольного, дополнительного, общего образования, а также рынка услуг детского отдыха и оздоровления.</w:t>
      </w:r>
    </w:p>
    <w:p w:rsidR="00EE551B" w:rsidRDefault="005124E4" w:rsidP="00EE55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2021 году на рынке услуг дошкольного образования мероприятия не запланированы.</w:t>
      </w:r>
    </w:p>
    <w:p w:rsidR="00EE551B" w:rsidRDefault="00EE551B" w:rsidP="00EE551B">
      <w:pPr>
        <w:ind w:firstLine="851"/>
        <w:jc w:val="both"/>
        <w:rPr>
          <w:sz w:val="28"/>
          <w:szCs w:val="28"/>
        </w:rPr>
      </w:pPr>
      <w:r w:rsidRPr="00E53A73">
        <w:rPr>
          <w:sz w:val="28"/>
          <w:szCs w:val="28"/>
        </w:rPr>
        <w:t xml:space="preserve">В целях конкуренции в муниципальном </w:t>
      </w:r>
      <w:r>
        <w:rPr>
          <w:sz w:val="28"/>
          <w:szCs w:val="28"/>
        </w:rPr>
        <w:t>образовании</w:t>
      </w:r>
      <w:r w:rsidRPr="00E53A73">
        <w:rPr>
          <w:sz w:val="28"/>
          <w:szCs w:val="28"/>
        </w:rPr>
        <w:t xml:space="preserve"> </w:t>
      </w:r>
      <w:proofErr w:type="spellStart"/>
      <w:r w:rsidRPr="00E53A73">
        <w:rPr>
          <w:sz w:val="28"/>
          <w:szCs w:val="28"/>
        </w:rPr>
        <w:t>Усть-Лабинский</w:t>
      </w:r>
      <w:proofErr w:type="spellEnd"/>
      <w:r w:rsidRPr="00E53A73">
        <w:rPr>
          <w:sz w:val="28"/>
          <w:szCs w:val="28"/>
        </w:rPr>
        <w:t xml:space="preserve"> район управлением образования проводится пропаганда об открытии частных образовательных организаций, реализующих программу дошкольного образования. В настоящее время большую популярность приобретают частные группы по присмотру и уходу за детьми, которым не требуется лицензия </w:t>
      </w:r>
      <w:r w:rsidR="005124E4">
        <w:rPr>
          <w:sz w:val="28"/>
          <w:szCs w:val="28"/>
        </w:rPr>
        <w:t>на образовательную деятельность.</w:t>
      </w:r>
    </w:p>
    <w:p w:rsidR="005124E4" w:rsidRDefault="005124E4" w:rsidP="00EE55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2021 году на рынке общего образования мероприятия не запланированы.</w:t>
      </w:r>
    </w:p>
    <w:p w:rsidR="007D64E3" w:rsidRPr="00312376" w:rsidRDefault="007D64E3" w:rsidP="007D64E3">
      <w:pPr>
        <w:ind w:firstLine="708"/>
        <w:jc w:val="both"/>
        <w:rPr>
          <w:sz w:val="28"/>
          <w:szCs w:val="28"/>
        </w:rPr>
      </w:pPr>
      <w:r w:rsidRPr="00312376">
        <w:rPr>
          <w:sz w:val="28"/>
          <w:szCs w:val="28"/>
        </w:rPr>
        <w:lastRenderedPageBreak/>
        <w:t>Особенность рынка образовательных услуг заключается в значительном влиянии на него государства и его органов управления. В частности к их специфическим функциям в сфере образования относятся:</w:t>
      </w:r>
    </w:p>
    <w:p w:rsidR="001C4E2E" w:rsidRDefault="007D64E3" w:rsidP="007D64E3">
      <w:pPr>
        <w:ind w:firstLine="360"/>
        <w:jc w:val="both"/>
        <w:rPr>
          <w:sz w:val="28"/>
          <w:szCs w:val="28"/>
        </w:rPr>
      </w:pPr>
      <w:r w:rsidRPr="00312376">
        <w:rPr>
          <w:sz w:val="28"/>
          <w:szCs w:val="28"/>
        </w:rPr>
        <w:t>- создание, поддержка и укрепление благоприятного общественного мнения, позитивного имиджа образовательных институтов.</w:t>
      </w:r>
    </w:p>
    <w:p w:rsidR="00AF2F74" w:rsidRPr="00202D7B" w:rsidRDefault="00AF2F74" w:rsidP="00AF2F74">
      <w:pPr>
        <w:pStyle w:val="11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Также н</w:t>
      </w:r>
      <w:r w:rsidRPr="00202D7B">
        <w:rPr>
          <w:rFonts w:ascii="Times New Roman" w:hAnsi="Times New Roman"/>
          <w:sz w:val="28"/>
          <w:szCs w:val="28"/>
          <w:lang w:eastAsia="ru-RU"/>
        </w:rPr>
        <w:t xml:space="preserve">а территории муниципального образования </w:t>
      </w:r>
      <w:proofErr w:type="spellStart"/>
      <w:r w:rsidRPr="00202D7B">
        <w:rPr>
          <w:rFonts w:ascii="Times New Roman" w:hAnsi="Times New Roman"/>
          <w:sz w:val="28"/>
          <w:szCs w:val="28"/>
          <w:lang w:eastAsia="ru-RU"/>
        </w:rPr>
        <w:t>Усть-Лабинский</w:t>
      </w:r>
      <w:proofErr w:type="spellEnd"/>
      <w:r w:rsidRPr="00202D7B">
        <w:rPr>
          <w:rFonts w:ascii="Times New Roman" w:hAnsi="Times New Roman"/>
          <w:sz w:val="28"/>
          <w:szCs w:val="28"/>
          <w:lang w:eastAsia="ru-RU"/>
        </w:rPr>
        <w:t xml:space="preserve"> район ведется строительство «Образовательной организации </w:t>
      </w:r>
      <w:proofErr w:type="spellStart"/>
      <w:r w:rsidRPr="00202D7B">
        <w:rPr>
          <w:rFonts w:ascii="Times New Roman" w:hAnsi="Times New Roman"/>
          <w:sz w:val="28"/>
          <w:szCs w:val="28"/>
          <w:lang w:eastAsia="ru-RU"/>
        </w:rPr>
        <w:t>Усть-Лабинский</w:t>
      </w:r>
      <w:proofErr w:type="spellEnd"/>
      <w:r w:rsidRPr="00202D7B">
        <w:rPr>
          <w:rFonts w:ascii="Times New Roman" w:hAnsi="Times New Roman"/>
          <w:sz w:val="28"/>
          <w:szCs w:val="28"/>
          <w:lang w:eastAsia="ru-RU"/>
        </w:rPr>
        <w:t xml:space="preserve"> Лицей».</w:t>
      </w:r>
    </w:p>
    <w:p w:rsidR="00AF2F74" w:rsidRDefault="00AF2F74" w:rsidP="00AF2F74">
      <w:pPr>
        <w:pStyle w:val="11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D7B">
        <w:rPr>
          <w:rFonts w:ascii="Times New Roman" w:hAnsi="Times New Roman"/>
          <w:sz w:val="28"/>
          <w:szCs w:val="28"/>
          <w:lang w:eastAsia="ru-RU"/>
        </w:rPr>
        <w:tab/>
        <w:t xml:space="preserve">Соглашение о реализации данного крупного проекта было подписано </w:t>
      </w:r>
      <w:proofErr w:type="gramStart"/>
      <w:r w:rsidRPr="00202D7B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202D7B">
        <w:rPr>
          <w:rFonts w:ascii="Times New Roman" w:hAnsi="Times New Roman"/>
          <w:sz w:val="28"/>
          <w:szCs w:val="28"/>
          <w:lang w:eastAsia="ru-RU"/>
        </w:rPr>
        <w:t>. Усть-Лабинске 27 июля 2017 г.</w:t>
      </w:r>
    </w:p>
    <w:p w:rsidR="00F6276A" w:rsidRDefault="00F6276A" w:rsidP="00F6276A">
      <w:pPr>
        <w:pStyle w:val="11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По показателю «Доля организаций частной собственности в сфере услуг дополнительного образования детей» слушали начальника управления образованием и начальника отдела культуры:</w:t>
      </w:r>
    </w:p>
    <w:p w:rsidR="00F6276A" w:rsidRPr="00B53D26" w:rsidRDefault="00F6276A" w:rsidP="00F6276A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3D26">
        <w:rPr>
          <w:rFonts w:ascii="Times New Roman" w:hAnsi="Times New Roman"/>
          <w:b/>
          <w:sz w:val="28"/>
          <w:szCs w:val="28"/>
        </w:rPr>
        <w:t>Допо</w:t>
      </w:r>
      <w:r w:rsidR="00446FDD">
        <w:rPr>
          <w:rFonts w:ascii="Times New Roman" w:hAnsi="Times New Roman"/>
          <w:b/>
          <w:sz w:val="28"/>
          <w:szCs w:val="28"/>
        </w:rPr>
        <w:t>лнительное обучение в управлении</w:t>
      </w:r>
      <w:r w:rsidRPr="00B53D26">
        <w:rPr>
          <w:rFonts w:ascii="Times New Roman" w:hAnsi="Times New Roman"/>
          <w:b/>
          <w:sz w:val="28"/>
          <w:szCs w:val="28"/>
        </w:rPr>
        <w:t xml:space="preserve"> образования:</w:t>
      </w:r>
    </w:p>
    <w:p w:rsidR="00F6276A" w:rsidRPr="00155ADA" w:rsidRDefault="00F6276A" w:rsidP="00F6276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155A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ADA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Pr="00155ADA">
        <w:rPr>
          <w:rFonts w:ascii="Times New Roman" w:hAnsi="Times New Roman"/>
          <w:sz w:val="28"/>
          <w:szCs w:val="28"/>
        </w:rPr>
        <w:t xml:space="preserve"> районе функционирует 4 организации дополнительного образования различной направленности, подвед</w:t>
      </w:r>
      <w:r>
        <w:rPr>
          <w:rFonts w:ascii="Times New Roman" w:hAnsi="Times New Roman"/>
          <w:sz w:val="28"/>
          <w:szCs w:val="28"/>
        </w:rPr>
        <w:t>омственные системе образования</w:t>
      </w:r>
      <w:r w:rsidRPr="00EF47B7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EF47B7">
        <w:rPr>
          <w:rFonts w:ascii="Times New Roman" w:hAnsi="Times New Roman"/>
          <w:sz w:val="28"/>
          <w:szCs w:val="28"/>
        </w:rPr>
        <w:t xml:space="preserve">МБУ ДО Центр Творчества «Созвездие», </w:t>
      </w:r>
      <w:r w:rsidRPr="00EF47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МБУ ДО "Центр компетенций "</w:t>
      </w:r>
      <w:r w:rsidRPr="00EF47B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Импульс</w:t>
      </w:r>
      <w:r w:rsidRPr="00EF47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", МБУ ДО </w:t>
      </w:r>
      <w:r w:rsidRPr="00EF47B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ДЮСШ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F47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EF47B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Олимп</w:t>
      </w:r>
      <w:r w:rsidRPr="00EF47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», МБУ ДО "Центр Компетенций "</w:t>
      </w:r>
      <w:r w:rsidRPr="00EF47B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Ориентир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".</w:t>
      </w:r>
      <w:proofErr w:type="gramEnd"/>
      <w:r w:rsidRPr="00EF4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55ADA">
        <w:rPr>
          <w:rFonts w:ascii="Times New Roman" w:hAnsi="Times New Roman"/>
          <w:sz w:val="28"/>
          <w:szCs w:val="28"/>
        </w:rPr>
        <w:t xml:space="preserve"> которых обучается свыше 6</w:t>
      </w:r>
      <w:r>
        <w:rPr>
          <w:rFonts w:ascii="Times New Roman" w:hAnsi="Times New Roman"/>
          <w:sz w:val="28"/>
          <w:szCs w:val="28"/>
        </w:rPr>
        <w:t>393</w:t>
      </w:r>
      <w:r w:rsidRPr="00155ADA">
        <w:rPr>
          <w:rFonts w:ascii="Times New Roman" w:hAnsi="Times New Roman"/>
          <w:sz w:val="28"/>
          <w:szCs w:val="28"/>
        </w:rPr>
        <w:t xml:space="preserve"> детей и подростков.</w:t>
      </w:r>
    </w:p>
    <w:p w:rsidR="00F6276A" w:rsidRDefault="00F6276A" w:rsidP="00F6276A">
      <w:pPr>
        <w:pStyle w:val="a7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47B7">
        <w:rPr>
          <w:rFonts w:ascii="Times New Roman" w:hAnsi="Times New Roman"/>
          <w:sz w:val="28"/>
          <w:szCs w:val="28"/>
          <w:shd w:val="clear" w:color="auto" w:fill="FFFFFF"/>
        </w:rPr>
        <w:t>3 частных образовательных центра: лингвистическа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я школа «Новое поколение», Ц</w:t>
      </w:r>
      <w:r w:rsidRPr="00EF47B7">
        <w:rPr>
          <w:rFonts w:ascii="Times New Roman" w:hAnsi="Times New Roman"/>
          <w:sz w:val="28"/>
          <w:szCs w:val="28"/>
          <w:shd w:val="clear" w:color="auto" w:fill="FFFFFF"/>
        </w:rPr>
        <w:t>ентр обучения цифровым дисциплинам «</w:t>
      </w:r>
      <w:proofErr w:type="spellStart"/>
      <w:r w:rsidRPr="00EF47B7">
        <w:rPr>
          <w:rFonts w:ascii="Times New Roman" w:hAnsi="Times New Roman"/>
          <w:sz w:val="28"/>
          <w:szCs w:val="28"/>
          <w:shd w:val="clear" w:color="auto" w:fill="FFFFFF"/>
        </w:rPr>
        <w:t>Техноспейс</w:t>
      </w:r>
      <w:proofErr w:type="spellEnd"/>
      <w:r w:rsidRPr="00EF47B7">
        <w:rPr>
          <w:rFonts w:ascii="Times New Roman" w:hAnsi="Times New Roman"/>
          <w:sz w:val="28"/>
          <w:szCs w:val="28"/>
          <w:shd w:val="clear" w:color="auto" w:fill="FFFFFF"/>
        </w:rPr>
        <w:t xml:space="preserve">»; центр раннего развития детей «Лидер </w:t>
      </w:r>
      <w:proofErr w:type="spellStart"/>
      <w:r w:rsidRPr="00EF47B7">
        <w:rPr>
          <w:rFonts w:ascii="Times New Roman" w:hAnsi="Times New Roman"/>
          <w:sz w:val="28"/>
          <w:szCs w:val="28"/>
          <w:shd w:val="clear" w:color="auto" w:fill="FFFFFF"/>
        </w:rPr>
        <w:t>Ленд</w:t>
      </w:r>
      <w:proofErr w:type="spellEnd"/>
      <w:r w:rsidRPr="00EF47B7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F6276A" w:rsidRPr="00B53D26" w:rsidRDefault="00F6276A" w:rsidP="00F6276A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3D26">
        <w:rPr>
          <w:rFonts w:ascii="Times New Roman" w:hAnsi="Times New Roman"/>
          <w:b/>
          <w:sz w:val="28"/>
          <w:szCs w:val="28"/>
        </w:rPr>
        <w:t>Дополнительное обучение в отделе культуры:</w:t>
      </w:r>
    </w:p>
    <w:p w:rsidR="00F6276A" w:rsidRPr="00B53D26" w:rsidRDefault="00F6276A" w:rsidP="00F6276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B53D26">
        <w:rPr>
          <w:rFonts w:eastAsia="Calibri"/>
          <w:sz w:val="28"/>
          <w:szCs w:val="28"/>
        </w:rPr>
        <w:t xml:space="preserve"> сфере культуры района функционирует 5 школ дополнительного</w:t>
      </w:r>
      <w:r>
        <w:rPr>
          <w:rFonts w:eastAsia="Calibri"/>
          <w:sz w:val="28"/>
          <w:szCs w:val="28"/>
        </w:rPr>
        <w:t xml:space="preserve"> </w:t>
      </w:r>
      <w:r w:rsidRPr="00B53D26">
        <w:rPr>
          <w:rFonts w:eastAsia="Calibri"/>
          <w:sz w:val="28"/>
          <w:szCs w:val="28"/>
        </w:rPr>
        <w:t>образования различной направленности: 1 ДХШ г.</w:t>
      </w:r>
      <w:r>
        <w:rPr>
          <w:rFonts w:eastAsia="Calibri"/>
          <w:sz w:val="28"/>
          <w:szCs w:val="28"/>
        </w:rPr>
        <w:t xml:space="preserve"> </w:t>
      </w:r>
      <w:r w:rsidRPr="00B53D26">
        <w:rPr>
          <w:rFonts w:eastAsia="Calibri"/>
          <w:sz w:val="28"/>
          <w:szCs w:val="28"/>
        </w:rPr>
        <w:t>Усть-Лабинска, 2 детские школы искусств (ДШИ ст.</w:t>
      </w:r>
      <w:r>
        <w:rPr>
          <w:rFonts w:eastAsia="Calibri"/>
          <w:sz w:val="28"/>
          <w:szCs w:val="28"/>
        </w:rPr>
        <w:t xml:space="preserve"> </w:t>
      </w:r>
      <w:r w:rsidRPr="00B53D26">
        <w:rPr>
          <w:rFonts w:eastAsia="Calibri"/>
          <w:sz w:val="28"/>
          <w:szCs w:val="28"/>
        </w:rPr>
        <w:t>Воронежской и ДШИ ст.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B53D26">
        <w:rPr>
          <w:rFonts w:eastAsia="Calibri"/>
          <w:sz w:val="28"/>
          <w:szCs w:val="28"/>
        </w:rPr>
        <w:t>Новолабинской</w:t>
      </w:r>
      <w:proofErr w:type="spellEnd"/>
      <w:r w:rsidRPr="00B53D26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 xml:space="preserve"> </w:t>
      </w:r>
      <w:r w:rsidRPr="00B53D26">
        <w:rPr>
          <w:rFonts w:eastAsia="Calibri"/>
          <w:sz w:val="28"/>
          <w:szCs w:val="28"/>
        </w:rPr>
        <w:t>2 музыкальные школы (ДМШ г</w:t>
      </w:r>
      <w:proofErr w:type="gramStart"/>
      <w:r w:rsidRPr="00B53D26">
        <w:rPr>
          <w:rFonts w:eastAsia="Calibri"/>
          <w:sz w:val="28"/>
          <w:szCs w:val="28"/>
        </w:rPr>
        <w:t>.У</w:t>
      </w:r>
      <w:proofErr w:type="gramEnd"/>
      <w:r w:rsidRPr="00B53D26">
        <w:rPr>
          <w:rFonts w:eastAsia="Calibri"/>
          <w:sz w:val="28"/>
          <w:szCs w:val="28"/>
        </w:rPr>
        <w:t>сть-Лабинска, ДМШ ст.</w:t>
      </w:r>
      <w:r>
        <w:rPr>
          <w:rFonts w:eastAsia="Calibri"/>
          <w:sz w:val="28"/>
          <w:szCs w:val="28"/>
        </w:rPr>
        <w:t xml:space="preserve"> </w:t>
      </w:r>
      <w:r w:rsidRPr="00B53D26">
        <w:rPr>
          <w:rFonts w:eastAsia="Calibri"/>
          <w:sz w:val="28"/>
          <w:szCs w:val="28"/>
        </w:rPr>
        <w:t>Ладожской), в которых обучается на сегодняшний день обучается 1</w:t>
      </w:r>
      <w:r>
        <w:rPr>
          <w:rFonts w:eastAsia="Calibri"/>
          <w:sz w:val="28"/>
          <w:szCs w:val="28"/>
        </w:rPr>
        <w:t xml:space="preserve"> </w:t>
      </w:r>
      <w:r w:rsidRPr="00B53D26">
        <w:rPr>
          <w:rFonts w:eastAsia="Calibri"/>
          <w:sz w:val="28"/>
          <w:szCs w:val="28"/>
        </w:rPr>
        <w:t>28</w:t>
      </w:r>
      <w:r>
        <w:rPr>
          <w:rFonts w:eastAsia="Calibri"/>
          <w:sz w:val="28"/>
          <w:szCs w:val="28"/>
        </w:rPr>
        <w:t>6</w:t>
      </w:r>
      <w:r w:rsidRPr="00B53D26">
        <w:rPr>
          <w:rFonts w:eastAsia="Calibri"/>
          <w:sz w:val="28"/>
          <w:szCs w:val="28"/>
        </w:rPr>
        <w:t xml:space="preserve"> чел. В системе дополнительного образования в сфере культуры работает 72 педагога. Из них высшую категорию имеют 14 педагогов, первую – 37.</w:t>
      </w:r>
    </w:p>
    <w:p w:rsidR="00F6276A" w:rsidRDefault="00F6276A" w:rsidP="00F6276A">
      <w:pPr>
        <w:ind w:firstLine="709"/>
        <w:jc w:val="both"/>
        <w:rPr>
          <w:rFonts w:eastAsia="Calibri"/>
          <w:sz w:val="28"/>
          <w:szCs w:val="28"/>
        </w:rPr>
      </w:pPr>
      <w:r w:rsidRPr="00B53D26">
        <w:rPr>
          <w:rFonts w:eastAsia="Calibri"/>
          <w:sz w:val="28"/>
          <w:szCs w:val="28"/>
        </w:rPr>
        <w:t xml:space="preserve">Кроме того, услуги дополнительного образования на территории района оказываются частными лицами, осуществляют свою деятельность частные образовательные организации, в </w:t>
      </w:r>
      <w:r>
        <w:rPr>
          <w:rFonts w:eastAsia="Calibri"/>
          <w:sz w:val="28"/>
          <w:szCs w:val="28"/>
        </w:rPr>
        <w:t>количестве 14 единиц (</w:t>
      </w:r>
      <w:r w:rsidRPr="00B53D26">
        <w:rPr>
          <w:rFonts w:eastAsia="Calibri"/>
          <w:sz w:val="28"/>
          <w:szCs w:val="28"/>
        </w:rPr>
        <w:t>Школа танцев «Южный Бит», Школа танцев «</w:t>
      </w:r>
      <w:proofErr w:type="spellStart"/>
      <w:r w:rsidRPr="00B53D26">
        <w:rPr>
          <w:rFonts w:eastAsia="Calibri"/>
          <w:sz w:val="28"/>
          <w:szCs w:val="28"/>
        </w:rPr>
        <w:t>You</w:t>
      </w:r>
      <w:proofErr w:type="spellEnd"/>
      <w:r w:rsidRPr="00B53D26">
        <w:rPr>
          <w:rFonts w:eastAsia="Calibri"/>
          <w:sz w:val="28"/>
          <w:szCs w:val="28"/>
        </w:rPr>
        <w:t xml:space="preserve"> </w:t>
      </w:r>
      <w:proofErr w:type="spellStart"/>
      <w:r w:rsidRPr="00B53D26">
        <w:rPr>
          <w:rFonts w:eastAsia="Calibri"/>
          <w:sz w:val="28"/>
          <w:szCs w:val="28"/>
        </w:rPr>
        <w:t>dance</w:t>
      </w:r>
      <w:proofErr w:type="spellEnd"/>
      <w:r w:rsidRPr="00B53D26">
        <w:rPr>
          <w:rFonts w:eastAsia="Calibri"/>
          <w:sz w:val="28"/>
          <w:szCs w:val="28"/>
        </w:rPr>
        <w:t xml:space="preserve"> </w:t>
      </w:r>
      <w:proofErr w:type="spellStart"/>
      <w:r w:rsidRPr="00B53D26">
        <w:rPr>
          <w:rFonts w:eastAsia="Calibri"/>
          <w:sz w:val="28"/>
          <w:szCs w:val="28"/>
        </w:rPr>
        <w:t>studio</w:t>
      </w:r>
      <w:proofErr w:type="spellEnd"/>
      <w:r w:rsidRPr="00B53D26">
        <w:rPr>
          <w:rFonts w:eastAsia="Calibri"/>
          <w:sz w:val="28"/>
          <w:szCs w:val="28"/>
        </w:rPr>
        <w:t xml:space="preserve">», </w:t>
      </w:r>
      <w:r>
        <w:rPr>
          <w:rFonts w:eastAsia="Calibri"/>
          <w:sz w:val="28"/>
          <w:szCs w:val="28"/>
        </w:rPr>
        <w:t>о</w:t>
      </w:r>
      <w:r w:rsidRPr="00B53D26">
        <w:rPr>
          <w:rFonts w:eastAsia="Calibri"/>
          <w:sz w:val="28"/>
          <w:szCs w:val="28"/>
        </w:rPr>
        <w:t>бъединение искусств «</w:t>
      </w:r>
      <w:proofErr w:type="spellStart"/>
      <w:r w:rsidRPr="00B53D26">
        <w:rPr>
          <w:rFonts w:eastAsia="Calibri"/>
          <w:sz w:val="28"/>
          <w:szCs w:val="28"/>
        </w:rPr>
        <w:t>Артистикум</w:t>
      </w:r>
      <w:proofErr w:type="spellEnd"/>
      <w:r w:rsidRPr="00B53D26">
        <w:rPr>
          <w:rFonts w:eastAsia="Calibri"/>
          <w:sz w:val="28"/>
          <w:szCs w:val="28"/>
        </w:rPr>
        <w:t>», Студия гимнастики и хореографии «Притяжение»,</w:t>
      </w:r>
      <w:r>
        <w:rPr>
          <w:rFonts w:eastAsia="Calibri"/>
          <w:sz w:val="28"/>
          <w:szCs w:val="28"/>
        </w:rPr>
        <w:t xml:space="preserve"> о</w:t>
      </w:r>
      <w:r w:rsidRPr="00B53D26">
        <w:rPr>
          <w:rFonts w:eastAsia="Calibri"/>
          <w:sz w:val="28"/>
          <w:szCs w:val="28"/>
        </w:rPr>
        <w:t>бразцовый ансамбль танца «Фейерверк», образцовый ансамбль народного танца «</w:t>
      </w:r>
      <w:proofErr w:type="spellStart"/>
      <w:r w:rsidRPr="00B53D26">
        <w:rPr>
          <w:rFonts w:eastAsia="Calibri"/>
          <w:sz w:val="28"/>
          <w:szCs w:val="28"/>
        </w:rPr>
        <w:t>Ковылек</w:t>
      </w:r>
      <w:proofErr w:type="spellEnd"/>
      <w:r w:rsidRPr="00B53D26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8-индивидуальных предпринимателей).</w:t>
      </w:r>
    </w:p>
    <w:p w:rsidR="00F6276A" w:rsidRPr="00155ADA" w:rsidRDefault="00F6276A" w:rsidP="00F6276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55ADA">
        <w:rPr>
          <w:rFonts w:ascii="Times New Roman" w:hAnsi="Times New Roman"/>
          <w:sz w:val="28"/>
          <w:szCs w:val="28"/>
        </w:rPr>
        <w:t>Проблемы выхода частного бизнеса на рынок услуг дополнительного образования определены нестабильностью спроса на данные услуги (сезонность предоставления, кризисные моменты в экономике); высокий уровень затрат на востребованные направления деятельности (техническое творчество) и, как следствие, высокая цена услуги для потребителя.</w:t>
      </w:r>
    </w:p>
    <w:p w:rsidR="00F6276A" w:rsidRDefault="006212FA" w:rsidP="00F6276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2021 году на рынке услуг детского отдыха и оздоровления </w:t>
      </w:r>
      <w:r w:rsidR="00446FDD">
        <w:rPr>
          <w:rFonts w:eastAsia="Calibri"/>
          <w:sz w:val="28"/>
          <w:szCs w:val="28"/>
        </w:rPr>
        <w:t>осуществляет свою деятельность</w:t>
      </w:r>
      <w:r w:rsidR="00446FDD" w:rsidRPr="00446FDD">
        <w:rPr>
          <w:sz w:val="28"/>
        </w:rPr>
        <w:t xml:space="preserve"> </w:t>
      </w:r>
      <w:r w:rsidR="00446FDD">
        <w:rPr>
          <w:sz w:val="28"/>
        </w:rPr>
        <w:t>МБУ Центр детского отдыха «Тополек».</w:t>
      </w:r>
    </w:p>
    <w:p w:rsidR="00F6276A" w:rsidRDefault="00446FDD" w:rsidP="00F6276A">
      <w:pPr>
        <w:pStyle w:val="11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 рынку физической культуры и спорту доложил информацию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Маньшин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В.П.- начальник отдела физической культуры и спорта.</w:t>
      </w:r>
    </w:p>
    <w:p w:rsidR="006B2CFC" w:rsidRDefault="006B2CFC" w:rsidP="006B2CF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территории района действует 3 спортивные школы подведомственные отделу по физической культуре и спорту (МБУ «Спортивная школа «Виктория», МБУ «Спортивная школа «Кубань», МБУ ДО ДЮСШ «Олимп», оказывающих услуги по оздоровлению, физической и спортивной подготовке населения, в которых организованы секции по 12 различным видам.</w:t>
      </w:r>
      <w:proofErr w:type="gramEnd"/>
      <w:r>
        <w:rPr>
          <w:rFonts w:ascii="Times New Roman" w:hAnsi="Times New Roman"/>
          <w:sz w:val="28"/>
          <w:szCs w:val="28"/>
        </w:rPr>
        <w:t xml:space="preserve"> В каждом поселении есть физкультурно-спортивные клубы, которые являются постоянными участниками спортивных мероприятий района.</w:t>
      </w:r>
    </w:p>
    <w:p w:rsidR="006B2CFC" w:rsidRDefault="006B2CFC" w:rsidP="006B2CF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развития данного рынка  является увеличение численности населения, систематически занимающихся физкультурой и спортом. Большая часть услуг на данном рынке оказывается на бесплатной основе и в этой связи основным направлением развития конкурентной среды является повышение качества услуг при сохранении их доступности населению.</w:t>
      </w:r>
    </w:p>
    <w:p w:rsidR="006B2CFC" w:rsidRDefault="006B2CFC" w:rsidP="006B2CF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«доля населения систематически занимающегося физкультурой и спортом» по итогам работы 11 месяцев 2021 года выполнен на 102 %.</w:t>
      </w:r>
    </w:p>
    <w:p w:rsidR="00DF694C" w:rsidRDefault="00BD54BB" w:rsidP="006B2CF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вопросам ЖКХ, транспорта, энергообеспечения и связи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EF02D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F02D2">
        <w:rPr>
          <w:rFonts w:ascii="Times New Roman" w:hAnsi="Times New Roman"/>
          <w:sz w:val="28"/>
          <w:szCs w:val="28"/>
        </w:rPr>
        <w:t>Котикова</w:t>
      </w:r>
      <w:proofErr w:type="spellEnd"/>
      <w:r w:rsidR="00EF02D2">
        <w:rPr>
          <w:rFonts w:ascii="Times New Roman" w:hAnsi="Times New Roman"/>
          <w:sz w:val="28"/>
          <w:szCs w:val="28"/>
        </w:rPr>
        <w:t xml:space="preserve"> А.Ю. </w:t>
      </w:r>
      <w:r w:rsidR="00B362FC">
        <w:rPr>
          <w:rFonts w:ascii="Times New Roman" w:hAnsi="Times New Roman"/>
          <w:sz w:val="28"/>
          <w:szCs w:val="28"/>
        </w:rPr>
        <w:t xml:space="preserve">сообщила, </w:t>
      </w:r>
      <w:r w:rsidR="00EF02D2">
        <w:rPr>
          <w:rFonts w:ascii="Times New Roman" w:hAnsi="Times New Roman"/>
          <w:sz w:val="28"/>
          <w:szCs w:val="28"/>
        </w:rPr>
        <w:t>что все показатели в сфере ЖКХ по итогам 11 месяцев 2021 года выполнены.</w:t>
      </w:r>
    </w:p>
    <w:p w:rsidR="00AE146D" w:rsidRPr="00AE146D" w:rsidRDefault="00AE146D" w:rsidP="00B362FC">
      <w:pPr>
        <w:pStyle w:val="Standard"/>
        <w:ind w:firstLine="58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E146D">
        <w:rPr>
          <w:rFonts w:ascii="Times New Roman" w:hAnsi="Times New Roman"/>
          <w:b/>
          <w:sz w:val="28"/>
          <w:szCs w:val="28"/>
          <w:lang w:val="ru-RU"/>
        </w:rPr>
        <w:t>Рынок ритуальных услуг</w:t>
      </w:r>
    </w:p>
    <w:p w:rsidR="00B362FC" w:rsidRDefault="00B362FC" w:rsidP="00B362FC">
      <w:pPr>
        <w:pStyle w:val="Standard"/>
        <w:ind w:firstLine="5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Pr="00E60A20">
        <w:rPr>
          <w:rFonts w:ascii="Times New Roman" w:hAnsi="Times New Roman"/>
          <w:sz w:val="28"/>
          <w:szCs w:val="28"/>
          <w:lang w:val="ru-RU"/>
        </w:rPr>
        <w:t xml:space="preserve"> созданы все условия для развития конкуренции на рынке ритуальных услуг. Предприятиями оказывается широкий спектр услуг, который зависит от выбора и уровня обеспеченности клиента. Ритуальные услуги по продаже и изготовлению предметов похоронного назначения (изготовление похоронных принадлежностей, обрядовой атрибутики и намогильных сооружений) осуществляют 13 хозяйствующих субъектов,</w:t>
      </w:r>
      <w:r>
        <w:rPr>
          <w:rFonts w:ascii="Times New Roman" w:hAnsi="Times New Roman"/>
          <w:sz w:val="28"/>
          <w:szCs w:val="28"/>
          <w:lang w:val="ru-RU"/>
        </w:rPr>
        <w:t xml:space="preserve"> из которых 12 индивидуальных предпринимателей и 1 муниципальная организация (МБУ «Город»).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Доля организаций частной формы собственности по итогам работы 11 месяцев</w:t>
      </w:r>
      <w:r w:rsidR="00AE146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2021 года составляет 92,3% при плане 82%.</w:t>
      </w:r>
    </w:p>
    <w:p w:rsidR="00AE146D" w:rsidRPr="00E60A20" w:rsidRDefault="00AE146D" w:rsidP="00AE146D">
      <w:pPr>
        <w:pStyle w:val="Standard"/>
        <w:ind w:firstLine="58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Муниципальным бюджетным учреждением «Город» оказываются все виды услуг по погребению (оформление документов, предоставление (изготовление), доставка гроба и других предметов, необходимых для погребения по адресу, перевозка тела (останков) умершего к месту захоронения), а также услуга по перезахоронению останков.</w:t>
      </w:r>
    </w:p>
    <w:p w:rsidR="00AE146D" w:rsidRPr="00B27089" w:rsidRDefault="00B27089" w:rsidP="0047778A">
      <w:pPr>
        <w:pStyle w:val="Standard"/>
        <w:ind w:firstLine="58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7089">
        <w:rPr>
          <w:rFonts w:ascii="Times New Roman" w:hAnsi="Times New Roman"/>
          <w:b/>
          <w:sz w:val="28"/>
          <w:szCs w:val="28"/>
          <w:lang w:val="ru-RU"/>
        </w:rPr>
        <w:t>Рынок теплоснабжения (производство тепловой энергии).</w:t>
      </w:r>
    </w:p>
    <w:p w:rsidR="00B27089" w:rsidRDefault="00B27089" w:rsidP="00B27089">
      <w:pPr>
        <w:pStyle w:val="Standar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настоящее время теплоснабжение социальных объектов и жилого фонда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Усть-Лабинского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района осуществляется следующими предприятиями:- ЗАО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Усть-Лабинсктеплоэнерго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», ООО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Усть-Лабинскгазстрой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», АО «Предприятие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Усть-Лабинскрайгаз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». </w:t>
      </w:r>
      <w:r w:rsidRPr="00E60A20">
        <w:rPr>
          <w:rFonts w:ascii="Times New Roman" w:hAnsi="Times New Roman"/>
          <w:color w:val="000000"/>
          <w:sz w:val="28"/>
          <w:szCs w:val="28"/>
          <w:lang w:val="ru-RU"/>
        </w:rPr>
        <w:t xml:space="preserve">Всего в муниципальном образовании </w:t>
      </w:r>
      <w:proofErr w:type="spellStart"/>
      <w:r w:rsidRPr="00E60A20">
        <w:rPr>
          <w:rFonts w:ascii="Times New Roman" w:hAnsi="Times New Roman"/>
          <w:color w:val="000000"/>
          <w:sz w:val="28"/>
          <w:szCs w:val="28"/>
          <w:lang w:val="ru-RU"/>
        </w:rPr>
        <w:t>Усть-Лабинский</w:t>
      </w:r>
      <w:proofErr w:type="spellEnd"/>
      <w:r w:rsidRPr="00E60A20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 67 котельных, обслуживающих объекты жилищно-коммунального комплекса и социальной сферы, в том числе 22 котельных муниципальных (из них 6 мазутные) и 45 котельных ведомственных (из них 2 мазутные).</w:t>
      </w:r>
    </w:p>
    <w:p w:rsidR="00B27089" w:rsidRPr="00B27089" w:rsidRDefault="00B27089" w:rsidP="00B27089">
      <w:pPr>
        <w:pStyle w:val="Standard"/>
        <w:ind w:firstLine="58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7089">
        <w:rPr>
          <w:rFonts w:ascii="Times New Roman" w:hAnsi="Times New Roman"/>
          <w:b/>
          <w:sz w:val="28"/>
          <w:szCs w:val="28"/>
          <w:lang w:val="ru-RU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2B3B35" w:rsidRPr="00E60A20" w:rsidRDefault="002B3B35" w:rsidP="002B3B35">
      <w:pPr>
        <w:pStyle w:val="a7"/>
        <w:ind w:firstLine="708"/>
        <w:jc w:val="both"/>
      </w:pPr>
      <w:r w:rsidRPr="00E60A20">
        <w:rPr>
          <w:rFonts w:ascii="Times New Roman" w:hAnsi="Times New Roman"/>
          <w:bCs/>
          <w:color w:val="000000"/>
          <w:sz w:val="28"/>
          <w:szCs w:val="28"/>
        </w:rPr>
        <w:t xml:space="preserve">Количество МКД, в отношении </w:t>
      </w:r>
      <w:proofErr w:type="gramStart"/>
      <w:r w:rsidRPr="00E60A20">
        <w:rPr>
          <w:rFonts w:ascii="Times New Roman" w:hAnsi="Times New Roman"/>
          <w:bCs/>
          <w:color w:val="000000"/>
          <w:sz w:val="28"/>
          <w:szCs w:val="28"/>
        </w:rPr>
        <w:t>которых</w:t>
      </w:r>
      <w:proofErr w:type="gramEnd"/>
      <w:r w:rsidRPr="00E60A20">
        <w:rPr>
          <w:rFonts w:ascii="Times New Roman" w:hAnsi="Times New Roman"/>
          <w:bCs/>
          <w:color w:val="000000"/>
          <w:sz w:val="28"/>
          <w:szCs w:val="28"/>
        </w:rPr>
        <w:t xml:space="preserve"> способ управления не выбран собственниками и не определен органами местного самоуправления на открытом конкурсе, составляет 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E60A20">
        <w:rPr>
          <w:rFonts w:ascii="Times New Roman" w:hAnsi="Times New Roman"/>
          <w:bCs/>
          <w:color w:val="000000"/>
          <w:sz w:val="28"/>
          <w:szCs w:val="28"/>
        </w:rPr>
        <w:t xml:space="preserve"> МКД.</w:t>
      </w:r>
    </w:p>
    <w:p w:rsidR="002B3B35" w:rsidRDefault="00CE629A" w:rsidP="002B3B35">
      <w:pPr>
        <w:pStyle w:val="Standard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B3B35" w:rsidRPr="00E60A20">
        <w:rPr>
          <w:rFonts w:ascii="Times New Roman" w:hAnsi="Times New Roman"/>
          <w:sz w:val="28"/>
          <w:szCs w:val="28"/>
          <w:lang w:val="ru-RU"/>
        </w:rPr>
        <w:t xml:space="preserve">Количество многоквартирных домов </w:t>
      </w:r>
      <w:r w:rsidR="002B3B35" w:rsidRPr="00E60A20">
        <w:rPr>
          <w:rFonts w:ascii="Times New Roman" w:hAnsi="Times New Roman"/>
          <w:bCs/>
          <w:color w:val="000000"/>
          <w:sz w:val="28"/>
          <w:szCs w:val="28"/>
          <w:lang w:val="ru-RU"/>
        </w:rPr>
        <w:t>(далее – МКД)</w:t>
      </w:r>
      <w:r w:rsidR="002B3B35" w:rsidRPr="00E60A20"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  <w:proofErr w:type="spellStart"/>
      <w:r w:rsidR="002B3B35" w:rsidRPr="00E60A20">
        <w:rPr>
          <w:rFonts w:ascii="Times New Roman" w:hAnsi="Times New Roman"/>
          <w:sz w:val="28"/>
          <w:szCs w:val="28"/>
          <w:lang w:val="ru-RU"/>
        </w:rPr>
        <w:t>Усть-Лабинского</w:t>
      </w:r>
      <w:proofErr w:type="spellEnd"/>
      <w:r w:rsidR="002B3B35" w:rsidRPr="00E60A20">
        <w:rPr>
          <w:rFonts w:ascii="Times New Roman" w:hAnsi="Times New Roman"/>
          <w:sz w:val="28"/>
          <w:szCs w:val="28"/>
          <w:lang w:val="ru-RU"/>
        </w:rPr>
        <w:t xml:space="preserve"> района, находящихся в управлении управляющих организаций составляет - </w:t>
      </w:r>
      <w:r w:rsidR="002B3B35">
        <w:rPr>
          <w:rFonts w:ascii="Times New Roman" w:hAnsi="Times New Roman"/>
          <w:sz w:val="28"/>
          <w:szCs w:val="28"/>
          <w:lang w:val="ru-RU"/>
        </w:rPr>
        <w:t>32</w:t>
      </w:r>
      <w:r w:rsidR="002B3B35" w:rsidRPr="00E60A20">
        <w:rPr>
          <w:rFonts w:ascii="Times New Roman" w:hAnsi="Times New Roman"/>
          <w:sz w:val="28"/>
          <w:szCs w:val="28"/>
          <w:lang w:val="ru-RU"/>
        </w:rPr>
        <w:t>, количество МКД, находящихся в управлении ТСЖ, ЖСК и иных кооперативов - 4, количество МКД находящихся в непосредственном управлении - 1</w:t>
      </w:r>
      <w:r w:rsidR="002B3B35">
        <w:rPr>
          <w:rFonts w:ascii="Times New Roman" w:hAnsi="Times New Roman"/>
          <w:sz w:val="28"/>
          <w:szCs w:val="28"/>
          <w:lang w:val="ru-RU"/>
        </w:rPr>
        <w:t>47</w:t>
      </w:r>
      <w:r w:rsidR="002B3B35" w:rsidRPr="00E60A20">
        <w:rPr>
          <w:rFonts w:ascii="Times New Roman" w:hAnsi="Times New Roman"/>
          <w:sz w:val="28"/>
          <w:szCs w:val="28"/>
          <w:lang w:val="ru-RU"/>
        </w:rPr>
        <w:t>.</w:t>
      </w:r>
    </w:p>
    <w:p w:rsidR="0047778A" w:rsidRDefault="0047778A" w:rsidP="0047778A">
      <w:pPr>
        <w:pStyle w:val="Standard"/>
        <w:ind w:firstLine="58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778A">
        <w:rPr>
          <w:rFonts w:ascii="Times New Roman" w:hAnsi="Times New Roman"/>
          <w:b/>
          <w:sz w:val="28"/>
          <w:szCs w:val="28"/>
          <w:lang w:val="ru-RU"/>
        </w:rPr>
        <w:t>Рынок поставки сжиженного газа в баллонах.</w:t>
      </w:r>
    </w:p>
    <w:p w:rsidR="00CE629A" w:rsidRDefault="00CE629A" w:rsidP="00CE629A">
      <w:pPr>
        <w:pStyle w:val="Standard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Потребление сжиженного углеводородного газа снижается, что связано с реализацией на территории Краснодарского края программы газификации природным газом. Общий уровень газификации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Усть-Лабинского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района составляет 70%. 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предприниматели, таким образом, доля организаций частной формы собственности в сфере поставки сжиженного газа в баллонах составляет 100%. </w:t>
      </w:r>
    </w:p>
    <w:p w:rsidR="00CE629A" w:rsidRPr="00CE629A" w:rsidRDefault="00CE629A" w:rsidP="00CE629A">
      <w:pPr>
        <w:pStyle w:val="Standard"/>
        <w:ind w:firstLine="58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629A">
        <w:rPr>
          <w:rFonts w:ascii="Times New Roman" w:hAnsi="Times New Roman"/>
          <w:b/>
          <w:sz w:val="28"/>
          <w:szCs w:val="28"/>
          <w:lang w:val="ru-RU"/>
        </w:rPr>
        <w:t xml:space="preserve">Рынок оказания услуг по перевозке пассажиров автомобильным транспортом и муниципальным маршрутам регулярных перевозок. </w:t>
      </w:r>
    </w:p>
    <w:p w:rsidR="00CE629A" w:rsidRDefault="00CE629A" w:rsidP="00CE629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Транспортный комплекс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включает в себя автомобильный и железнодорожный транспорт, оказывающий диспетчерские услуги по перевозкам </w:t>
      </w:r>
      <w:r w:rsidRPr="00E60A20">
        <w:rPr>
          <w:rFonts w:ascii="Times New Roman" w:hAnsi="Times New Roman"/>
          <w:sz w:val="28"/>
          <w:szCs w:val="28"/>
          <w:lang w:val="ru-RU"/>
        </w:rPr>
        <w:t>осуществляет автотранспортное предприятие: ИП «Саньков А.В.».</w:t>
      </w:r>
    </w:p>
    <w:p w:rsidR="00CE629A" w:rsidRPr="00E60A20" w:rsidRDefault="00CE629A" w:rsidP="00CE629A">
      <w:pPr>
        <w:pStyle w:val="Standard"/>
        <w:ind w:firstLine="708"/>
        <w:jc w:val="both"/>
        <w:rPr>
          <w:rFonts w:hint="eastAsia"/>
          <w:lang w:val="ru-RU"/>
        </w:rPr>
      </w:pPr>
      <w:r w:rsidRPr="00E60A20">
        <w:rPr>
          <w:rFonts w:ascii="Times New Roman" w:hAnsi="Times New Roman"/>
          <w:sz w:val="28"/>
          <w:szCs w:val="28"/>
          <w:lang w:val="ru-RU"/>
        </w:rPr>
        <w:t xml:space="preserve">Перевозка пассажиров и багажа осуществляется по 14 межмуниципальным маршрутам и 4 городским маршрутам. Транспортным обеспечением охвачена вся территория </w:t>
      </w:r>
      <w:proofErr w:type="spellStart"/>
      <w:r w:rsidRPr="00E60A20">
        <w:rPr>
          <w:rFonts w:ascii="Times New Roman" w:hAnsi="Times New Roman"/>
          <w:sz w:val="28"/>
          <w:szCs w:val="28"/>
          <w:lang w:val="ru-RU"/>
        </w:rPr>
        <w:t>Усть-Лабинского</w:t>
      </w:r>
      <w:proofErr w:type="spellEnd"/>
      <w:r w:rsidRPr="00E60A20">
        <w:rPr>
          <w:rFonts w:ascii="Times New Roman" w:hAnsi="Times New Roman"/>
          <w:sz w:val="28"/>
          <w:szCs w:val="28"/>
          <w:lang w:val="ru-RU"/>
        </w:rPr>
        <w:t xml:space="preserve"> района. </w:t>
      </w:r>
      <w:r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р</w:t>
      </w:r>
      <w:r w:rsidRPr="00E60A20">
        <w:rPr>
          <w:rFonts w:ascii="Times New Roman" w:hAnsi="Times New Roman"/>
          <w:sz w:val="28"/>
          <w:szCs w:val="28"/>
          <w:lang w:val="ru-RU"/>
        </w:rPr>
        <w:t>асположен 1 автовокзал, с которого происходят отправления автобусов междугороднего и пригородного значения.</w:t>
      </w:r>
    </w:p>
    <w:p w:rsidR="00CE629A" w:rsidRPr="00E60A20" w:rsidRDefault="00CE629A" w:rsidP="00CE629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0A20">
        <w:rPr>
          <w:rFonts w:ascii="Times New Roman" w:hAnsi="Times New Roman"/>
          <w:sz w:val="28"/>
          <w:szCs w:val="28"/>
          <w:lang w:val="ru-RU"/>
        </w:rPr>
        <w:t>В целях развития рынка услуг пассажирских перевозок необходимо внедрение новых технологий в процесс пассажирских перевозок, в связи с их неспособностью выполнить, возложенную на них социальную функцию.</w:t>
      </w:r>
    </w:p>
    <w:p w:rsidR="0047778A" w:rsidRDefault="000D2741" w:rsidP="000D2741">
      <w:pPr>
        <w:pStyle w:val="Standard"/>
        <w:ind w:firstLine="58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Рынок оказания услуг по перевозке пассажиров и багажа легковым такси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Усть-Лабинский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район.</w:t>
      </w:r>
    </w:p>
    <w:p w:rsidR="000D2741" w:rsidRDefault="000D2741" w:rsidP="000D2741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9A4763">
        <w:rPr>
          <w:szCs w:val="28"/>
        </w:rPr>
        <w:t xml:space="preserve">а территории </w:t>
      </w:r>
      <w:proofErr w:type="spellStart"/>
      <w:r w:rsidRPr="009A4763">
        <w:rPr>
          <w:szCs w:val="28"/>
        </w:rPr>
        <w:t>Усть-Лабинского</w:t>
      </w:r>
      <w:proofErr w:type="spellEnd"/>
      <w:r w:rsidRPr="009A4763">
        <w:rPr>
          <w:szCs w:val="28"/>
        </w:rPr>
        <w:t xml:space="preserve"> района по </w:t>
      </w:r>
      <w:r>
        <w:rPr>
          <w:szCs w:val="28"/>
        </w:rPr>
        <w:t xml:space="preserve">итогам работы 11 месяцев 2021 года </w:t>
      </w:r>
      <w:r w:rsidRPr="009A4763">
        <w:rPr>
          <w:szCs w:val="28"/>
        </w:rPr>
        <w:t>осуществля</w:t>
      </w:r>
      <w:r w:rsidR="008669B8">
        <w:rPr>
          <w:szCs w:val="28"/>
        </w:rPr>
        <w:t>ли</w:t>
      </w:r>
      <w:r w:rsidRPr="009A4763">
        <w:rPr>
          <w:szCs w:val="28"/>
        </w:rPr>
        <w:t xml:space="preserve"> деятельность</w:t>
      </w:r>
      <w:r>
        <w:rPr>
          <w:szCs w:val="28"/>
        </w:rPr>
        <w:t xml:space="preserve"> по перевозке пассажиров легковыми такси </w:t>
      </w:r>
      <w:r w:rsidR="008669B8">
        <w:rPr>
          <w:szCs w:val="28"/>
        </w:rPr>
        <w:t>7</w:t>
      </w:r>
      <w:r w:rsidRPr="009A4763">
        <w:rPr>
          <w:szCs w:val="28"/>
        </w:rPr>
        <w:t xml:space="preserve"> индивидуальных предпринимател</w:t>
      </w:r>
      <w:r>
        <w:rPr>
          <w:szCs w:val="28"/>
        </w:rPr>
        <w:t>ей</w:t>
      </w:r>
      <w:r w:rsidRPr="009A4763">
        <w:rPr>
          <w:szCs w:val="28"/>
        </w:rPr>
        <w:t>, имеющих разрешения на осуществление деятельности по перевозке пассажиров и багажа легковыми такси.</w:t>
      </w:r>
      <w:r>
        <w:rPr>
          <w:szCs w:val="28"/>
        </w:rPr>
        <w:t xml:space="preserve"> Доля организаций, осуществляющих деятельность по перевозке </w:t>
      </w:r>
      <w:r>
        <w:rPr>
          <w:szCs w:val="28"/>
        </w:rPr>
        <w:lastRenderedPageBreak/>
        <w:t>пассажиров и багажа л</w:t>
      </w:r>
      <w:r w:rsidR="008669B8">
        <w:rPr>
          <w:szCs w:val="28"/>
        </w:rPr>
        <w:t>егковым такси представлена100%.</w:t>
      </w:r>
    </w:p>
    <w:p w:rsidR="00A27C62" w:rsidRDefault="00A27C62" w:rsidP="00A27C62">
      <w:pPr>
        <w:pStyle w:val="ConsPlusNormal"/>
        <w:ind w:firstLine="708"/>
        <w:jc w:val="center"/>
        <w:rPr>
          <w:b/>
          <w:szCs w:val="28"/>
        </w:rPr>
      </w:pPr>
      <w:r w:rsidRPr="00A27C62">
        <w:rPr>
          <w:b/>
          <w:szCs w:val="28"/>
        </w:rPr>
        <w:t xml:space="preserve">Рынок услуг связи, в том числе услуг по предоставлению </w:t>
      </w:r>
      <w:proofErr w:type="spellStart"/>
      <w:r w:rsidRPr="00A27C62">
        <w:rPr>
          <w:b/>
          <w:szCs w:val="28"/>
        </w:rPr>
        <w:t>широкополостного</w:t>
      </w:r>
      <w:proofErr w:type="spellEnd"/>
      <w:r w:rsidRPr="00A27C62">
        <w:rPr>
          <w:b/>
          <w:szCs w:val="28"/>
        </w:rPr>
        <w:t xml:space="preserve"> доступа к информационно-телекоммуникационной </w:t>
      </w:r>
    </w:p>
    <w:p w:rsidR="00A27C62" w:rsidRDefault="00A27C62" w:rsidP="00A27C62">
      <w:pPr>
        <w:pStyle w:val="ConsPlusNormal"/>
        <w:ind w:firstLine="708"/>
        <w:jc w:val="center"/>
        <w:rPr>
          <w:b/>
          <w:szCs w:val="28"/>
        </w:rPr>
      </w:pPr>
      <w:r w:rsidRPr="00A27C62">
        <w:rPr>
          <w:b/>
          <w:szCs w:val="28"/>
        </w:rPr>
        <w:t>сети «Интернет»</w:t>
      </w:r>
      <w:r>
        <w:rPr>
          <w:b/>
          <w:szCs w:val="28"/>
        </w:rPr>
        <w:t>.</w:t>
      </w:r>
    </w:p>
    <w:p w:rsidR="007D523A" w:rsidRPr="00EE6FB5" w:rsidRDefault="007D523A" w:rsidP="007D523A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6FB5">
        <w:rPr>
          <w:color w:val="000000"/>
          <w:sz w:val="28"/>
          <w:szCs w:val="28"/>
          <w:shd w:val="clear" w:color="auto" w:fill="FFFFFF"/>
        </w:rPr>
        <w:t xml:space="preserve">Население муниципального образования </w:t>
      </w:r>
      <w:proofErr w:type="spellStart"/>
      <w:r w:rsidRPr="00EE6FB5">
        <w:rPr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 w:rsidRPr="00EE6FB5">
        <w:rPr>
          <w:color w:val="000000"/>
          <w:sz w:val="28"/>
          <w:szCs w:val="28"/>
          <w:shd w:val="clear" w:color="auto" w:fill="FFFFFF"/>
        </w:rPr>
        <w:t xml:space="preserve"> район в полной мере обеспечено услугами фиксированной телефонной связи в полном объеме. </w:t>
      </w:r>
    </w:p>
    <w:p w:rsidR="007D523A" w:rsidRPr="00EE6FB5" w:rsidRDefault="007D523A" w:rsidP="007D523A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6FB5">
        <w:rPr>
          <w:color w:val="000000"/>
          <w:sz w:val="28"/>
          <w:szCs w:val="28"/>
          <w:shd w:val="clear" w:color="auto" w:fill="FFFFFF"/>
        </w:rPr>
        <w:t xml:space="preserve">Услуги связи на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Усть-Лабинского</w:t>
      </w:r>
      <w:proofErr w:type="spellEnd"/>
      <w:r w:rsidRPr="00EE6FB5">
        <w:rPr>
          <w:color w:val="000000"/>
          <w:sz w:val="28"/>
          <w:szCs w:val="28"/>
          <w:shd w:val="clear" w:color="auto" w:fill="FFFFFF"/>
        </w:rPr>
        <w:t xml:space="preserve"> района оказывает </w:t>
      </w:r>
      <w:r>
        <w:rPr>
          <w:color w:val="000000"/>
          <w:sz w:val="28"/>
          <w:szCs w:val="28"/>
          <w:shd w:val="clear" w:color="auto" w:fill="FFFFFF"/>
        </w:rPr>
        <w:t>четыре</w:t>
      </w:r>
      <w:r w:rsidRPr="00EE6FB5">
        <w:rPr>
          <w:color w:val="000000"/>
          <w:sz w:val="28"/>
          <w:szCs w:val="28"/>
          <w:shd w:val="clear" w:color="auto" w:fill="FFFFFF"/>
        </w:rPr>
        <w:t xml:space="preserve"> организации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EE6FB5">
        <w:rPr>
          <w:color w:val="000000"/>
          <w:sz w:val="28"/>
          <w:szCs w:val="28"/>
          <w:shd w:val="clear" w:color="auto" w:fill="FFFFFF"/>
        </w:rPr>
        <w:t>АО «</w:t>
      </w:r>
      <w:proofErr w:type="spellStart"/>
      <w:r w:rsidRPr="00EE6FB5">
        <w:rPr>
          <w:color w:val="000000"/>
          <w:sz w:val="28"/>
          <w:szCs w:val="28"/>
          <w:shd w:val="clear" w:color="auto" w:fill="FFFFFF"/>
        </w:rPr>
        <w:t>Ростелеком</w:t>
      </w:r>
      <w:proofErr w:type="spellEnd"/>
      <w:r w:rsidRPr="00EE6FB5">
        <w:rPr>
          <w:color w:val="000000"/>
          <w:sz w:val="28"/>
          <w:szCs w:val="28"/>
          <w:shd w:val="clear" w:color="auto" w:fill="FFFFFF"/>
        </w:rPr>
        <w:t xml:space="preserve">», </w:t>
      </w:r>
      <w:r w:rsidR="00E40D0C">
        <w:rPr>
          <w:color w:val="000000"/>
          <w:sz w:val="28"/>
          <w:szCs w:val="28"/>
          <w:shd w:val="clear" w:color="auto" w:fill="FFFFFF"/>
        </w:rPr>
        <w:t>АО «Первая башенная компания»</w:t>
      </w:r>
      <w:r w:rsidRPr="00EE6FB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ООО </w:t>
      </w:r>
      <w:r w:rsidRPr="00EE6FB5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Фридом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</w:t>
      </w:r>
      <w:r w:rsidRPr="00EE6FB5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ТрансТелеКом</w:t>
      </w:r>
      <w:proofErr w:type="spellEnd"/>
      <w:r w:rsidRPr="00EE6FB5">
        <w:rPr>
          <w:color w:val="000000"/>
          <w:sz w:val="28"/>
          <w:szCs w:val="28"/>
          <w:shd w:val="clear" w:color="auto" w:fill="FFFFFF"/>
        </w:rPr>
        <w:t xml:space="preserve">». Услуги широкополосного доступа к сети «Интернет» оказывают </w:t>
      </w:r>
      <w:r>
        <w:rPr>
          <w:color w:val="000000"/>
          <w:sz w:val="28"/>
          <w:szCs w:val="28"/>
          <w:shd w:val="clear" w:color="auto" w:fill="FFFFFF"/>
        </w:rPr>
        <w:t>следующие</w:t>
      </w:r>
      <w:r w:rsidRPr="00EE6FB5">
        <w:rPr>
          <w:color w:val="000000"/>
          <w:sz w:val="28"/>
          <w:szCs w:val="28"/>
          <w:shd w:val="clear" w:color="auto" w:fill="FFFFFF"/>
        </w:rPr>
        <w:t xml:space="preserve"> оператор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EE6FB5">
        <w:rPr>
          <w:color w:val="000000"/>
          <w:sz w:val="28"/>
          <w:szCs w:val="28"/>
          <w:shd w:val="clear" w:color="auto" w:fill="FFFFFF"/>
        </w:rPr>
        <w:t xml:space="preserve"> мобильной связи: </w:t>
      </w:r>
      <w:r>
        <w:rPr>
          <w:color w:val="000000"/>
          <w:sz w:val="28"/>
          <w:szCs w:val="28"/>
          <w:shd w:val="clear" w:color="auto" w:fill="FFFFFF"/>
        </w:rPr>
        <w:t xml:space="preserve">ПАО </w:t>
      </w:r>
      <w:r w:rsidRPr="00EE6FB5">
        <w:rPr>
          <w:color w:val="000000"/>
          <w:sz w:val="28"/>
          <w:szCs w:val="28"/>
          <w:shd w:val="clear" w:color="auto" w:fill="FFFFFF"/>
        </w:rPr>
        <w:t>«МТС»</w:t>
      </w:r>
      <w:r>
        <w:rPr>
          <w:color w:val="000000"/>
          <w:sz w:val="28"/>
          <w:szCs w:val="28"/>
          <w:shd w:val="clear" w:color="auto" w:fill="FFFFFF"/>
        </w:rPr>
        <w:t xml:space="preserve"> (дополнительной услугой данного оператора является телевидение)</w:t>
      </w:r>
      <w:r w:rsidRPr="00EE6F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ПАО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ВымпелКом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>» (</w:t>
      </w:r>
      <w:proofErr w:type="spellStart"/>
      <w:r w:rsidRPr="00EE6FB5">
        <w:rPr>
          <w:color w:val="000000"/>
          <w:sz w:val="28"/>
          <w:szCs w:val="28"/>
          <w:shd w:val="clear" w:color="auto" w:fill="FFFFFF"/>
        </w:rPr>
        <w:t>Билайн</w:t>
      </w:r>
      <w:proofErr w:type="spellEnd"/>
      <w:r w:rsidRPr="00EE6FB5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EE6FB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ПАО </w:t>
      </w:r>
      <w:r w:rsidRPr="00EE6FB5">
        <w:rPr>
          <w:color w:val="000000"/>
          <w:sz w:val="28"/>
          <w:szCs w:val="28"/>
          <w:shd w:val="clear" w:color="auto" w:fill="FFFFFF"/>
        </w:rPr>
        <w:t>«Теле</w:t>
      </w:r>
      <w:proofErr w:type="gramStart"/>
      <w:r w:rsidRPr="00EE6FB5">
        <w:rPr>
          <w:color w:val="000000"/>
          <w:sz w:val="28"/>
          <w:szCs w:val="28"/>
          <w:shd w:val="clear" w:color="auto" w:fill="FFFFFF"/>
        </w:rPr>
        <w:t>2</w:t>
      </w:r>
      <w:proofErr w:type="gramEnd"/>
      <w:r w:rsidRPr="00EE6FB5">
        <w:rPr>
          <w:color w:val="000000"/>
          <w:sz w:val="28"/>
          <w:szCs w:val="28"/>
          <w:shd w:val="clear" w:color="auto" w:fill="FFFFFF"/>
        </w:rPr>
        <w:t>»</w:t>
      </w:r>
      <w:r w:rsidR="00E40D0C">
        <w:rPr>
          <w:color w:val="000000"/>
          <w:sz w:val="28"/>
          <w:szCs w:val="28"/>
          <w:shd w:val="clear" w:color="auto" w:fill="FFFFFF"/>
        </w:rPr>
        <w:t xml:space="preserve"> ПАО «Мобильные </w:t>
      </w:r>
      <w:proofErr w:type="spellStart"/>
      <w:r w:rsidR="00E40D0C">
        <w:rPr>
          <w:color w:val="000000"/>
          <w:sz w:val="28"/>
          <w:szCs w:val="28"/>
          <w:shd w:val="clear" w:color="auto" w:fill="FFFFFF"/>
        </w:rPr>
        <w:t>телесистемы</w:t>
      </w:r>
      <w:proofErr w:type="spellEnd"/>
      <w:r w:rsidR="00E40D0C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, ПАО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МегаФон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  <w:r w:rsidRPr="00EE6FB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27C62" w:rsidRDefault="00457B6D" w:rsidP="00457B6D">
      <w:pPr>
        <w:pStyle w:val="ConsPlusNormal"/>
        <w:ind w:firstLine="708"/>
        <w:jc w:val="center"/>
        <w:rPr>
          <w:b/>
        </w:rPr>
      </w:pPr>
      <w:r>
        <w:rPr>
          <w:b/>
        </w:rPr>
        <w:t>Рынок водоснабжения и водоотведения.</w:t>
      </w:r>
    </w:p>
    <w:p w:rsidR="00457B6D" w:rsidRPr="00DA2189" w:rsidRDefault="00457B6D" w:rsidP="00457B6D">
      <w:pPr>
        <w:pStyle w:val="Standard"/>
        <w:widowControl w:val="0"/>
        <w:ind w:firstLine="708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DA2189">
        <w:rPr>
          <w:rFonts w:ascii="Times New Roman" w:hAnsi="Times New Roman"/>
          <w:color w:val="000000"/>
          <w:sz w:val="28"/>
          <w:szCs w:val="28"/>
          <w:lang w:val="ru-RU"/>
        </w:rPr>
        <w:t xml:space="preserve">ротяженность сетей водоснабжения составляет </w:t>
      </w:r>
      <w:r w:rsidRPr="003D5F10">
        <w:rPr>
          <w:rFonts w:ascii="Times New Roman" w:hAnsi="Times New Roman"/>
          <w:color w:val="000000"/>
          <w:sz w:val="28"/>
          <w:szCs w:val="28"/>
          <w:lang w:val="ru-RU"/>
        </w:rPr>
        <w:t>698,3</w:t>
      </w:r>
      <w:r w:rsidRPr="00DA2189">
        <w:rPr>
          <w:rFonts w:ascii="Times New Roman" w:hAnsi="Times New Roman"/>
          <w:color w:val="000000"/>
          <w:sz w:val="28"/>
          <w:szCs w:val="28"/>
          <w:lang w:val="ru-RU"/>
        </w:rPr>
        <w:t xml:space="preserve"> км. Источниками водоснабжения </w:t>
      </w:r>
      <w:proofErr w:type="spellStart"/>
      <w:r w:rsidRPr="00DA2189">
        <w:rPr>
          <w:rFonts w:ascii="Times New Roman" w:hAnsi="Times New Roman"/>
          <w:color w:val="000000"/>
          <w:sz w:val="28"/>
          <w:szCs w:val="28"/>
          <w:lang w:val="ru-RU"/>
        </w:rPr>
        <w:t>Усть-Лабинского</w:t>
      </w:r>
      <w:proofErr w:type="spellEnd"/>
      <w:r w:rsidRPr="00DA2189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являются водозаборные сооружения с артезианскими скважинами в количестве </w:t>
      </w:r>
      <w:r w:rsidRPr="003D5F10">
        <w:rPr>
          <w:rFonts w:ascii="Times New Roman" w:hAnsi="Times New Roman"/>
          <w:color w:val="000000"/>
          <w:sz w:val="28"/>
          <w:szCs w:val="28"/>
          <w:lang w:val="ru-RU"/>
        </w:rPr>
        <w:t>107 е</w:t>
      </w:r>
      <w:r w:rsidRPr="00DA2189">
        <w:rPr>
          <w:rFonts w:ascii="Times New Roman" w:hAnsi="Times New Roman"/>
          <w:color w:val="000000"/>
          <w:sz w:val="28"/>
          <w:szCs w:val="28"/>
          <w:lang w:val="ru-RU"/>
        </w:rPr>
        <w:t>диниц.</w:t>
      </w:r>
    </w:p>
    <w:p w:rsidR="00457B6D" w:rsidRPr="00DA2189" w:rsidRDefault="00457B6D" w:rsidP="00457B6D">
      <w:pPr>
        <w:pStyle w:val="Standard"/>
        <w:ind w:firstLine="708"/>
        <w:jc w:val="both"/>
        <w:rPr>
          <w:rFonts w:hint="eastAsia"/>
          <w:sz w:val="28"/>
          <w:szCs w:val="28"/>
          <w:lang w:val="ru-RU"/>
        </w:rPr>
      </w:pPr>
      <w:r w:rsidRPr="00DA2189">
        <w:rPr>
          <w:rFonts w:ascii="Times New Roman" w:hAnsi="Times New Roman"/>
          <w:color w:val="000000"/>
          <w:sz w:val="28"/>
          <w:szCs w:val="28"/>
          <w:lang w:val="ru-RU"/>
        </w:rPr>
        <w:t xml:space="preserve">В настоящее время на территории муниципального образования </w:t>
      </w:r>
      <w:proofErr w:type="spellStart"/>
      <w:r w:rsidRPr="00DA2189">
        <w:rPr>
          <w:rFonts w:ascii="Times New Roman" w:hAnsi="Times New Roman"/>
          <w:color w:val="000000"/>
          <w:sz w:val="28"/>
          <w:szCs w:val="28"/>
          <w:lang w:val="ru-RU"/>
        </w:rPr>
        <w:t>Усть-Лабинский</w:t>
      </w:r>
      <w:proofErr w:type="spellEnd"/>
      <w:r w:rsidRPr="00DA2189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 водоснабжение населения осуществляется 2 гарантирующими поставщиками холодного водоснабжения. Основные поставщики: </w:t>
      </w:r>
      <w:proofErr w:type="gramStart"/>
      <w:r w:rsidRPr="00DA2189">
        <w:rPr>
          <w:rFonts w:ascii="Times New Roman" w:hAnsi="Times New Roman"/>
          <w:color w:val="000000"/>
          <w:sz w:val="28"/>
          <w:szCs w:val="28"/>
          <w:lang w:val="ru-RU"/>
        </w:rPr>
        <w:t>АО «Водопровод»- обслуживает 4 поселения, в т.ч. городское; МУП «Водоканал» 11 сельских поселений.</w:t>
      </w:r>
      <w:proofErr w:type="gramEnd"/>
    </w:p>
    <w:p w:rsidR="00B362FC" w:rsidRDefault="00F114A8" w:rsidP="00B27089">
      <w:pPr>
        <w:pStyle w:val="Standard"/>
        <w:ind w:firstLine="58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торговли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 доложила ситуацию на рынках придорожного сервиса, рынке розничной торговли, рынке бытовых услуг, рынке общественного питания</w:t>
      </w:r>
      <w:r w:rsidR="009E6246">
        <w:rPr>
          <w:rFonts w:ascii="Times New Roman" w:hAnsi="Times New Roman"/>
          <w:sz w:val="28"/>
          <w:szCs w:val="28"/>
          <w:lang w:val="ru-RU"/>
        </w:rPr>
        <w:t>, а также доложила, что все показатели работы по итогам 11 месяцев 2021 года выполнены.</w:t>
      </w:r>
    </w:p>
    <w:p w:rsidR="009E6246" w:rsidRDefault="009E6246" w:rsidP="00B27089">
      <w:pPr>
        <w:pStyle w:val="Standard"/>
        <w:ind w:firstLine="58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246" w:rsidRDefault="009E6246" w:rsidP="00B27089">
      <w:pPr>
        <w:pStyle w:val="Standard"/>
        <w:ind w:firstLine="58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246" w:rsidRDefault="009E6246" w:rsidP="009E6246">
      <w:pPr>
        <w:pStyle w:val="Standard"/>
        <w:ind w:firstLine="58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Розничная торговля.</w:t>
      </w:r>
    </w:p>
    <w:p w:rsidR="009E6246" w:rsidRDefault="009E6246" w:rsidP="009E62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95601">
        <w:rPr>
          <w:rFonts w:ascii="Times New Roman" w:hAnsi="Times New Roman"/>
          <w:sz w:val="28"/>
          <w:szCs w:val="28"/>
        </w:rPr>
        <w:t>Рынок услуг розничной торговли</w:t>
      </w:r>
      <w:r>
        <w:rPr>
          <w:rFonts w:ascii="Times New Roman" w:hAnsi="Times New Roman"/>
          <w:sz w:val="28"/>
          <w:szCs w:val="28"/>
        </w:rPr>
        <w:t xml:space="preserve"> – это один из социально важных направлений экономики </w:t>
      </w:r>
      <w:proofErr w:type="spellStart"/>
      <w:r>
        <w:rPr>
          <w:rFonts w:ascii="Times New Roman" w:hAnsi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Краснодарского края в целом.</w:t>
      </w:r>
    </w:p>
    <w:p w:rsidR="009E6246" w:rsidRDefault="009E6246" w:rsidP="009E62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имеются различные виды объектов розничной торговли: сетевые магазины, несетевые стационарные магазины, специализированные продовольственные и непродовольственные магазины, нестационарные торговые объекты, универсальные и сельскохозяйственные ярмарки, что обеспечивает широкий ассортимент товаров на потребительском рынке.</w:t>
      </w:r>
    </w:p>
    <w:p w:rsidR="009E6246" w:rsidRDefault="009E6246" w:rsidP="009E6246">
      <w:pPr>
        <w:pStyle w:val="Standard"/>
        <w:ind w:firstLine="589"/>
        <w:jc w:val="both"/>
        <w:rPr>
          <w:rFonts w:ascii="Times New Roman" w:hAnsi="Times New Roman"/>
          <w:sz w:val="28"/>
          <w:szCs w:val="28"/>
          <w:lang w:val="ru-RU"/>
        </w:rPr>
      </w:pPr>
      <w:r w:rsidRPr="009E6246">
        <w:rPr>
          <w:rFonts w:ascii="Times New Roman" w:hAnsi="Times New Roman"/>
          <w:sz w:val="28"/>
          <w:szCs w:val="28"/>
          <w:lang w:val="ru-RU"/>
        </w:rPr>
        <w:t>Всего на территории района осуществляют деятельность 1 0</w:t>
      </w:r>
      <w:r>
        <w:rPr>
          <w:rFonts w:ascii="Times New Roman" w:hAnsi="Times New Roman"/>
          <w:sz w:val="28"/>
          <w:szCs w:val="28"/>
          <w:lang w:val="ru-RU"/>
        </w:rPr>
        <w:t>74</w:t>
      </w:r>
      <w:r w:rsidRPr="009E6246">
        <w:rPr>
          <w:rFonts w:ascii="Times New Roman" w:hAnsi="Times New Roman"/>
          <w:sz w:val="28"/>
          <w:szCs w:val="28"/>
          <w:lang w:val="ru-RU"/>
        </w:rPr>
        <w:t xml:space="preserve"> предприятия стационарной торговой сети, 6 торговых комплексов с количеством торговых мест 1</w:t>
      </w:r>
      <w:r w:rsidRPr="00413D49">
        <w:rPr>
          <w:rFonts w:ascii="Times New Roman" w:hAnsi="Times New Roman"/>
          <w:sz w:val="28"/>
          <w:szCs w:val="28"/>
        </w:rPr>
        <w:t> </w:t>
      </w:r>
      <w:r w:rsidRPr="009E6246">
        <w:rPr>
          <w:rFonts w:ascii="Times New Roman" w:hAnsi="Times New Roman"/>
          <w:sz w:val="28"/>
          <w:szCs w:val="28"/>
          <w:lang w:val="ru-RU"/>
        </w:rPr>
        <w:t xml:space="preserve">058 единиц. При этом на территории </w:t>
      </w:r>
      <w:proofErr w:type="spellStart"/>
      <w:r w:rsidRPr="009E6246">
        <w:rPr>
          <w:rFonts w:ascii="Times New Roman" w:hAnsi="Times New Roman"/>
          <w:sz w:val="28"/>
          <w:szCs w:val="28"/>
          <w:lang w:val="ru-RU"/>
        </w:rPr>
        <w:t>Усть-Лабинского</w:t>
      </w:r>
      <w:proofErr w:type="spellEnd"/>
      <w:r w:rsidRPr="009E6246">
        <w:rPr>
          <w:rFonts w:ascii="Times New Roman" w:hAnsi="Times New Roman"/>
          <w:sz w:val="28"/>
          <w:szCs w:val="28"/>
          <w:lang w:val="ru-RU"/>
        </w:rPr>
        <w:t xml:space="preserve"> района отсутствуют государственные и муниципальные предприятия торговли.</w:t>
      </w:r>
    </w:p>
    <w:p w:rsidR="009E6246" w:rsidRDefault="006E2881" w:rsidP="006E2881">
      <w:pPr>
        <w:pStyle w:val="Standard"/>
        <w:ind w:firstLine="58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2881">
        <w:rPr>
          <w:rFonts w:ascii="Times New Roman" w:hAnsi="Times New Roman"/>
          <w:b/>
          <w:sz w:val="28"/>
          <w:szCs w:val="28"/>
          <w:lang w:val="ru-RU"/>
        </w:rPr>
        <w:lastRenderedPageBreak/>
        <w:t>Рынок бытовых услуг.</w:t>
      </w:r>
    </w:p>
    <w:p w:rsidR="00A05644" w:rsidRDefault="00A05644" w:rsidP="00A0564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инфраструктуры и расширение видов бытовых услуг, оказываемых на территории района, способствует обеспечению жителей муниципального образования социально-значимыми бытовыми услугами.</w:t>
      </w:r>
    </w:p>
    <w:p w:rsidR="00A05644" w:rsidRDefault="00A05644" w:rsidP="00A0564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бытового обслуживания занимают особое место в экономике муниципального образования и непосредственно влияют на повышение качества жизни населения. Сфера бытового обслуживания населения наиболее подвержена формированию здоровой конкуренции, поскольку качество услуг является основным критерием, и граждане вправе самостоятельно выбирать наиболее качественное предоставление услуг, поэтому представители бизнеса, оказывающие бытовые услуги населению, должны ставить цели и задачи для того, чтобы бизнес был конкурентно способным и пользовался спросом у потребителей.</w:t>
      </w:r>
    </w:p>
    <w:p w:rsidR="00A05644" w:rsidRDefault="00A05644" w:rsidP="00A0564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Выездное обслуживание жителей малых и отдаленных населенных пунктов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осуществлял 1 хозяйствующий субъект - ООО "</w:t>
      </w:r>
      <w:proofErr w:type="spellStart"/>
      <w:r>
        <w:rPr>
          <w:rFonts w:ascii="Times New Roman" w:hAnsi="Times New Roman"/>
          <w:sz w:val="28"/>
          <w:szCs w:val="28"/>
        </w:rPr>
        <w:t>Бытэлектроприбор</w:t>
      </w:r>
      <w:proofErr w:type="spellEnd"/>
      <w:r>
        <w:rPr>
          <w:rFonts w:ascii="Times New Roman" w:hAnsi="Times New Roman"/>
          <w:sz w:val="28"/>
          <w:szCs w:val="28"/>
        </w:rPr>
        <w:t xml:space="preserve">". </w:t>
      </w:r>
    </w:p>
    <w:p w:rsidR="006E2881" w:rsidRDefault="00A05644" w:rsidP="006E2881">
      <w:pPr>
        <w:pStyle w:val="Standard"/>
        <w:ind w:firstLine="58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Рынок общественного питания.</w:t>
      </w:r>
    </w:p>
    <w:p w:rsidR="00A05644" w:rsidRPr="00A3683B" w:rsidRDefault="00A05644" w:rsidP="00A05644">
      <w:pPr>
        <w:ind w:firstLine="708"/>
        <w:jc w:val="both"/>
        <w:rPr>
          <w:sz w:val="28"/>
          <w:szCs w:val="28"/>
        </w:rPr>
      </w:pPr>
      <w:r w:rsidRPr="00A3683B">
        <w:rPr>
          <w:sz w:val="28"/>
          <w:szCs w:val="28"/>
        </w:rPr>
        <w:t xml:space="preserve">Рынок общественного питания </w:t>
      </w:r>
      <w:proofErr w:type="spellStart"/>
      <w:r w:rsidRPr="00A3683B">
        <w:rPr>
          <w:sz w:val="28"/>
          <w:szCs w:val="28"/>
        </w:rPr>
        <w:t>Усть-Лабинского</w:t>
      </w:r>
      <w:proofErr w:type="spellEnd"/>
      <w:r w:rsidRPr="00A3683B">
        <w:rPr>
          <w:sz w:val="28"/>
          <w:szCs w:val="28"/>
        </w:rPr>
        <w:t xml:space="preserve"> района представлен заведениями с разным уровнем оказания ими услуг, качеством продукции, с разнообразием используемых ими технологий приготовления пищи. </w:t>
      </w:r>
    </w:p>
    <w:p w:rsidR="00A05644" w:rsidRPr="00A3683B" w:rsidRDefault="00A05644" w:rsidP="00A05644">
      <w:pPr>
        <w:ind w:firstLine="708"/>
        <w:jc w:val="both"/>
        <w:rPr>
          <w:sz w:val="28"/>
          <w:szCs w:val="28"/>
        </w:rPr>
      </w:pPr>
      <w:r w:rsidRPr="00A3683B">
        <w:rPr>
          <w:sz w:val="28"/>
          <w:szCs w:val="28"/>
        </w:rPr>
        <w:t xml:space="preserve">В Едином реестре субъектов малого и среднего предпринимательства, по состоянию на 01.01.2021 года, на территории  муниципального образования </w:t>
      </w:r>
      <w:proofErr w:type="spellStart"/>
      <w:r w:rsidRPr="00A3683B">
        <w:rPr>
          <w:sz w:val="28"/>
          <w:szCs w:val="28"/>
        </w:rPr>
        <w:t>Усть-Лабинский</w:t>
      </w:r>
      <w:proofErr w:type="spellEnd"/>
      <w:r w:rsidRPr="00A3683B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осуществляли</w:t>
      </w:r>
      <w:r w:rsidRPr="00A3683B">
        <w:rPr>
          <w:sz w:val="28"/>
          <w:szCs w:val="28"/>
        </w:rPr>
        <w:t xml:space="preserve"> свою деятельность </w:t>
      </w:r>
      <w:r>
        <w:rPr>
          <w:sz w:val="28"/>
          <w:szCs w:val="28"/>
        </w:rPr>
        <w:t>133</w:t>
      </w:r>
      <w:r w:rsidRPr="00A3683B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хозяйствующих субъекта.</w:t>
      </w:r>
    </w:p>
    <w:p w:rsidR="00A05644" w:rsidRPr="00A53158" w:rsidRDefault="00A05644" w:rsidP="00A056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53158">
        <w:rPr>
          <w:rFonts w:ascii="Times New Roman" w:hAnsi="Times New Roman"/>
          <w:sz w:val="28"/>
          <w:szCs w:val="28"/>
        </w:rPr>
        <w:t>Основными направлениями развития конкуренции станут ценовая политика предприятий общественного питания, развитие новых видов представляемых предприятиями услуг, повышение качества представляемых услуг.</w:t>
      </w:r>
    </w:p>
    <w:p w:rsidR="00A05644" w:rsidRDefault="00A05644" w:rsidP="006E2881">
      <w:pPr>
        <w:pStyle w:val="Standard"/>
        <w:ind w:firstLine="58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Рынок придорожного сервиса.</w:t>
      </w:r>
    </w:p>
    <w:p w:rsidR="00A05644" w:rsidRPr="00A53158" w:rsidRDefault="00A05644" w:rsidP="00A056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53158">
        <w:rPr>
          <w:rFonts w:ascii="Times New Roman" w:hAnsi="Times New Roman"/>
          <w:sz w:val="28"/>
          <w:szCs w:val="28"/>
        </w:rPr>
        <w:t xml:space="preserve">Придорожный сервис является обязательным условием успешного развития района, а развитие сети придорожного сервиса является одним из условий, определяющих качество экономических, торговых связей, важным фактором, влияющим на устойчивое развитие краевой и районной экономики. Вдоль </w:t>
      </w:r>
      <w:proofErr w:type="gramStart"/>
      <w:r w:rsidRPr="00A53158">
        <w:rPr>
          <w:rFonts w:ascii="Times New Roman" w:hAnsi="Times New Roman"/>
          <w:sz w:val="28"/>
          <w:szCs w:val="28"/>
        </w:rPr>
        <w:t xml:space="preserve">автодорог, проходящих через </w:t>
      </w:r>
      <w:proofErr w:type="spellStart"/>
      <w:r w:rsidRPr="00A53158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A53158">
        <w:rPr>
          <w:rFonts w:ascii="Times New Roman" w:hAnsi="Times New Roman"/>
          <w:sz w:val="28"/>
          <w:szCs w:val="28"/>
        </w:rPr>
        <w:t xml:space="preserve"> район свою деятельность осуществляют</w:t>
      </w:r>
      <w:proofErr w:type="gramEnd"/>
      <w:r w:rsidRPr="00A53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176 </w:t>
      </w:r>
      <w:r w:rsidRPr="00A53158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ов</w:t>
      </w:r>
      <w:r w:rsidRPr="00A53158">
        <w:rPr>
          <w:rFonts w:ascii="Times New Roman" w:hAnsi="Times New Roman"/>
          <w:sz w:val="28"/>
          <w:szCs w:val="28"/>
        </w:rPr>
        <w:t xml:space="preserve"> придорожного сервиса, представленные предприятиями розничной торговли, общественного питания, автозаправочными станциями, предприятиями связи, деятельностью бань и саун, мест временного размещения.</w:t>
      </w:r>
    </w:p>
    <w:p w:rsidR="00A05644" w:rsidRDefault="00A05644" w:rsidP="00A056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53158">
        <w:rPr>
          <w:rFonts w:ascii="Times New Roman" w:hAnsi="Times New Roman"/>
          <w:sz w:val="28"/>
          <w:szCs w:val="28"/>
        </w:rPr>
        <w:t xml:space="preserve">Основной проблемой развития придорожного сервиса является </w:t>
      </w:r>
      <w:r w:rsidRPr="00A53158">
        <w:rPr>
          <w:rFonts w:ascii="Times New Roman" w:hAnsi="Times New Roman"/>
          <w:sz w:val="28"/>
          <w:szCs w:val="28"/>
          <w:shd w:val="clear" w:color="auto" w:fill="FFFFFF"/>
        </w:rPr>
        <w:t xml:space="preserve">вопрос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несанкционированной</w:t>
      </w:r>
      <w:r w:rsidRPr="00A53158">
        <w:rPr>
          <w:rFonts w:ascii="Times New Roman" w:hAnsi="Times New Roman"/>
          <w:sz w:val="28"/>
          <w:szCs w:val="28"/>
          <w:shd w:val="clear" w:color="auto" w:fill="FFFFFF"/>
        </w:rPr>
        <w:t xml:space="preserve"> торговли вдоль дорог</w:t>
      </w:r>
      <w:r w:rsidRPr="00A53158">
        <w:rPr>
          <w:rFonts w:ascii="Times New Roman" w:hAnsi="Times New Roman"/>
          <w:sz w:val="28"/>
          <w:szCs w:val="28"/>
        </w:rPr>
        <w:t>,</w:t>
      </w:r>
      <w:r w:rsidRPr="00A53158">
        <w:rPr>
          <w:rFonts w:ascii="Times New Roman" w:hAnsi="Times New Roman"/>
          <w:sz w:val="28"/>
          <w:szCs w:val="28"/>
          <w:shd w:val="clear" w:color="auto" w:fill="FFFFFF"/>
        </w:rPr>
        <w:t xml:space="preserve"> ненадлежащее состояние территорий ярмарок, неправильное хранение товара, продажа запрещенной продукции и алкоголя.</w:t>
      </w:r>
      <w:r w:rsidRPr="00A53158">
        <w:rPr>
          <w:rFonts w:ascii="Times New Roman" w:hAnsi="Times New Roman"/>
          <w:sz w:val="28"/>
          <w:szCs w:val="28"/>
        </w:rPr>
        <w:t xml:space="preserve"> Специалистами администраций района и поселений проводятся наблюдения деятельности хозяйствующих субъектов придорожного сервиса по вопросам ведения бизнеса, соблюдения законодательства в сфере </w:t>
      </w:r>
      <w:r w:rsidRPr="00A53158">
        <w:rPr>
          <w:rFonts w:ascii="Times New Roman" w:hAnsi="Times New Roman"/>
          <w:sz w:val="28"/>
          <w:szCs w:val="28"/>
        </w:rPr>
        <w:lastRenderedPageBreak/>
        <w:t xml:space="preserve">торговли и услуг. На постоянной основе проводится разъяснительная работа о необходимости приведения данных объектов к единому архитектурному облику, соблюдению санитарного состояния прилегающих территорий. Управлением архитектуры и градостроительства администрации МО </w:t>
      </w:r>
      <w:proofErr w:type="spellStart"/>
      <w:r w:rsidRPr="00A53158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A53158">
        <w:rPr>
          <w:rFonts w:ascii="Times New Roman" w:hAnsi="Times New Roman"/>
          <w:sz w:val="28"/>
          <w:szCs w:val="28"/>
        </w:rPr>
        <w:t xml:space="preserve"> район совместно со специалистами поселений организована работа по модернизации придорожного сервиса,</w:t>
      </w:r>
      <w:r w:rsidRPr="00A53158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основные работы данного направления связаны с изменением фасадов здания, озеленением территорий и реконструкцией вывесок</w:t>
      </w:r>
      <w:r w:rsidRPr="00A53158">
        <w:rPr>
          <w:rFonts w:ascii="Times New Roman" w:hAnsi="Times New Roman"/>
          <w:sz w:val="28"/>
          <w:szCs w:val="28"/>
        </w:rPr>
        <w:t>.</w:t>
      </w:r>
    </w:p>
    <w:p w:rsidR="00A05644" w:rsidRDefault="000923C7" w:rsidP="000923C7">
      <w:pPr>
        <w:pStyle w:val="Standard"/>
        <w:ind w:firstLine="589"/>
        <w:jc w:val="both"/>
        <w:rPr>
          <w:rFonts w:ascii="Times New Roman" w:hAnsi="Times New Roman"/>
          <w:sz w:val="28"/>
          <w:szCs w:val="28"/>
          <w:lang w:val="ru-RU"/>
        </w:rPr>
      </w:pPr>
      <w:r w:rsidRPr="000923C7">
        <w:rPr>
          <w:rFonts w:ascii="Times New Roman" w:hAnsi="Times New Roman"/>
          <w:sz w:val="28"/>
          <w:szCs w:val="28"/>
          <w:lang w:val="ru-RU"/>
        </w:rPr>
        <w:t>Главный специалист управления сельского хозяйства администрации муниципального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 Кравец И.А. сообщила ситуацию на рынке сельскохозяйственной продукции.</w:t>
      </w:r>
    </w:p>
    <w:p w:rsidR="000923C7" w:rsidRPr="000923C7" w:rsidRDefault="000923C7" w:rsidP="000923C7">
      <w:pPr>
        <w:pStyle w:val="Standard"/>
        <w:ind w:firstLine="58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Рынок сельскохозяйственной продукции (овощной и плодово-ягодной продукции, продукции животноводства)</w:t>
      </w:r>
    </w:p>
    <w:p w:rsidR="00037AAD" w:rsidRDefault="00037AAD" w:rsidP="00037AAD">
      <w:pPr>
        <w:ind w:firstLine="708"/>
        <w:jc w:val="both"/>
        <w:rPr>
          <w:sz w:val="28"/>
          <w:szCs w:val="28"/>
        </w:rPr>
      </w:pPr>
      <w:r w:rsidRPr="00CB5FE9">
        <w:rPr>
          <w:sz w:val="28"/>
          <w:szCs w:val="28"/>
        </w:rPr>
        <w:t xml:space="preserve">Число действующих крупных сельскохозяйственных предприятий на территории МО </w:t>
      </w:r>
      <w:proofErr w:type="spellStart"/>
      <w:r w:rsidRPr="00CB5FE9">
        <w:rPr>
          <w:sz w:val="28"/>
          <w:szCs w:val="28"/>
        </w:rPr>
        <w:t>Усть-Лабинский</w:t>
      </w:r>
      <w:proofErr w:type="spellEnd"/>
      <w:r w:rsidRPr="00CB5FE9">
        <w:rPr>
          <w:sz w:val="28"/>
          <w:szCs w:val="28"/>
        </w:rPr>
        <w:t xml:space="preserve"> район – </w:t>
      </w:r>
      <w:r>
        <w:rPr>
          <w:sz w:val="28"/>
          <w:szCs w:val="28"/>
        </w:rPr>
        <w:t>8</w:t>
      </w:r>
      <w:r w:rsidRPr="00CB5FE9">
        <w:rPr>
          <w:sz w:val="28"/>
          <w:szCs w:val="28"/>
        </w:rPr>
        <w:t xml:space="preserve">, крестьянских (фермерских) хозяйств – </w:t>
      </w:r>
      <w:r>
        <w:rPr>
          <w:sz w:val="28"/>
          <w:szCs w:val="28"/>
        </w:rPr>
        <w:t>392</w:t>
      </w:r>
      <w:r w:rsidRPr="00CB5FE9">
        <w:rPr>
          <w:sz w:val="28"/>
          <w:szCs w:val="28"/>
        </w:rPr>
        <w:t xml:space="preserve"> и личных подсобных хозяйств 23</w:t>
      </w:r>
      <w:r>
        <w:rPr>
          <w:sz w:val="28"/>
          <w:szCs w:val="28"/>
        </w:rPr>
        <w:t>,512 тыс.</w:t>
      </w:r>
      <w:r w:rsidRPr="00CB5FE9">
        <w:rPr>
          <w:sz w:val="28"/>
          <w:szCs w:val="28"/>
        </w:rPr>
        <w:t xml:space="preserve"> единиц.</w:t>
      </w:r>
    </w:p>
    <w:p w:rsidR="00037AAD" w:rsidRPr="00CB5FE9" w:rsidRDefault="00037AAD" w:rsidP="00037AAD">
      <w:pPr>
        <w:ind w:firstLine="708"/>
        <w:jc w:val="both"/>
        <w:rPr>
          <w:sz w:val="28"/>
          <w:szCs w:val="28"/>
        </w:rPr>
      </w:pPr>
      <w:r w:rsidRPr="00CB5FE9">
        <w:rPr>
          <w:sz w:val="28"/>
          <w:szCs w:val="28"/>
          <w:shd w:val="clear" w:color="auto" w:fill="FFFFFF"/>
        </w:rPr>
        <w:t>Перерабатывающий комплекс муниципального образования представлен следующими предприятиями:</w:t>
      </w:r>
      <w:r w:rsidRPr="00CB5FE9">
        <w:rPr>
          <w:sz w:val="28"/>
          <w:szCs w:val="28"/>
        </w:rPr>
        <w:t xml:space="preserve"> </w:t>
      </w:r>
      <w:proofErr w:type="gramStart"/>
      <w:r w:rsidRPr="00CB5FE9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«Южный </w:t>
      </w:r>
      <w:r w:rsidRPr="00CB5FE9">
        <w:rPr>
          <w:sz w:val="28"/>
          <w:szCs w:val="28"/>
        </w:rPr>
        <w:t>Мясо</w:t>
      </w:r>
      <w:r>
        <w:rPr>
          <w:sz w:val="28"/>
          <w:szCs w:val="28"/>
        </w:rPr>
        <w:t>комбинат</w:t>
      </w:r>
      <w:r w:rsidRPr="00CB5FE9">
        <w:rPr>
          <w:sz w:val="28"/>
          <w:szCs w:val="28"/>
        </w:rPr>
        <w:t>»; ООО «</w:t>
      </w:r>
      <w:r>
        <w:rPr>
          <w:sz w:val="28"/>
          <w:szCs w:val="28"/>
        </w:rPr>
        <w:t>Элеватор</w:t>
      </w:r>
      <w:r w:rsidR="00C709E7">
        <w:rPr>
          <w:sz w:val="28"/>
          <w:szCs w:val="28"/>
        </w:rPr>
        <w:t>», ООО «Кубанский Стандарт», АО «Рассвет», СПК СК «Родина», ООО «</w:t>
      </w:r>
      <w:proofErr w:type="spellStart"/>
      <w:r w:rsidR="00C709E7">
        <w:rPr>
          <w:sz w:val="28"/>
          <w:szCs w:val="28"/>
        </w:rPr>
        <w:t>Невинномысский</w:t>
      </w:r>
      <w:proofErr w:type="spellEnd"/>
      <w:r w:rsidR="00C709E7">
        <w:rPr>
          <w:sz w:val="28"/>
          <w:szCs w:val="28"/>
        </w:rPr>
        <w:t xml:space="preserve"> </w:t>
      </w:r>
      <w:proofErr w:type="spellStart"/>
      <w:r w:rsidR="00C709E7">
        <w:rPr>
          <w:sz w:val="28"/>
          <w:szCs w:val="28"/>
        </w:rPr>
        <w:t>маслоэкстрационный</w:t>
      </w:r>
      <w:proofErr w:type="spellEnd"/>
      <w:r w:rsidR="00C709E7">
        <w:rPr>
          <w:sz w:val="28"/>
          <w:szCs w:val="28"/>
        </w:rPr>
        <w:t xml:space="preserve"> завод» в ОП г. Усть-Лабинск</w:t>
      </w:r>
      <w:r w:rsidR="005942A3">
        <w:rPr>
          <w:sz w:val="28"/>
          <w:szCs w:val="28"/>
        </w:rPr>
        <w:t>е</w:t>
      </w:r>
      <w:r w:rsidR="00C709E7">
        <w:rPr>
          <w:sz w:val="28"/>
          <w:szCs w:val="28"/>
        </w:rPr>
        <w:t>, ПГБУ «</w:t>
      </w:r>
      <w:proofErr w:type="spellStart"/>
      <w:r w:rsidR="00C709E7">
        <w:rPr>
          <w:sz w:val="28"/>
          <w:szCs w:val="28"/>
        </w:rPr>
        <w:t>Племзавод</w:t>
      </w:r>
      <w:proofErr w:type="spellEnd"/>
      <w:r w:rsidR="00C709E7">
        <w:rPr>
          <w:sz w:val="28"/>
          <w:szCs w:val="28"/>
        </w:rPr>
        <w:t xml:space="preserve"> «Ладожский», </w:t>
      </w:r>
      <w:r w:rsidRPr="00CB5FE9">
        <w:rPr>
          <w:sz w:val="28"/>
          <w:szCs w:val="28"/>
        </w:rPr>
        <w:t>по производству продуктов муком</w:t>
      </w:r>
      <w:r w:rsidR="00C709E7">
        <w:rPr>
          <w:sz w:val="28"/>
          <w:szCs w:val="28"/>
        </w:rPr>
        <w:t xml:space="preserve">ольно-крупяной промышленности; </w:t>
      </w:r>
      <w:r w:rsidRPr="00CB5FE9">
        <w:rPr>
          <w:sz w:val="28"/>
          <w:szCs w:val="28"/>
        </w:rPr>
        <w:t>АО Сахарный завод «Свобода».</w:t>
      </w:r>
      <w:proofErr w:type="gramEnd"/>
    </w:p>
    <w:p w:rsidR="00037AAD" w:rsidRDefault="00037AAD" w:rsidP="00037AAD">
      <w:pPr>
        <w:ind w:firstLine="708"/>
        <w:jc w:val="both"/>
        <w:rPr>
          <w:sz w:val="28"/>
          <w:szCs w:val="28"/>
        </w:rPr>
      </w:pPr>
      <w:r w:rsidRPr="00CB5FE9">
        <w:rPr>
          <w:sz w:val="28"/>
          <w:szCs w:val="28"/>
        </w:rPr>
        <w:t>Общая земельная площадь муниципального образования составляет 151,0 тыс.</w:t>
      </w:r>
      <w:r>
        <w:rPr>
          <w:sz w:val="28"/>
          <w:szCs w:val="28"/>
        </w:rPr>
        <w:t xml:space="preserve"> </w:t>
      </w:r>
      <w:r w:rsidRPr="00CB5FE9">
        <w:rPr>
          <w:sz w:val="28"/>
          <w:szCs w:val="28"/>
        </w:rPr>
        <w:t>га, из них сельскохозяйственн</w:t>
      </w:r>
      <w:r>
        <w:rPr>
          <w:sz w:val="28"/>
          <w:szCs w:val="28"/>
        </w:rPr>
        <w:t>ые угодья</w:t>
      </w:r>
      <w:r w:rsidRPr="00CB5FE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5FE9">
        <w:rPr>
          <w:sz w:val="28"/>
          <w:szCs w:val="28"/>
        </w:rPr>
        <w:t xml:space="preserve"> </w:t>
      </w:r>
      <w:r>
        <w:rPr>
          <w:sz w:val="28"/>
          <w:szCs w:val="28"/>
        </w:rPr>
        <w:t>127,0</w:t>
      </w:r>
      <w:r w:rsidRPr="00CB5FE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B5FE9">
        <w:rPr>
          <w:sz w:val="28"/>
          <w:szCs w:val="28"/>
        </w:rPr>
        <w:t>га</w:t>
      </w:r>
      <w:proofErr w:type="gramStart"/>
      <w:r w:rsidRPr="00CB5FE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 w:rsidRPr="00CB5FE9">
        <w:rPr>
          <w:sz w:val="28"/>
          <w:szCs w:val="28"/>
        </w:rPr>
        <w:t>пашн</w:t>
      </w:r>
      <w:r>
        <w:rPr>
          <w:sz w:val="28"/>
          <w:szCs w:val="28"/>
        </w:rPr>
        <w:t>и</w:t>
      </w:r>
      <w:r w:rsidRPr="00CB5FE9">
        <w:rPr>
          <w:sz w:val="28"/>
          <w:szCs w:val="28"/>
        </w:rPr>
        <w:t xml:space="preserve"> 1</w:t>
      </w:r>
      <w:r>
        <w:rPr>
          <w:sz w:val="28"/>
          <w:szCs w:val="28"/>
        </w:rPr>
        <w:t>16,5</w:t>
      </w:r>
      <w:r w:rsidRPr="00CB5FE9">
        <w:rPr>
          <w:sz w:val="28"/>
          <w:szCs w:val="28"/>
        </w:rPr>
        <w:t xml:space="preserve"> тыс. га.</w:t>
      </w:r>
    </w:p>
    <w:p w:rsidR="00A05644" w:rsidRDefault="00A62DA9" w:rsidP="00A62DA9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A62D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181A">
        <w:rPr>
          <w:rFonts w:ascii="Times New Roman" w:hAnsi="Times New Roman"/>
          <w:sz w:val="28"/>
          <w:szCs w:val="28"/>
          <w:lang w:val="ru-RU"/>
        </w:rPr>
        <w:t>РЕШИЛИ:</w:t>
      </w:r>
    </w:p>
    <w:p w:rsidR="006E2E6D" w:rsidRDefault="00B7181A" w:rsidP="006E2E6D">
      <w:pPr>
        <w:pStyle w:val="Standard"/>
        <w:numPr>
          <w:ilvl w:val="0"/>
          <w:numId w:val="22"/>
        </w:numPr>
        <w:ind w:left="0" w:firstLine="705"/>
        <w:jc w:val="both"/>
        <w:rPr>
          <w:rFonts w:ascii="Times New Roman" w:hAnsi="Times New Roman"/>
          <w:sz w:val="28"/>
          <w:szCs w:val="28"/>
          <w:lang w:val="ru-RU"/>
        </w:rPr>
      </w:pPr>
      <w:r w:rsidRPr="006E2E6D">
        <w:rPr>
          <w:rFonts w:ascii="Times New Roman" w:hAnsi="Times New Roman"/>
          <w:sz w:val="28"/>
          <w:szCs w:val="28"/>
          <w:lang w:val="ru-RU"/>
        </w:rPr>
        <w:t xml:space="preserve">Принять к сведению </w:t>
      </w:r>
      <w:r w:rsidR="00EC319D" w:rsidRPr="006E2E6D">
        <w:rPr>
          <w:rFonts w:ascii="Times New Roman" w:hAnsi="Times New Roman"/>
          <w:sz w:val="28"/>
          <w:szCs w:val="28"/>
          <w:lang w:val="ru-RU"/>
        </w:rPr>
        <w:t xml:space="preserve">и одобрить мониторинг исполнения плана мероприятий «Дорожная карта» по содействию и развитию конкурентной среды в муниципальном образовании </w:t>
      </w:r>
      <w:proofErr w:type="spellStart"/>
      <w:r w:rsidR="00EC319D" w:rsidRPr="006E2E6D">
        <w:rPr>
          <w:rFonts w:ascii="Times New Roman" w:hAnsi="Times New Roman"/>
          <w:sz w:val="28"/>
          <w:szCs w:val="28"/>
          <w:lang w:val="ru-RU"/>
        </w:rPr>
        <w:t>Усть-Лабинский</w:t>
      </w:r>
      <w:proofErr w:type="spellEnd"/>
      <w:r w:rsidR="00EC319D" w:rsidRPr="006E2E6D">
        <w:rPr>
          <w:rFonts w:ascii="Times New Roman" w:hAnsi="Times New Roman"/>
          <w:sz w:val="28"/>
          <w:szCs w:val="28"/>
          <w:lang w:val="ru-RU"/>
        </w:rPr>
        <w:t xml:space="preserve"> район по итогам работы за </w:t>
      </w:r>
      <w:r w:rsidR="006E2E6D">
        <w:rPr>
          <w:rFonts w:ascii="Times New Roman" w:hAnsi="Times New Roman"/>
          <w:sz w:val="28"/>
          <w:szCs w:val="28"/>
          <w:lang w:val="ru-RU"/>
        </w:rPr>
        <w:t>11 месяцев 2021 года.</w:t>
      </w:r>
    </w:p>
    <w:p w:rsidR="006E2E6D" w:rsidRPr="00A62DA9" w:rsidRDefault="006E2E6D" w:rsidP="006E2E6D">
      <w:pPr>
        <w:pStyle w:val="Standard"/>
        <w:ind w:left="705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2"/>
        <w:tblW w:w="9889" w:type="dxa"/>
        <w:tblLook w:val="04A0"/>
      </w:tblPr>
      <w:tblGrid>
        <w:gridCol w:w="5994"/>
        <w:gridCol w:w="3895"/>
      </w:tblGrid>
      <w:tr w:rsidR="009A406A" w:rsidRPr="008915BC" w:rsidTr="008915BC">
        <w:trPr>
          <w:cnfStyle w:val="100000000000"/>
          <w:trHeight w:val="1134"/>
        </w:trPr>
        <w:tc>
          <w:tcPr>
            <w:cnfStyle w:val="001000000000"/>
            <w:tcW w:w="5994" w:type="dxa"/>
            <w:tcBorders>
              <w:bottom w:val="none" w:sz="0" w:space="0" w:color="auto"/>
              <w:right w:val="none" w:sz="0" w:space="0" w:color="auto"/>
            </w:tcBorders>
          </w:tcPr>
          <w:p w:rsidR="009A406A" w:rsidRDefault="00327E8E" w:rsidP="003C1C27">
            <w:pPr>
              <w:jc w:val="both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Руководитель рабочей группы:</w:t>
            </w:r>
          </w:p>
          <w:p w:rsidR="00327E8E" w:rsidRDefault="00327E8E" w:rsidP="003C1C27">
            <w:pPr>
              <w:jc w:val="both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327E8E" w:rsidRDefault="00327E8E" w:rsidP="003C1C27">
            <w:pPr>
              <w:jc w:val="both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327E8E" w:rsidRDefault="00327E8E" w:rsidP="003C1C27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Секретарь:</w:t>
            </w:r>
          </w:p>
        </w:tc>
        <w:tc>
          <w:tcPr>
            <w:tcW w:w="3895" w:type="dxa"/>
            <w:tcBorders>
              <w:bottom w:val="none" w:sz="0" w:space="0" w:color="auto"/>
            </w:tcBorders>
          </w:tcPr>
          <w:p w:rsidR="008915BC" w:rsidRDefault="00ED6485" w:rsidP="008915BC">
            <w:pPr>
              <w:tabs>
                <w:tab w:val="center" w:pos="4962"/>
              </w:tabs>
              <w:jc w:val="right"/>
              <w:outlineLvl w:val="0"/>
              <w:cnfStyle w:val="10000000000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С.И.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Завалевская</w:t>
            </w:r>
            <w:proofErr w:type="spellEnd"/>
          </w:p>
          <w:p w:rsidR="00327E8E" w:rsidRDefault="00327E8E" w:rsidP="008915BC">
            <w:pPr>
              <w:tabs>
                <w:tab w:val="center" w:pos="4962"/>
              </w:tabs>
              <w:jc w:val="right"/>
              <w:outlineLvl w:val="0"/>
              <w:cnfStyle w:val="100000000000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327E8E" w:rsidRDefault="00327E8E" w:rsidP="008915BC">
            <w:pPr>
              <w:tabs>
                <w:tab w:val="center" w:pos="4962"/>
              </w:tabs>
              <w:jc w:val="right"/>
              <w:outlineLvl w:val="0"/>
              <w:cnfStyle w:val="100000000000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327E8E" w:rsidRPr="008915BC" w:rsidRDefault="00327E8E" w:rsidP="008915BC">
            <w:pPr>
              <w:tabs>
                <w:tab w:val="center" w:pos="4962"/>
              </w:tabs>
              <w:jc w:val="right"/>
              <w:outlineLvl w:val="0"/>
              <w:cnfStyle w:val="10000000000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М.А. Телега</w:t>
            </w:r>
          </w:p>
        </w:tc>
      </w:tr>
    </w:tbl>
    <w:p w:rsidR="00272306" w:rsidRDefault="00272306" w:rsidP="00B07118">
      <w:pPr>
        <w:jc w:val="both"/>
        <w:rPr>
          <w:sz w:val="28"/>
          <w:szCs w:val="28"/>
        </w:rPr>
      </w:pPr>
    </w:p>
    <w:sectPr w:rsidR="00272306" w:rsidSect="00B42D7F">
      <w:headerReference w:type="default" r:id="rId9"/>
      <w:footerReference w:type="default" r:id="rId10"/>
      <w:headerReference w:type="firs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FD" w:rsidRDefault="00043EFD" w:rsidP="009A733F">
      <w:r>
        <w:separator/>
      </w:r>
    </w:p>
  </w:endnote>
  <w:endnote w:type="continuationSeparator" w:id="0">
    <w:p w:rsidR="00043EFD" w:rsidRDefault="00043EFD" w:rsidP="009A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3793"/>
      <w:docPartObj>
        <w:docPartGallery w:val="Page Numbers (Bottom of Page)"/>
        <w:docPartUnique/>
      </w:docPartObj>
    </w:sdtPr>
    <w:sdtContent>
      <w:p w:rsidR="007A356D" w:rsidRDefault="0083507F">
        <w:pPr>
          <w:pStyle w:val="ab"/>
          <w:jc w:val="right"/>
        </w:pPr>
      </w:p>
    </w:sdtContent>
  </w:sdt>
  <w:p w:rsidR="007A356D" w:rsidRDefault="007A35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FD" w:rsidRDefault="00043EFD" w:rsidP="009A733F">
      <w:r>
        <w:separator/>
      </w:r>
    </w:p>
  </w:footnote>
  <w:footnote w:type="continuationSeparator" w:id="0">
    <w:p w:rsidR="00043EFD" w:rsidRDefault="00043EFD" w:rsidP="009A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895"/>
      <w:docPartObj>
        <w:docPartGallery w:val="Page Numbers (Top of Page)"/>
        <w:docPartUnique/>
      </w:docPartObj>
    </w:sdtPr>
    <w:sdtContent>
      <w:p w:rsidR="007A356D" w:rsidRDefault="0083507F">
        <w:pPr>
          <w:pStyle w:val="a9"/>
          <w:jc w:val="right"/>
        </w:pPr>
        <w:fldSimple w:instr=" PAGE   \* MERGEFORMAT ">
          <w:r w:rsidR="006E2E6D">
            <w:rPr>
              <w:noProof/>
            </w:rPr>
            <w:t>9</w:t>
          </w:r>
        </w:fldSimple>
      </w:p>
    </w:sdtContent>
  </w:sdt>
  <w:p w:rsidR="007A356D" w:rsidRDefault="007A356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6D" w:rsidRDefault="007A356D">
    <w:pPr>
      <w:pStyle w:val="a9"/>
      <w:jc w:val="right"/>
    </w:pPr>
  </w:p>
  <w:p w:rsidR="007A356D" w:rsidRDefault="007A35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0A"/>
    <w:multiLevelType w:val="hybridMultilevel"/>
    <w:tmpl w:val="4E64CA8A"/>
    <w:lvl w:ilvl="0" w:tplc="C6DA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32375"/>
    <w:multiLevelType w:val="multilevel"/>
    <w:tmpl w:val="170CA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A91565"/>
    <w:multiLevelType w:val="hybridMultilevel"/>
    <w:tmpl w:val="3D425F5C"/>
    <w:lvl w:ilvl="0" w:tplc="65F83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8380B"/>
    <w:multiLevelType w:val="hybridMultilevel"/>
    <w:tmpl w:val="ED92A1C4"/>
    <w:lvl w:ilvl="0" w:tplc="7FC4F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621688"/>
    <w:multiLevelType w:val="hybridMultilevel"/>
    <w:tmpl w:val="9DEE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06A72"/>
    <w:multiLevelType w:val="multilevel"/>
    <w:tmpl w:val="E36E7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E56200"/>
    <w:multiLevelType w:val="hybridMultilevel"/>
    <w:tmpl w:val="7D6C35C6"/>
    <w:lvl w:ilvl="0" w:tplc="AE8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62FFB"/>
    <w:multiLevelType w:val="hybridMultilevel"/>
    <w:tmpl w:val="9350D1B6"/>
    <w:lvl w:ilvl="0" w:tplc="9A7A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7F6A2F"/>
    <w:multiLevelType w:val="hybridMultilevel"/>
    <w:tmpl w:val="2E9A30C0"/>
    <w:lvl w:ilvl="0" w:tplc="4BA44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3F1490"/>
    <w:multiLevelType w:val="hybridMultilevel"/>
    <w:tmpl w:val="BC569F38"/>
    <w:lvl w:ilvl="0" w:tplc="CAD4E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CE7A3D"/>
    <w:multiLevelType w:val="hybridMultilevel"/>
    <w:tmpl w:val="F91A12B0"/>
    <w:lvl w:ilvl="0" w:tplc="69D0EE92">
      <w:start w:val="1"/>
      <w:numFmt w:val="decimal"/>
      <w:lvlText w:val="%1."/>
      <w:lvlJc w:val="left"/>
      <w:pPr>
        <w:ind w:left="644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328AD"/>
    <w:multiLevelType w:val="hybridMultilevel"/>
    <w:tmpl w:val="B2062796"/>
    <w:lvl w:ilvl="0" w:tplc="E4A2AC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54D2A56"/>
    <w:multiLevelType w:val="hybridMultilevel"/>
    <w:tmpl w:val="3738C650"/>
    <w:lvl w:ilvl="0" w:tplc="7766F2DA">
      <w:start w:val="1"/>
      <w:numFmt w:val="decimal"/>
      <w:lvlText w:val="%1)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B940587"/>
    <w:multiLevelType w:val="hybridMultilevel"/>
    <w:tmpl w:val="A59A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47D48"/>
    <w:multiLevelType w:val="hybridMultilevel"/>
    <w:tmpl w:val="34B221B8"/>
    <w:lvl w:ilvl="0" w:tplc="128256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64AD0472"/>
    <w:multiLevelType w:val="multilevel"/>
    <w:tmpl w:val="EECEF7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DA64E20"/>
    <w:multiLevelType w:val="hybridMultilevel"/>
    <w:tmpl w:val="6826D102"/>
    <w:lvl w:ilvl="0" w:tplc="7D1A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15425D"/>
    <w:multiLevelType w:val="hybridMultilevel"/>
    <w:tmpl w:val="801E75F2"/>
    <w:lvl w:ilvl="0" w:tplc="03F2D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7D3933"/>
    <w:multiLevelType w:val="hybridMultilevel"/>
    <w:tmpl w:val="23C46624"/>
    <w:lvl w:ilvl="0" w:tplc="D990F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0C407F"/>
    <w:multiLevelType w:val="hybridMultilevel"/>
    <w:tmpl w:val="9490EB14"/>
    <w:lvl w:ilvl="0" w:tplc="A52E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224BB6"/>
    <w:multiLevelType w:val="hybridMultilevel"/>
    <w:tmpl w:val="3472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02CD8"/>
    <w:multiLevelType w:val="hybridMultilevel"/>
    <w:tmpl w:val="BC76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12"/>
  </w:num>
  <w:num w:numId="6">
    <w:abstractNumId w:val="14"/>
  </w:num>
  <w:num w:numId="7">
    <w:abstractNumId w:val="18"/>
  </w:num>
  <w:num w:numId="8">
    <w:abstractNumId w:val="19"/>
  </w:num>
  <w:num w:numId="9">
    <w:abstractNumId w:val="7"/>
  </w:num>
  <w:num w:numId="10">
    <w:abstractNumId w:val="16"/>
  </w:num>
  <w:num w:numId="11">
    <w:abstractNumId w:val="6"/>
  </w:num>
  <w:num w:numId="12">
    <w:abstractNumId w:val="2"/>
  </w:num>
  <w:num w:numId="13">
    <w:abstractNumId w:val="3"/>
  </w:num>
  <w:num w:numId="14">
    <w:abstractNumId w:val="20"/>
  </w:num>
  <w:num w:numId="15">
    <w:abstractNumId w:val="13"/>
  </w:num>
  <w:num w:numId="16">
    <w:abstractNumId w:val="1"/>
  </w:num>
  <w:num w:numId="17">
    <w:abstractNumId w:val="5"/>
  </w:num>
  <w:num w:numId="18">
    <w:abstractNumId w:val="4"/>
  </w:num>
  <w:num w:numId="19">
    <w:abstractNumId w:val="8"/>
  </w:num>
  <w:num w:numId="20">
    <w:abstractNumId w:val="17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06A"/>
    <w:rsid w:val="00004E1E"/>
    <w:rsid w:val="00007B38"/>
    <w:rsid w:val="00020CCA"/>
    <w:rsid w:val="00021D64"/>
    <w:rsid w:val="00023C73"/>
    <w:rsid w:val="00030860"/>
    <w:rsid w:val="0003483E"/>
    <w:rsid w:val="00034BBA"/>
    <w:rsid w:val="00037326"/>
    <w:rsid w:val="00037AAD"/>
    <w:rsid w:val="00043EFD"/>
    <w:rsid w:val="00050D27"/>
    <w:rsid w:val="000663C9"/>
    <w:rsid w:val="00066726"/>
    <w:rsid w:val="0007699D"/>
    <w:rsid w:val="0008427B"/>
    <w:rsid w:val="000923C7"/>
    <w:rsid w:val="000B5830"/>
    <w:rsid w:val="000B6813"/>
    <w:rsid w:val="000C4FC7"/>
    <w:rsid w:val="000C7CCF"/>
    <w:rsid w:val="000D2741"/>
    <w:rsid w:val="001057A1"/>
    <w:rsid w:val="00115ADE"/>
    <w:rsid w:val="00145003"/>
    <w:rsid w:val="00153A82"/>
    <w:rsid w:val="001663F3"/>
    <w:rsid w:val="001746AA"/>
    <w:rsid w:val="001B4295"/>
    <w:rsid w:val="001C4E2E"/>
    <w:rsid w:val="002006A7"/>
    <w:rsid w:val="00226985"/>
    <w:rsid w:val="00232B54"/>
    <w:rsid w:val="0024572C"/>
    <w:rsid w:val="00256EBC"/>
    <w:rsid w:val="002660C7"/>
    <w:rsid w:val="00272306"/>
    <w:rsid w:val="00275AF4"/>
    <w:rsid w:val="002766A1"/>
    <w:rsid w:val="002805A0"/>
    <w:rsid w:val="002865F5"/>
    <w:rsid w:val="00293F5C"/>
    <w:rsid w:val="002942B1"/>
    <w:rsid w:val="002A4B4B"/>
    <w:rsid w:val="002B14F7"/>
    <w:rsid w:val="002B3B35"/>
    <w:rsid w:val="002C72AB"/>
    <w:rsid w:val="002E66EF"/>
    <w:rsid w:val="002F288F"/>
    <w:rsid w:val="002F6255"/>
    <w:rsid w:val="00303A5E"/>
    <w:rsid w:val="003127F9"/>
    <w:rsid w:val="00324096"/>
    <w:rsid w:val="00327E8E"/>
    <w:rsid w:val="003467E4"/>
    <w:rsid w:val="0038553A"/>
    <w:rsid w:val="00386EBE"/>
    <w:rsid w:val="00397220"/>
    <w:rsid w:val="003A5F39"/>
    <w:rsid w:val="003A6C95"/>
    <w:rsid w:val="003B2C78"/>
    <w:rsid w:val="003C1C27"/>
    <w:rsid w:val="003C4B32"/>
    <w:rsid w:val="003D0A39"/>
    <w:rsid w:val="003D5F10"/>
    <w:rsid w:val="003F1F70"/>
    <w:rsid w:val="003F6869"/>
    <w:rsid w:val="00404D2F"/>
    <w:rsid w:val="00411D86"/>
    <w:rsid w:val="00412C3C"/>
    <w:rsid w:val="00430D7A"/>
    <w:rsid w:val="00446FDD"/>
    <w:rsid w:val="004523EF"/>
    <w:rsid w:val="00457B6D"/>
    <w:rsid w:val="00473C7F"/>
    <w:rsid w:val="00474ACD"/>
    <w:rsid w:val="0047778A"/>
    <w:rsid w:val="00481DD7"/>
    <w:rsid w:val="004C49D0"/>
    <w:rsid w:val="004E61DF"/>
    <w:rsid w:val="004F165A"/>
    <w:rsid w:val="005124E4"/>
    <w:rsid w:val="00516639"/>
    <w:rsid w:val="005327F0"/>
    <w:rsid w:val="005533ED"/>
    <w:rsid w:val="0056520D"/>
    <w:rsid w:val="005669ED"/>
    <w:rsid w:val="005942A3"/>
    <w:rsid w:val="00596CB1"/>
    <w:rsid w:val="005974E0"/>
    <w:rsid w:val="005A149D"/>
    <w:rsid w:val="005A7A04"/>
    <w:rsid w:val="005E0CD6"/>
    <w:rsid w:val="005E2641"/>
    <w:rsid w:val="005E34EC"/>
    <w:rsid w:val="005E5075"/>
    <w:rsid w:val="006212FA"/>
    <w:rsid w:val="006240A2"/>
    <w:rsid w:val="00650492"/>
    <w:rsid w:val="00656E5D"/>
    <w:rsid w:val="006716CB"/>
    <w:rsid w:val="006808DA"/>
    <w:rsid w:val="00697BD7"/>
    <w:rsid w:val="006B2CFC"/>
    <w:rsid w:val="006B3BC7"/>
    <w:rsid w:val="006B6981"/>
    <w:rsid w:val="006E1605"/>
    <w:rsid w:val="006E2881"/>
    <w:rsid w:val="006E2E6D"/>
    <w:rsid w:val="00722EB9"/>
    <w:rsid w:val="00731DED"/>
    <w:rsid w:val="00735BC0"/>
    <w:rsid w:val="00742C47"/>
    <w:rsid w:val="00743BF7"/>
    <w:rsid w:val="00756F91"/>
    <w:rsid w:val="007825F7"/>
    <w:rsid w:val="00790B90"/>
    <w:rsid w:val="007921CC"/>
    <w:rsid w:val="007A356D"/>
    <w:rsid w:val="007A782F"/>
    <w:rsid w:val="007A7BEC"/>
    <w:rsid w:val="007D523A"/>
    <w:rsid w:val="007D64E3"/>
    <w:rsid w:val="007F1EC8"/>
    <w:rsid w:val="00802E6F"/>
    <w:rsid w:val="0080669F"/>
    <w:rsid w:val="008162B4"/>
    <w:rsid w:val="0082290A"/>
    <w:rsid w:val="0083507F"/>
    <w:rsid w:val="00844AC1"/>
    <w:rsid w:val="008669B8"/>
    <w:rsid w:val="008716EE"/>
    <w:rsid w:val="00884B8D"/>
    <w:rsid w:val="008915BC"/>
    <w:rsid w:val="008D2850"/>
    <w:rsid w:val="008D5CDA"/>
    <w:rsid w:val="008E43EF"/>
    <w:rsid w:val="008E620B"/>
    <w:rsid w:val="00907EFD"/>
    <w:rsid w:val="00921E01"/>
    <w:rsid w:val="00946638"/>
    <w:rsid w:val="009505CB"/>
    <w:rsid w:val="00954EB2"/>
    <w:rsid w:val="00961B73"/>
    <w:rsid w:val="009765AA"/>
    <w:rsid w:val="009A406A"/>
    <w:rsid w:val="009A733F"/>
    <w:rsid w:val="009B4BD7"/>
    <w:rsid w:val="009C0EF0"/>
    <w:rsid w:val="009D37BA"/>
    <w:rsid w:val="009D6A51"/>
    <w:rsid w:val="009E2E48"/>
    <w:rsid w:val="009E6246"/>
    <w:rsid w:val="009F40F5"/>
    <w:rsid w:val="009F7D6C"/>
    <w:rsid w:val="00A05644"/>
    <w:rsid w:val="00A214FC"/>
    <w:rsid w:val="00A24FB8"/>
    <w:rsid w:val="00A25500"/>
    <w:rsid w:val="00A255A9"/>
    <w:rsid w:val="00A27B34"/>
    <w:rsid w:val="00A27C62"/>
    <w:rsid w:val="00A53410"/>
    <w:rsid w:val="00A62DA9"/>
    <w:rsid w:val="00A734F3"/>
    <w:rsid w:val="00A82887"/>
    <w:rsid w:val="00AA37BD"/>
    <w:rsid w:val="00AC41EF"/>
    <w:rsid w:val="00AD2888"/>
    <w:rsid w:val="00AE146D"/>
    <w:rsid w:val="00AF0C4F"/>
    <w:rsid w:val="00AF2F74"/>
    <w:rsid w:val="00B07118"/>
    <w:rsid w:val="00B13D82"/>
    <w:rsid w:val="00B23C01"/>
    <w:rsid w:val="00B27089"/>
    <w:rsid w:val="00B362FC"/>
    <w:rsid w:val="00B42D7F"/>
    <w:rsid w:val="00B549CC"/>
    <w:rsid w:val="00B7181A"/>
    <w:rsid w:val="00B76F64"/>
    <w:rsid w:val="00B8499A"/>
    <w:rsid w:val="00B87D95"/>
    <w:rsid w:val="00BD54BB"/>
    <w:rsid w:val="00BE7F51"/>
    <w:rsid w:val="00C05315"/>
    <w:rsid w:val="00C17143"/>
    <w:rsid w:val="00C20FAE"/>
    <w:rsid w:val="00C239EC"/>
    <w:rsid w:val="00C36BDB"/>
    <w:rsid w:val="00C50B71"/>
    <w:rsid w:val="00C51B8D"/>
    <w:rsid w:val="00C544B5"/>
    <w:rsid w:val="00C709E7"/>
    <w:rsid w:val="00C770CB"/>
    <w:rsid w:val="00C85A52"/>
    <w:rsid w:val="00CB331B"/>
    <w:rsid w:val="00CE629A"/>
    <w:rsid w:val="00D004C7"/>
    <w:rsid w:val="00D0311B"/>
    <w:rsid w:val="00D124F5"/>
    <w:rsid w:val="00D35D9D"/>
    <w:rsid w:val="00D44937"/>
    <w:rsid w:val="00D5044A"/>
    <w:rsid w:val="00D51D38"/>
    <w:rsid w:val="00D56D0D"/>
    <w:rsid w:val="00D63933"/>
    <w:rsid w:val="00D650D3"/>
    <w:rsid w:val="00D676DA"/>
    <w:rsid w:val="00D736C3"/>
    <w:rsid w:val="00D932D4"/>
    <w:rsid w:val="00DA1405"/>
    <w:rsid w:val="00DB5CA8"/>
    <w:rsid w:val="00DC6F7D"/>
    <w:rsid w:val="00DC764A"/>
    <w:rsid w:val="00DE2AEF"/>
    <w:rsid w:val="00DE4C1A"/>
    <w:rsid w:val="00DF28EF"/>
    <w:rsid w:val="00DF694C"/>
    <w:rsid w:val="00DF707F"/>
    <w:rsid w:val="00E136D0"/>
    <w:rsid w:val="00E2254C"/>
    <w:rsid w:val="00E32AF0"/>
    <w:rsid w:val="00E40D0C"/>
    <w:rsid w:val="00E4290E"/>
    <w:rsid w:val="00E42990"/>
    <w:rsid w:val="00E47335"/>
    <w:rsid w:val="00E62F16"/>
    <w:rsid w:val="00E71C0F"/>
    <w:rsid w:val="00E7297A"/>
    <w:rsid w:val="00E9104C"/>
    <w:rsid w:val="00EA41DA"/>
    <w:rsid w:val="00EC1FF8"/>
    <w:rsid w:val="00EC319D"/>
    <w:rsid w:val="00EC7B98"/>
    <w:rsid w:val="00ED3A23"/>
    <w:rsid w:val="00ED6485"/>
    <w:rsid w:val="00EE551B"/>
    <w:rsid w:val="00EE69F7"/>
    <w:rsid w:val="00EF02D2"/>
    <w:rsid w:val="00F114A8"/>
    <w:rsid w:val="00F34B1A"/>
    <w:rsid w:val="00F35AFB"/>
    <w:rsid w:val="00F4460A"/>
    <w:rsid w:val="00F50113"/>
    <w:rsid w:val="00F50B22"/>
    <w:rsid w:val="00F54B0A"/>
    <w:rsid w:val="00F564ED"/>
    <w:rsid w:val="00F6276A"/>
    <w:rsid w:val="00F8137C"/>
    <w:rsid w:val="00F82202"/>
    <w:rsid w:val="00F97E22"/>
    <w:rsid w:val="00FB0A55"/>
    <w:rsid w:val="00FB2AFD"/>
    <w:rsid w:val="00FD21FC"/>
    <w:rsid w:val="00FD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A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2">
    <w:name w:val="Table Simple 2"/>
    <w:basedOn w:val="a1"/>
    <w:semiHidden/>
    <w:unhideWhenUsed/>
    <w:rsid w:val="009A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"/>
    <w:link w:val="a6"/>
    <w:rsid w:val="0038553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855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D2888"/>
    <w:rPr>
      <w:rFonts w:ascii="Calibri" w:eastAsia="Calibri" w:hAnsi="Calibri" w:cs="Times New Roman"/>
    </w:rPr>
  </w:style>
  <w:style w:type="paragraph" w:customStyle="1" w:styleId="Default">
    <w:name w:val="Default"/>
    <w:rsid w:val="009F40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link w:val="a8"/>
    <w:uiPriority w:val="1"/>
    <w:qFormat/>
    <w:rsid w:val="00D35D9D"/>
    <w:pPr>
      <w:spacing w:after="0" w:line="240" w:lineRule="auto"/>
    </w:pPr>
  </w:style>
  <w:style w:type="paragraph" w:customStyle="1" w:styleId="ConsPlusTitle">
    <w:name w:val="ConsPlusTitle"/>
    <w:uiPriority w:val="99"/>
    <w:rsid w:val="00B5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E66EF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2E66EF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E66EF"/>
    <w:rPr>
      <w:vertAlign w:val="superscript"/>
    </w:rPr>
  </w:style>
  <w:style w:type="table" w:styleId="af0">
    <w:name w:val="Table Grid"/>
    <w:basedOn w:val="a1"/>
    <w:uiPriority w:val="59"/>
    <w:rsid w:val="0080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D736C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D736C3"/>
    <w:rPr>
      <w:color w:val="0000FF"/>
      <w:u w:val="single"/>
    </w:rPr>
  </w:style>
  <w:style w:type="paragraph" w:customStyle="1" w:styleId="11">
    <w:name w:val="Абзац списка1"/>
    <w:basedOn w:val="a"/>
    <w:rsid w:val="00AF2F7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locked/>
    <w:rsid w:val="00F6276A"/>
  </w:style>
  <w:style w:type="paragraph" w:customStyle="1" w:styleId="Standard">
    <w:name w:val="Standard"/>
    <w:rsid w:val="00B362F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qFormat/>
    <w:rsid w:val="000D274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9E6246"/>
    <w:pPr>
      <w:jc w:val="center"/>
    </w:pPr>
    <w:rPr>
      <w:sz w:val="28"/>
      <w:szCs w:val="20"/>
      <w:lang w:eastAsia="en-US"/>
    </w:rPr>
  </w:style>
  <w:style w:type="character" w:customStyle="1" w:styleId="af4">
    <w:name w:val="Название Знак"/>
    <w:basedOn w:val="a0"/>
    <w:link w:val="af3"/>
    <w:rsid w:val="009E624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economy.krasnodar.ru/activity/razvitie-konkurentsii/standart/organizatsionnye-meropriyatiya/1925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8089E-754F-4650-96A3-970AC603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11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amoulb</dc:creator>
  <cp:keywords/>
  <dc:description/>
  <cp:lastModifiedBy>2356-00300</cp:lastModifiedBy>
  <cp:revision>160</cp:revision>
  <cp:lastPrinted>2021-08-11T13:55:00Z</cp:lastPrinted>
  <dcterms:created xsi:type="dcterms:W3CDTF">2019-03-22T07:16:00Z</dcterms:created>
  <dcterms:modified xsi:type="dcterms:W3CDTF">2021-12-08T06:22:00Z</dcterms:modified>
</cp:coreProperties>
</file>